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C2A" w:rsidRPr="00E953FB" w:rsidRDefault="00202382" w:rsidP="00E953FB">
      <w:pPr>
        <w:widowControl w:val="0"/>
        <w:spacing w:after="120" w:line="240" w:lineRule="auto"/>
        <w:rPr>
          <w:rFonts w:cs="Arial"/>
          <w:sz w:val="22"/>
          <w:szCs w:val="22"/>
        </w:rPr>
      </w:pPr>
      <w:r w:rsidRPr="00E953FB">
        <w:rPr>
          <w:rFonts w:cs="Arial"/>
          <w:sz w:val="22"/>
          <w:szCs w:val="22"/>
        </w:rPr>
        <w:t>U</w:t>
      </w:r>
      <w:r w:rsidR="00285C2A" w:rsidRPr="00E953FB">
        <w:rPr>
          <w:rFonts w:cs="Arial"/>
          <w:sz w:val="22"/>
          <w:szCs w:val="22"/>
        </w:rPr>
        <w:t>nder G</w:t>
      </w:r>
      <w:r w:rsidRPr="00E953FB">
        <w:rPr>
          <w:rFonts w:cs="Arial"/>
          <w:sz w:val="22"/>
          <w:szCs w:val="22"/>
        </w:rPr>
        <w:t xml:space="preserve">eneral </w:t>
      </w:r>
      <w:r w:rsidR="00285C2A" w:rsidRPr="00E953FB">
        <w:rPr>
          <w:rFonts w:cs="Arial"/>
          <w:sz w:val="22"/>
          <w:szCs w:val="22"/>
        </w:rPr>
        <w:t>D</w:t>
      </w:r>
      <w:r w:rsidRPr="00E953FB">
        <w:rPr>
          <w:rFonts w:cs="Arial"/>
          <w:sz w:val="22"/>
          <w:szCs w:val="22"/>
        </w:rPr>
        <w:t xml:space="preserve">ata </w:t>
      </w:r>
      <w:r w:rsidR="00285C2A" w:rsidRPr="00E953FB">
        <w:rPr>
          <w:rFonts w:cs="Arial"/>
          <w:sz w:val="22"/>
          <w:szCs w:val="22"/>
        </w:rPr>
        <w:t>P</w:t>
      </w:r>
      <w:r w:rsidRPr="00E953FB">
        <w:rPr>
          <w:rFonts w:cs="Arial"/>
          <w:sz w:val="22"/>
          <w:szCs w:val="22"/>
        </w:rPr>
        <w:t xml:space="preserve">rotection </w:t>
      </w:r>
      <w:r w:rsidR="00285C2A" w:rsidRPr="00E953FB">
        <w:rPr>
          <w:rFonts w:cs="Arial"/>
          <w:sz w:val="22"/>
          <w:szCs w:val="22"/>
        </w:rPr>
        <w:t>R</w:t>
      </w:r>
      <w:r w:rsidRPr="00E953FB">
        <w:rPr>
          <w:rFonts w:cs="Arial"/>
          <w:sz w:val="22"/>
          <w:szCs w:val="22"/>
        </w:rPr>
        <w:t>egulations</w:t>
      </w:r>
      <w:r w:rsidR="00285C2A" w:rsidRPr="00E953FB">
        <w:rPr>
          <w:rFonts w:cs="Arial"/>
          <w:sz w:val="22"/>
          <w:szCs w:val="22"/>
        </w:rPr>
        <w:t xml:space="preserve"> </w:t>
      </w:r>
      <w:r w:rsidRPr="00E953FB">
        <w:rPr>
          <w:rFonts w:cs="Arial"/>
          <w:sz w:val="22"/>
          <w:szCs w:val="22"/>
        </w:rPr>
        <w:t xml:space="preserve">(GDPR) </w:t>
      </w:r>
      <w:r w:rsidR="00285C2A" w:rsidRPr="00E953FB">
        <w:rPr>
          <w:rFonts w:cs="Arial"/>
          <w:sz w:val="22"/>
          <w:szCs w:val="22"/>
        </w:rPr>
        <w:t>we are obliged to inform you of the information we hold on you</w:t>
      </w:r>
      <w:r w:rsidR="00E95D5A" w:rsidRPr="00E953FB">
        <w:rPr>
          <w:rFonts w:cs="Arial"/>
          <w:sz w:val="22"/>
          <w:szCs w:val="22"/>
        </w:rPr>
        <w:t xml:space="preserve"> as </w:t>
      </w:r>
      <w:r w:rsidR="006C257C" w:rsidRPr="00E953FB">
        <w:rPr>
          <w:rFonts w:cs="Arial"/>
          <w:sz w:val="22"/>
          <w:szCs w:val="22"/>
        </w:rPr>
        <w:t>governors at our school</w:t>
      </w:r>
      <w:r w:rsidR="00285C2A" w:rsidRPr="00E953FB">
        <w:rPr>
          <w:rFonts w:cs="Arial"/>
          <w:sz w:val="22"/>
          <w:szCs w:val="22"/>
        </w:rPr>
        <w:t>,</w:t>
      </w:r>
      <w:r w:rsidR="00E95D5A" w:rsidRPr="00E953FB">
        <w:rPr>
          <w:rFonts w:cs="Arial"/>
          <w:sz w:val="22"/>
          <w:szCs w:val="22"/>
        </w:rPr>
        <w:t xml:space="preserve"> including</w:t>
      </w:r>
      <w:r w:rsidR="00285C2A" w:rsidRPr="00E953FB">
        <w:rPr>
          <w:rFonts w:cs="Arial"/>
          <w:sz w:val="22"/>
          <w:szCs w:val="22"/>
        </w:rPr>
        <w:t xml:space="preserve"> what we use it for, who we share it with, and for how long we keep it.  This privacy notice </w:t>
      </w:r>
      <w:r w:rsidRPr="00E953FB">
        <w:rPr>
          <w:rFonts w:cs="Arial"/>
          <w:sz w:val="22"/>
          <w:szCs w:val="22"/>
        </w:rPr>
        <w:t xml:space="preserve">(also known as a fair processing notice) </w:t>
      </w:r>
      <w:r w:rsidR="00285C2A" w:rsidRPr="00E953FB">
        <w:rPr>
          <w:rFonts w:cs="Arial"/>
          <w:sz w:val="22"/>
          <w:szCs w:val="22"/>
        </w:rPr>
        <w:t>aims to provide you with this information.  It if, or any information linked to is unclear, please contact the school office, or the school’s Data Protection Officer.  Contact details for both are available at the end of this privacy notice.</w:t>
      </w:r>
    </w:p>
    <w:p w:rsidR="00285C2A" w:rsidRPr="00E953FB" w:rsidRDefault="00202382" w:rsidP="00E953FB">
      <w:pPr>
        <w:widowControl w:val="0"/>
        <w:spacing w:after="120" w:line="240" w:lineRule="auto"/>
        <w:rPr>
          <w:rFonts w:cs="Arial"/>
          <w:sz w:val="22"/>
          <w:szCs w:val="22"/>
        </w:rPr>
      </w:pPr>
      <w:r w:rsidRPr="00E953FB">
        <w:rPr>
          <w:rFonts w:cs="Arial"/>
          <w:sz w:val="22"/>
          <w:szCs w:val="22"/>
        </w:rPr>
        <w:t>We</w:t>
      </w:r>
      <w:proofErr w:type="gramStart"/>
      <w:r w:rsidRPr="00E953FB">
        <w:rPr>
          <w:rFonts w:cs="Arial"/>
          <w:sz w:val="22"/>
          <w:szCs w:val="22"/>
        </w:rPr>
        <w:t>,  CofE</w:t>
      </w:r>
      <w:proofErr w:type="gramEnd"/>
      <w:r w:rsidRPr="00E953FB">
        <w:rPr>
          <w:rFonts w:cs="Arial"/>
          <w:sz w:val="22"/>
          <w:szCs w:val="22"/>
        </w:rPr>
        <w:t xml:space="preserve"> School at [address] are the Data Controller for the purposes of data protection law.</w:t>
      </w:r>
    </w:p>
    <w:p w:rsidR="00202382" w:rsidRPr="00E953FB" w:rsidRDefault="00202382" w:rsidP="00E953FB">
      <w:pPr>
        <w:widowControl w:val="0"/>
        <w:spacing w:after="120" w:line="240" w:lineRule="auto"/>
        <w:rPr>
          <w:rFonts w:cs="Arial"/>
          <w:sz w:val="22"/>
          <w:szCs w:val="22"/>
        </w:rPr>
      </w:pPr>
      <w:r w:rsidRPr="00E953FB">
        <w:rPr>
          <w:rFonts w:cs="Arial"/>
          <w:sz w:val="22"/>
          <w:szCs w:val="22"/>
        </w:rPr>
        <w:t xml:space="preserve">As a public body </w:t>
      </w:r>
      <w:r w:rsidR="00EA1C59" w:rsidRPr="00E953FB">
        <w:rPr>
          <w:rFonts w:cs="Arial"/>
          <w:sz w:val="22"/>
          <w:szCs w:val="22"/>
        </w:rPr>
        <w:t>as we have appointed a Data Protection Officer (DPO), [insert name and contact details of DPO here].</w:t>
      </w:r>
    </w:p>
    <w:p w:rsidR="00597834" w:rsidRPr="00E953FB" w:rsidRDefault="008C51FC" w:rsidP="00E953FB">
      <w:pPr>
        <w:pStyle w:val="Heading2"/>
        <w:widowControl w:val="0"/>
        <w:numPr>
          <w:ilvl w:val="0"/>
          <w:numId w:val="30"/>
        </w:numPr>
        <w:spacing w:before="0" w:after="120"/>
        <w:ind w:left="426"/>
        <w:rPr>
          <w:rFonts w:cs="Arial"/>
          <w:color w:val="auto"/>
          <w:sz w:val="22"/>
          <w:szCs w:val="22"/>
        </w:rPr>
      </w:pPr>
      <w:r w:rsidRPr="00E953FB">
        <w:rPr>
          <w:rFonts w:cs="Arial"/>
          <w:color w:val="auto"/>
          <w:sz w:val="22"/>
          <w:szCs w:val="22"/>
        </w:rPr>
        <w:t xml:space="preserve">The categories of </w:t>
      </w:r>
      <w:r w:rsidR="00E95D5A" w:rsidRPr="00E953FB">
        <w:rPr>
          <w:rFonts w:cs="Arial"/>
          <w:color w:val="auto"/>
          <w:sz w:val="22"/>
          <w:szCs w:val="22"/>
        </w:rPr>
        <w:t>staff</w:t>
      </w:r>
      <w:r w:rsidR="0037329B" w:rsidRPr="00E953FB">
        <w:rPr>
          <w:rFonts w:cs="Arial"/>
          <w:color w:val="auto"/>
          <w:sz w:val="22"/>
          <w:szCs w:val="22"/>
        </w:rPr>
        <w:t xml:space="preserve"> </w:t>
      </w:r>
      <w:r w:rsidRPr="00E953FB">
        <w:rPr>
          <w:rFonts w:cs="Arial"/>
          <w:color w:val="auto"/>
          <w:sz w:val="22"/>
          <w:szCs w:val="22"/>
        </w:rPr>
        <w:t>information that we collect, hold and share include</w:t>
      </w:r>
      <w:r w:rsidR="0037329B" w:rsidRPr="00E953FB">
        <w:rPr>
          <w:rFonts w:cs="Arial"/>
          <w:color w:val="auto"/>
          <w:sz w:val="22"/>
          <w:szCs w:val="22"/>
        </w:rPr>
        <w:t xml:space="preserve"> but are not limited to</w:t>
      </w:r>
      <w:r w:rsidRPr="00E953FB">
        <w:rPr>
          <w:rFonts w:cs="Arial"/>
          <w:color w:val="auto"/>
          <w:sz w:val="22"/>
          <w:szCs w:val="22"/>
        </w:rPr>
        <w:t>:</w:t>
      </w:r>
    </w:p>
    <w:p w:rsidR="00597834" w:rsidRPr="00E953FB" w:rsidRDefault="008C51FC" w:rsidP="00E953FB">
      <w:pPr>
        <w:pStyle w:val="ListParagraph"/>
        <w:widowControl w:val="0"/>
        <w:numPr>
          <w:ilvl w:val="0"/>
          <w:numId w:val="20"/>
        </w:numPr>
        <w:spacing w:after="120" w:line="240" w:lineRule="auto"/>
        <w:ind w:left="1418"/>
        <w:rPr>
          <w:rFonts w:cs="Arial"/>
          <w:sz w:val="22"/>
          <w:szCs w:val="22"/>
        </w:rPr>
      </w:pPr>
      <w:r w:rsidRPr="00E953FB">
        <w:rPr>
          <w:rFonts w:cs="Arial"/>
          <w:sz w:val="22"/>
          <w:szCs w:val="22"/>
        </w:rPr>
        <w:t>Personal information (such as name, address</w:t>
      </w:r>
      <w:r w:rsidR="00EA1C59" w:rsidRPr="00E953FB">
        <w:rPr>
          <w:rFonts w:cs="Arial"/>
          <w:sz w:val="22"/>
          <w:szCs w:val="22"/>
        </w:rPr>
        <w:t>, national insurance number).</w:t>
      </w:r>
    </w:p>
    <w:p w:rsidR="0037329B" w:rsidRPr="00E953FB" w:rsidRDefault="0037329B" w:rsidP="00E953FB">
      <w:pPr>
        <w:pStyle w:val="ListParagraph"/>
        <w:widowControl w:val="0"/>
        <w:numPr>
          <w:ilvl w:val="0"/>
          <w:numId w:val="20"/>
        </w:numPr>
        <w:spacing w:after="120" w:line="240" w:lineRule="auto"/>
        <w:ind w:left="1418"/>
        <w:rPr>
          <w:rFonts w:cs="Arial"/>
          <w:sz w:val="22"/>
          <w:szCs w:val="22"/>
        </w:rPr>
      </w:pPr>
      <w:r w:rsidRPr="00E953FB">
        <w:rPr>
          <w:rFonts w:cs="Arial"/>
          <w:sz w:val="22"/>
          <w:szCs w:val="22"/>
        </w:rPr>
        <w:t>Contact details and preference (contact telephone numbers, email addresses, addresses)</w:t>
      </w:r>
    </w:p>
    <w:p w:rsidR="00E95D5A" w:rsidRPr="00E953FB" w:rsidRDefault="00E95D5A" w:rsidP="00E953FB">
      <w:pPr>
        <w:pStyle w:val="ListParagraph"/>
        <w:widowControl w:val="0"/>
        <w:numPr>
          <w:ilvl w:val="0"/>
          <w:numId w:val="20"/>
        </w:numPr>
        <w:shd w:val="clear" w:color="auto" w:fill="FFFFFF"/>
        <w:spacing w:after="120" w:line="240" w:lineRule="auto"/>
        <w:ind w:left="1418"/>
        <w:rPr>
          <w:rFonts w:cs="Arial"/>
          <w:sz w:val="22"/>
          <w:szCs w:val="22"/>
        </w:rPr>
      </w:pPr>
      <w:r w:rsidRPr="00E953FB">
        <w:rPr>
          <w:rFonts w:cs="Arial"/>
          <w:sz w:val="22"/>
          <w:szCs w:val="22"/>
        </w:rPr>
        <w:t xml:space="preserve">details of your qualifications, skills, </w:t>
      </w:r>
      <w:r w:rsidR="006C257C" w:rsidRPr="00E953FB">
        <w:rPr>
          <w:rFonts w:cs="Arial"/>
          <w:sz w:val="22"/>
          <w:szCs w:val="22"/>
        </w:rPr>
        <w:t xml:space="preserve">and </w:t>
      </w:r>
      <w:r w:rsidRPr="00E953FB">
        <w:rPr>
          <w:rFonts w:cs="Arial"/>
          <w:sz w:val="22"/>
          <w:szCs w:val="22"/>
        </w:rPr>
        <w:t>experience</w:t>
      </w:r>
      <w:r w:rsidR="006C257C" w:rsidRPr="00E953FB">
        <w:rPr>
          <w:rFonts w:cs="Arial"/>
          <w:sz w:val="22"/>
          <w:szCs w:val="22"/>
        </w:rPr>
        <w:t xml:space="preserve"> for skills audit purposes</w:t>
      </w:r>
      <w:r w:rsidRPr="00E953FB">
        <w:rPr>
          <w:rFonts w:cs="Arial"/>
          <w:sz w:val="22"/>
          <w:szCs w:val="22"/>
        </w:rPr>
        <w:t>;</w:t>
      </w:r>
    </w:p>
    <w:p w:rsidR="00E95D5A" w:rsidRPr="00E953FB" w:rsidRDefault="00E95D5A" w:rsidP="00E953FB">
      <w:pPr>
        <w:pStyle w:val="ListParagraph"/>
        <w:widowControl w:val="0"/>
        <w:numPr>
          <w:ilvl w:val="0"/>
          <w:numId w:val="20"/>
        </w:numPr>
        <w:shd w:val="clear" w:color="auto" w:fill="FFFFFF"/>
        <w:spacing w:after="120" w:line="240" w:lineRule="auto"/>
        <w:ind w:left="1418"/>
        <w:rPr>
          <w:rFonts w:cs="Arial"/>
          <w:sz w:val="22"/>
          <w:szCs w:val="22"/>
        </w:rPr>
      </w:pPr>
      <w:r w:rsidRPr="00E953FB">
        <w:rPr>
          <w:rFonts w:cs="Arial"/>
          <w:sz w:val="22"/>
          <w:szCs w:val="22"/>
        </w:rPr>
        <w:t>details of your bank accoun</w:t>
      </w:r>
      <w:r w:rsidR="006C257C" w:rsidRPr="00E953FB">
        <w:rPr>
          <w:rFonts w:cs="Arial"/>
          <w:sz w:val="22"/>
          <w:szCs w:val="22"/>
        </w:rPr>
        <w:t>t and national insurance number for reimbursement of expenses</w:t>
      </w:r>
    </w:p>
    <w:p w:rsidR="00E95D5A" w:rsidRPr="00E953FB" w:rsidRDefault="00E95D5A" w:rsidP="00E953FB">
      <w:pPr>
        <w:pStyle w:val="ListParagraph"/>
        <w:widowControl w:val="0"/>
        <w:numPr>
          <w:ilvl w:val="0"/>
          <w:numId w:val="20"/>
        </w:numPr>
        <w:shd w:val="clear" w:color="auto" w:fill="FFFFFF"/>
        <w:spacing w:after="120" w:line="240" w:lineRule="auto"/>
        <w:ind w:left="1418"/>
        <w:rPr>
          <w:rFonts w:cs="Arial"/>
          <w:sz w:val="22"/>
          <w:szCs w:val="22"/>
        </w:rPr>
      </w:pPr>
      <w:r w:rsidRPr="00E953FB">
        <w:rPr>
          <w:rFonts w:cs="Arial"/>
          <w:sz w:val="22"/>
          <w:szCs w:val="22"/>
        </w:rPr>
        <w:t>information about your criminal record;</w:t>
      </w:r>
    </w:p>
    <w:p w:rsidR="006C257C" w:rsidRPr="00E953FB" w:rsidRDefault="00E95D5A" w:rsidP="00E953FB">
      <w:pPr>
        <w:pStyle w:val="ListParagraph"/>
        <w:widowControl w:val="0"/>
        <w:numPr>
          <w:ilvl w:val="0"/>
          <w:numId w:val="20"/>
        </w:numPr>
        <w:shd w:val="clear" w:color="auto" w:fill="FFFFFF"/>
        <w:spacing w:after="120" w:line="240" w:lineRule="auto"/>
        <w:ind w:left="1418"/>
        <w:rPr>
          <w:rFonts w:cs="Arial"/>
          <w:sz w:val="22"/>
          <w:szCs w:val="22"/>
        </w:rPr>
      </w:pPr>
      <w:proofErr w:type="gramStart"/>
      <w:r w:rsidRPr="00E953FB">
        <w:rPr>
          <w:rFonts w:cs="Arial"/>
          <w:sz w:val="22"/>
          <w:szCs w:val="22"/>
        </w:rPr>
        <w:t>details</w:t>
      </w:r>
      <w:proofErr w:type="gramEnd"/>
      <w:r w:rsidRPr="00E953FB">
        <w:rPr>
          <w:rFonts w:cs="Arial"/>
          <w:sz w:val="22"/>
          <w:szCs w:val="22"/>
        </w:rPr>
        <w:t xml:space="preserve"> of your </w:t>
      </w:r>
      <w:r w:rsidR="006C257C" w:rsidRPr="00E953FB">
        <w:rPr>
          <w:rFonts w:cs="Arial"/>
          <w:sz w:val="22"/>
          <w:szCs w:val="22"/>
        </w:rPr>
        <w:t>appointment, including the appointing body, the date of appointment, and term of office.</w:t>
      </w:r>
    </w:p>
    <w:p w:rsidR="006C257C" w:rsidRPr="00E953FB" w:rsidRDefault="006C257C" w:rsidP="00E953FB">
      <w:pPr>
        <w:pStyle w:val="ListParagraph"/>
        <w:widowControl w:val="0"/>
        <w:numPr>
          <w:ilvl w:val="0"/>
          <w:numId w:val="20"/>
        </w:numPr>
        <w:shd w:val="clear" w:color="auto" w:fill="FFFFFF"/>
        <w:spacing w:after="120" w:line="240" w:lineRule="auto"/>
        <w:ind w:left="1418"/>
        <w:rPr>
          <w:rFonts w:cs="Arial"/>
          <w:sz w:val="22"/>
          <w:szCs w:val="22"/>
        </w:rPr>
      </w:pPr>
      <w:r w:rsidRPr="00E953FB">
        <w:rPr>
          <w:rFonts w:cs="Arial"/>
          <w:sz w:val="22"/>
          <w:szCs w:val="22"/>
        </w:rPr>
        <w:t>Training you have attended in your role as a governor</w:t>
      </w:r>
    </w:p>
    <w:p w:rsidR="00E95D5A" w:rsidRPr="00E953FB" w:rsidRDefault="006C257C" w:rsidP="00E953FB">
      <w:pPr>
        <w:pStyle w:val="ListParagraph"/>
        <w:widowControl w:val="0"/>
        <w:numPr>
          <w:ilvl w:val="0"/>
          <w:numId w:val="20"/>
        </w:numPr>
        <w:shd w:val="clear" w:color="auto" w:fill="FFFFFF"/>
        <w:spacing w:after="120" w:line="240" w:lineRule="auto"/>
        <w:ind w:left="1418"/>
        <w:rPr>
          <w:rFonts w:cs="Arial"/>
          <w:sz w:val="22"/>
          <w:szCs w:val="22"/>
        </w:rPr>
      </w:pPr>
      <w:r w:rsidRPr="00E953FB">
        <w:rPr>
          <w:rFonts w:cs="Arial"/>
          <w:sz w:val="22"/>
          <w:szCs w:val="22"/>
        </w:rPr>
        <w:t xml:space="preserve">Your attendance and visits to the school in your </w:t>
      </w:r>
      <w:proofErr w:type="spellStart"/>
      <w:r w:rsidRPr="00E953FB">
        <w:rPr>
          <w:rFonts w:cs="Arial"/>
          <w:sz w:val="22"/>
          <w:szCs w:val="22"/>
        </w:rPr>
        <w:t>rol</w:t>
      </w:r>
      <w:proofErr w:type="spellEnd"/>
      <w:r w:rsidRPr="00E953FB">
        <w:rPr>
          <w:rFonts w:cs="Arial"/>
          <w:sz w:val="22"/>
          <w:szCs w:val="22"/>
        </w:rPr>
        <w:t xml:space="preserve"> as a governor</w:t>
      </w:r>
    </w:p>
    <w:p w:rsidR="00E95D5A" w:rsidRPr="00E953FB" w:rsidRDefault="006C257C" w:rsidP="00E953FB">
      <w:pPr>
        <w:pStyle w:val="ListParagraph"/>
        <w:widowControl w:val="0"/>
        <w:numPr>
          <w:ilvl w:val="0"/>
          <w:numId w:val="20"/>
        </w:numPr>
        <w:shd w:val="clear" w:color="auto" w:fill="FFFFFF"/>
        <w:spacing w:after="120" w:line="240" w:lineRule="auto"/>
        <w:ind w:left="1418"/>
        <w:rPr>
          <w:rFonts w:cs="Arial"/>
          <w:sz w:val="22"/>
          <w:szCs w:val="22"/>
        </w:rPr>
      </w:pPr>
      <w:r w:rsidRPr="00E953FB">
        <w:rPr>
          <w:rFonts w:cs="Arial"/>
          <w:sz w:val="22"/>
          <w:szCs w:val="22"/>
        </w:rPr>
        <w:t>Any roles or leadership responsibilities you hold within the governing body</w:t>
      </w:r>
    </w:p>
    <w:p w:rsidR="00E95D5A" w:rsidRPr="00E953FB" w:rsidRDefault="006C257C" w:rsidP="00E953FB">
      <w:pPr>
        <w:pStyle w:val="ListParagraph"/>
        <w:widowControl w:val="0"/>
        <w:numPr>
          <w:ilvl w:val="0"/>
          <w:numId w:val="20"/>
        </w:numPr>
        <w:shd w:val="clear" w:color="auto" w:fill="FFFFFF"/>
        <w:spacing w:after="120" w:line="240" w:lineRule="auto"/>
        <w:ind w:left="1418"/>
        <w:rPr>
          <w:rFonts w:cs="Arial"/>
          <w:sz w:val="22"/>
          <w:szCs w:val="22"/>
        </w:rPr>
      </w:pPr>
      <w:r w:rsidRPr="00E953FB">
        <w:rPr>
          <w:rFonts w:cs="Arial"/>
          <w:sz w:val="22"/>
          <w:szCs w:val="22"/>
        </w:rPr>
        <w:t>Your business or other charitable interests</w:t>
      </w:r>
    </w:p>
    <w:p w:rsidR="00E95D5A" w:rsidRPr="00E953FB" w:rsidRDefault="00E95D5A" w:rsidP="00E953FB">
      <w:pPr>
        <w:pStyle w:val="ListParagraph"/>
        <w:widowControl w:val="0"/>
        <w:numPr>
          <w:ilvl w:val="0"/>
          <w:numId w:val="20"/>
        </w:numPr>
        <w:shd w:val="clear" w:color="auto" w:fill="FFFFFF"/>
        <w:spacing w:after="120" w:line="240" w:lineRule="auto"/>
        <w:ind w:left="1418"/>
        <w:rPr>
          <w:rFonts w:cs="Arial"/>
          <w:sz w:val="22"/>
          <w:szCs w:val="22"/>
        </w:rPr>
      </w:pPr>
      <w:proofErr w:type="gramStart"/>
      <w:r w:rsidRPr="00E953FB">
        <w:rPr>
          <w:rFonts w:cs="Arial"/>
          <w:sz w:val="22"/>
          <w:szCs w:val="22"/>
        </w:rPr>
        <w:t>equal</w:t>
      </w:r>
      <w:proofErr w:type="gramEnd"/>
      <w:r w:rsidRPr="00E953FB">
        <w:rPr>
          <w:rFonts w:cs="Arial"/>
          <w:sz w:val="22"/>
          <w:szCs w:val="22"/>
        </w:rPr>
        <w:t xml:space="preserve"> opportunities monitoring information, including information about your ethnic origin, sexual orientation, health and religion or </w:t>
      </w:r>
      <w:proofErr w:type="spellStart"/>
      <w:r w:rsidRPr="00E953FB">
        <w:rPr>
          <w:rFonts w:cs="Arial"/>
          <w:sz w:val="22"/>
          <w:szCs w:val="22"/>
        </w:rPr>
        <w:t>belief.where</w:t>
      </w:r>
      <w:proofErr w:type="spellEnd"/>
      <w:r w:rsidRPr="00E953FB">
        <w:rPr>
          <w:rFonts w:cs="Arial"/>
          <w:sz w:val="22"/>
          <w:szCs w:val="22"/>
        </w:rPr>
        <w:t xml:space="preserve"> this has been provided.</w:t>
      </w:r>
    </w:p>
    <w:p w:rsidR="0037329B" w:rsidRPr="00E953FB" w:rsidRDefault="0037329B" w:rsidP="00E953FB">
      <w:pPr>
        <w:pStyle w:val="ListParagraph"/>
        <w:widowControl w:val="0"/>
        <w:numPr>
          <w:ilvl w:val="0"/>
          <w:numId w:val="20"/>
        </w:numPr>
        <w:spacing w:after="120" w:line="240" w:lineRule="auto"/>
        <w:ind w:left="1418"/>
        <w:rPr>
          <w:rFonts w:cs="Arial"/>
          <w:sz w:val="22"/>
          <w:szCs w:val="22"/>
        </w:rPr>
      </w:pPr>
      <w:r w:rsidRPr="00E953FB">
        <w:rPr>
          <w:rFonts w:cs="Arial"/>
          <w:sz w:val="22"/>
          <w:szCs w:val="22"/>
        </w:rPr>
        <w:t>Photographs (for internal safeguarding &amp; security purposes, school newsletters, media and promotional purposes</w:t>
      </w:r>
      <w:r w:rsidR="00EA1C59" w:rsidRPr="00E953FB">
        <w:rPr>
          <w:rFonts w:cs="Arial"/>
          <w:sz w:val="22"/>
          <w:szCs w:val="22"/>
        </w:rPr>
        <w:t>)</w:t>
      </w:r>
      <w:r w:rsidRPr="00E953FB">
        <w:rPr>
          <w:rFonts w:cs="Arial"/>
          <w:sz w:val="22"/>
          <w:szCs w:val="22"/>
        </w:rPr>
        <w:t>.</w:t>
      </w:r>
    </w:p>
    <w:p w:rsidR="0037329B" w:rsidRPr="00E953FB" w:rsidRDefault="0037329B" w:rsidP="00E953FB">
      <w:pPr>
        <w:pStyle w:val="ListParagraph"/>
        <w:widowControl w:val="0"/>
        <w:numPr>
          <w:ilvl w:val="0"/>
          <w:numId w:val="20"/>
        </w:numPr>
        <w:spacing w:after="120" w:line="240" w:lineRule="auto"/>
        <w:ind w:left="1418"/>
        <w:rPr>
          <w:rFonts w:cs="Arial"/>
          <w:sz w:val="22"/>
          <w:szCs w:val="22"/>
        </w:rPr>
      </w:pPr>
      <w:r w:rsidRPr="00E953FB">
        <w:rPr>
          <w:rFonts w:cs="Arial"/>
          <w:sz w:val="22"/>
          <w:szCs w:val="22"/>
        </w:rPr>
        <w:t xml:space="preserve">CCTV images  </w:t>
      </w:r>
    </w:p>
    <w:p w:rsidR="0021719A" w:rsidRPr="00E953FB" w:rsidRDefault="0037329B" w:rsidP="00E953FB">
      <w:pPr>
        <w:widowControl w:val="0"/>
        <w:spacing w:after="120" w:line="240" w:lineRule="auto"/>
        <w:ind w:left="426"/>
        <w:rPr>
          <w:rFonts w:cs="Arial"/>
          <w:sz w:val="22"/>
          <w:szCs w:val="22"/>
        </w:rPr>
      </w:pPr>
      <w:r w:rsidRPr="00E953FB">
        <w:rPr>
          <w:rFonts w:cs="Arial"/>
          <w:sz w:val="22"/>
          <w:szCs w:val="22"/>
        </w:rPr>
        <w:t xml:space="preserve">We may also hold </w:t>
      </w:r>
      <w:r w:rsidR="00E95D5A" w:rsidRPr="00E953FB">
        <w:rPr>
          <w:rFonts w:cs="Arial"/>
          <w:sz w:val="22"/>
          <w:szCs w:val="22"/>
        </w:rPr>
        <w:t xml:space="preserve">personal data about you from third parties, such as </w:t>
      </w:r>
      <w:r w:rsidR="006C257C" w:rsidRPr="00E953FB">
        <w:rPr>
          <w:rFonts w:cs="Arial"/>
          <w:sz w:val="22"/>
          <w:szCs w:val="22"/>
        </w:rPr>
        <w:t>information supplied by the appointing body</w:t>
      </w:r>
      <w:r w:rsidR="00E95D5A" w:rsidRPr="00E953FB">
        <w:rPr>
          <w:rFonts w:cs="Arial"/>
          <w:sz w:val="22"/>
          <w:szCs w:val="22"/>
        </w:rPr>
        <w:t xml:space="preserve"> </w:t>
      </w:r>
      <w:r w:rsidR="008B76AE" w:rsidRPr="00E953FB">
        <w:rPr>
          <w:rFonts w:cs="Arial"/>
          <w:sz w:val="22"/>
          <w:szCs w:val="22"/>
        </w:rPr>
        <w:t xml:space="preserve">and from the </w:t>
      </w:r>
      <w:proofErr w:type="spellStart"/>
      <w:r w:rsidR="008B76AE" w:rsidRPr="00E953FB">
        <w:rPr>
          <w:rFonts w:cs="Arial"/>
          <w:sz w:val="22"/>
          <w:szCs w:val="22"/>
        </w:rPr>
        <w:t>Discolure</w:t>
      </w:r>
      <w:proofErr w:type="spellEnd"/>
      <w:r w:rsidR="008B76AE" w:rsidRPr="00E953FB">
        <w:rPr>
          <w:rFonts w:cs="Arial"/>
          <w:sz w:val="22"/>
          <w:szCs w:val="22"/>
        </w:rPr>
        <w:t xml:space="preserve"> &amp; Barring Service, in order to comply with our legal obligations and statutory guidance.</w:t>
      </w:r>
    </w:p>
    <w:p w:rsidR="00597834" w:rsidRPr="00E953FB" w:rsidRDefault="008C51FC" w:rsidP="00E953FB">
      <w:pPr>
        <w:pStyle w:val="Heading2"/>
        <w:widowControl w:val="0"/>
        <w:numPr>
          <w:ilvl w:val="0"/>
          <w:numId w:val="30"/>
        </w:numPr>
        <w:spacing w:before="0" w:after="120"/>
        <w:ind w:left="426"/>
        <w:rPr>
          <w:rFonts w:cs="Arial"/>
          <w:color w:val="auto"/>
          <w:sz w:val="22"/>
          <w:szCs w:val="22"/>
        </w:rPr>
      </w:pPr>
      <w:r w:rsidRPr="00E953FB">
        <w:rPr>
          <w:rFonts w:cs="Arial"/>
          <w:color w:val="auto"/>
          <w:sz w:val="22"/>
          <w:szCs w:val="22"/>
        </w:rPr>
        <w:t>Why we collect and use this information</w:t>
      </w:r>
    </w:p>
    <w:p w:rsidR="008B76AE" w:rsidRPr="00E953FB" w:rsidRDefault="008B76AE" w:rsidP="00E953FB">
      <w:pPr>
        <w:widowControl w:val="0"/>
        <w:suppressAutoHyphens/>
        <w:overflowPunct w:val="0"/>
        <w:autoSpaceDE w:val="0"/>
        <w:autoSpaceDN w:val="0"/>
        <w:spacing w:after="120" w:line="240" w:lineRule="auto"/>
        <w:ind w:left="426"/>
        <w:textAlignment w:val="baseline"/>
        <w:rPr>
          <w:rFonts w:cs="Arial"/>
          <w:sz w:val="22"/>
          <w:szCs w:val="22"/>
        </w:rPr>
      </w:pPr>
      <w:r w:rsidRPr="00E953FB">
        <w:rPr>
          <w:rFonts w:cs="Arial"/>
          <w:sz w:val="22"/>
          <w:szCs w:val="22"/>
        </w:rPr>
        <w:t>The purpose of collecting and processing this data is to:</w:t>
      </w:r>
    </w:p>
    <w:p w:rsidR="008B76AE" w:rsidRPr="00E953FB" w:rsidRDefault="006C257C" w:rsidP="00E953FB">
      <w:pPr>
        <w:pStyle w:val="ListParagraph"/>
        <w:widowControl w:val="0"/>
        <w:spacing w:after="120" w:line="240" w:lineRule="auto"/>
        <w:ind w:left="1418"/>
        <w:rPr>
          <w:rFonts w:cs="Arial"/>
          <w:sz w:val="22"/>
          <w:szCs w:val="22"/>
        </w:rPr>
      </w:pPr>
      <w:r w:rsidRPr="00E953FB">
        <w:rPr>
          <w:rFonts w:cs="Arial"/>
          <w:sz w:val="22"/>
          <w:szCs w:val="22"/>
        </w:rPr>
        <w:t xml:space="preserve">Enable you to serve as a governor </w:t>
      </w:r>
    </w:p>
    <w:p w:rsidR="008B76AE" w:rsidRPr="00E953FB" w:rsidRDefault="006C257C" w:rsidP="00E953FB">
      <w:pPr>
        <w:pStyle w:val="ListParagraph"/>
        <w:widowControl w:val="0"/>
        <w:spacing w:after="120" w:line="240" w:lineRule="auto"/>
        <w:ind w:left="1418"/>
        <w:rPr>
          <w:rFonts w:cs="Arial"/>
          <w:sz w:val="22"/>
          <w:szCs w:val="22"/>
        </w:rPr>
      </w:pPr>
      <w:r w:rsidRPr="00E953FB">
        <w:rPr>
          <w:rFonts w:cs="Arial"/>
          <w:sz w:val="22"/>
          <w:szCs w:val="22"/>
        </w:rPr>
        <w:t>Comply with our statutory safeguarding obligations</w:t>
      </w:r>
    </w:p>
    <w:p w:rsidR="00870FF0" w:rsidRPr="00E953FB" w:rsidRDefault="00870FF0" w:rsidP="00E953FB">
      <w:pPr>
        <w:pStyle w:val="ListParagraph"/>
        <w:widowControl w:val="0"/>
        <w:spacing w:after="120" w:line="240" w:lineRule="auto"/>
        <w:ind w:left="1418"/>
        <w:rPr>
          <w:rFonts w:cs="Arial"/>
          <w:sz w:val="22"/>
          <w:szCs w:val="22"/>
        </w:rPr>
      </w:pPr>
      <w:r w:rsidRPr="00E953FB">
        <w:rPr>
          <w:rFonts w:cs="Arial"/>
          <w:sz w:val="22"/>
          <w:szCs w:val="22"/>
        </w:rPr>
        <w:t xml:space="preserve">Ensure we </w:t>
      </w:r>
      <w:proofErr w:type="spellStart"/>
      <w:r w:rsidRPr="00E953FB">
        <w:rPr>
          <w:rFonts w:cs="Arial"/>
          <w:sz w:val="22"/>
          <w:szCs w:val="22"/>
        </w:rPr>
        <w:t>complty</w:t>
      </w:r>
      <w:proofErr w:type="spellEnd"/>
      <w:r w:rsidRPr="00E953FB">
        <w:rPr>
          <w:rFonts w:cs="Arial"/>
          <w:sz w:val="22"/>
          <w:szCs w:val="22"/>
        </w:rPr>
        <w:t xml:space="preserve"> with our instrument of governance / Articles of Association</w:t>
      </w:r>
    </w:p>
    <w:p w:rsidR="008B76AE" w:rsidRPr="00E953FB" w:rsidRDefault="008B76AE" w:rsidP="00E953FB">
      <w:pPr>
        <w:pStyle w:val="ListParagraph"/>
        <w:widowControl w:val="0"/>
        <w:spacing w:after="120" w:line="240" w:lineRule="auto"/>
        <w:ind w:left="1418"/>
        <w:rPr>
          <w:rFonts w:cs="Arial"/>
          <w:sz w:val="22"/>
          <w:szCs w:val="22"/>
        </w:rPr>
      </w:pPr>
      <w:r w:rsidRPr="00E953FB">
        <w:rPr>
          <w:rFonts w:cs="Arial"/>
          <w:sz w:val="22"/>
          <w:szCs w:val="22"/>
        </w:rPr>
        <w:t>Support effective</w:t>
      </w:r>
      <w:r w:rsidR="00870FF0" w:rsidRPr="00E953FB">
        <w:rPr>
          <w:rFonts w:cs="Arial"/>
          <w:sz w:val="22"/>
          <w:szCs w:val="22"/>
        </w:rPr>
        <w:t xml:space="preserve"> governor development</w:t>
      </w:r>
    </w:p>
    <w:p w:rsidR="00870FF0" w:rsidRPr="00E953FB" w:rsidRDefault="00B00D7F" w:rsidP="00E953FB">
      <w:pPr>
        <w:pStyle w:val="ListParagraph"/>
        <w:widowControl w:val="0"/>
        <w:spacing w:after="120" w:line="240" w:lineRule="auto"/>
        <w:ind w:left="1418"/>
        <w:rPr>
          <w:rFonts w:cs="Arial"/>
          <w:sz w:val="22"/>
          <w:szCs w:val="22"/>
        </w:rPr>
      </w:pPr>
      <w:r w:rsidRPr="00E953FB">
        <w:rPr>
          <w:rFonts w:cs="Arial"/>
          <w:sz w:val="22"/>
          <w:szCs w:val="22"/>
        </w:rPr>
        <w:t xml:space="preserve">Support effective management of the school </w:t>
      </w:r>
    </w:p>
    <w:p w:rsidR="00870FF0" w:rsidRPr="00E953FB" w:rsidRDefault="00870FF0" w:rsidP="00E953FB">
      <w:pPr>
        <w:pStyle w:val="ListParagraph"/>
        <w:widowControl w:val="0"/>
        <w:spacing w:after="120" w:line="240" w:lineRule="auto"/>
        <w:ind w:left="1418"/>
        <w:rPr>
          <w:rFonts w:cs="Arial"/>
          <w:sz w:val="22"/>
          <w:szCs w:val="22"/>
        </w:rPr>
      </w:pPr>
      <w:proofErr w:type="spellStart"/>
      <w:r w:rsidRPr="00E953FB">
        <w:rPr>
          <w:rFonts w:cs="Arial"/>
          <w:sz w:val="22"/>
          <w:szCs w:val="22"/>
        </w:rPr>
        <w:t>Staturoty</w:t>
      </w:r>
      <w:proofErr w:type="spellEnd"/>
      <w:r w:rsidRPr="00E953FB">
        <w:rPr>
          <w:rFonts w:cs="Arial"/>
          <w:sz w:val="22"/>
          <w:szCs w:val="22"/>
        </w:rPr>
        <w:t xml:space="preserve"> reporting the Department for Education</w:t>
      </w:r>
    </w:p>
    <w:p w:rsidR="008B76AE" w:rsidRPr="00E953FB" w:rsidRDefault="00B00D7F" w:rsidP="00E953FB">
      <w:pPr>
        <w:pStyle w:val="ListParagraph"/>
        <w:widowControl w:val="0"/>
        <w:spacing w:after="120" w:line="240" w:lineRule="auto"/>
        <w:ind w:left="1418"/>
        <w:rPr>
          <w:rFonts w:cs="Arial"/>
          <w:sz w:val="22"/>
          <w:szCs w:val="22"/>
        </w:rPr>
      </w:pPr>
      <w:r w:rsidRPr="00E953FB">
        <w:rPr>
          <w:rFonts w:cs="Arial"/>
          <w:sz w:val="22"/>
          <w:szCs w:val="22"/>
        </w:rPr>
        <w:t>Equalities</w:t>
      </w:r>
      <w:r w:rsidR="008B76AE" w:rsidRPr="00E953FB">
        <w:rPr>
          <w:rFonts w:cs="Arial"/>
          <w:sz w:val="22"/>
          <w:szCs w:val="22"/>
        </w:rPr>
        <w:t xml:space="preserve"> monitoring</w:t>
      </w:r>
      <w:r w:rsidRPr="00E953FB">
        <w:rPr>
          <w:rFonts w:cs="Arial"/>
          <w:sz w:val="22"/>
          <w:szCs w:val="22"/>
        </w:rPr>
        <w:t xml:space="preserve"> and reporting</w:t>
      </w:r>
    </w:p>
    <w:p w:rsidR="00204B8A" w:rsidRPr="00E953FB" w:rsidRDefault="00204B8A" w:rsidP="00E953FB">
      <w:pPr>
        <w:pStyle w:val="ListParagraph"/>
        <w:widowControl w:val="0"/>
        <w:spacing w:after="120" w:line="240" w:lineRule="auto"/>
        <w:ind w:left="1418"/>
        <w:rPr>
          <w:rFonts w:cs="Arial"/>
          <w:sz w:val="22"/>
          <w:szCs w:val="22"/>
        </w:rPr>
      </w:pPr>
      <w:r w:rsidRPr="00E953FB">
        <w:rPr>
          <w:rFonts w:cs="Arial"/>
          <w:sz w:val="22"/>
          <w:szCs w:val="22"/>
        </w:rPr>
        <w:t>Respond to any staffing issues</w:t>
      </w:r>
    </w:p>
    <w:p w:rsidR="008B76AE" w:rsidRPr="00E953FB" w:rsidRDefault="008B76AE" w:rsidP="00E953FB">
      <w:pPr>
        <w:pStyle w:val="ListParagraph"/>
        <w:widowControl w:val="0"/>
        <w:spacing w:after="120" w:line="240" w:lineRule="auto"/>
        <w:ind w:left="1418"/>
        <w:rPr>
          <w:rFonts w:cs="Arial"/>
          <w:sz w:val="22"/>
          <w:szCs w:val="22"/>
        </w:rPr>
      </w:pPr>
      <w:r w:rsidRPr="00E953FB">
        <w:rPr>
          <w:rFonts w:cs="Arial"/>
          <w:sz w:val="22"/>
          <w:szCs w:val="22"/>
        </w:rPr>
        <w:t>Improve the management of workforce data across the sector</w:t>
      </w:r>
    </w:p>
    <w:p w:rsidR="008B76AE" w:rsidRPr="00E953FB" w:rsidRDefault="008B76AE" w:rsidP="00E953FB">
      <w:pPr>
        <w:pStyle w:val="ListParagraph"/>
        <w:widowControl w:val="0"/>
        <w:spacing w:after="120" w:line="240" w:lineRule="auto"/>
        <w:ind w:left="1418"/>
        <w:rPr>
          <w:rFonts w:cs="Arial"/>
          <w:sz w:val="22"/>
          <w:szCs w:val="22"/>
        </w:rPr>
      </w:pPr>
      <w:r w:rsidRPr="00E953FB">
        <w:rPr>
          <w:rFonts w:cs="Arial"/>
          <w:sz w:val="22"/>
          <w:szCs w:val="22"/>
        </w:rPr>
        <w:t>Support the work of the School Teachers’ Review Body</w:t>
      </w:r>
    </w:p>
    <w:p w:rsidR="00597834" w:rsidRPr="00E953FB" w:rsidRDefault="008C51FC" w:rsidP="00E953FB">
      <w:pPr>
        <w:pStyle w:val="ListParagraph"/>
        <w:widowControl w:val="0"/>
        <w:spacing w:after="120" w:line="240" w:lineRule="auto"/>
        <w:ind w:left="1418"/>
        <w:rPr>
          <w:rFonts w:cs="Arial"/>
          <w:sz w:val="22"/>
          <w:szCs w:val="22"/>
        </w:rPr>
      </w:pPr>
      <w:r w:rsidRPr="00E953FB">
        <w:rPr>
          <w:rFonts w:cs="Arial"/>
          <w:sz w:val="22"/>
          <w:szCs w:val="22"/>
        </w:rPr>
        <w:t>to assess the quality of our services</w:t>
      </w:r>
    </w:p>
    <w:p w:rsidR="00597834" w:rsidRPr="00E953FB" w:rsidRDefault="008C51FC" w:rsidP="00E953FB">
      <w:pPr>
        <w:pStyle w:val="ListParagraph"/>
        <w:widowControl w:val="0"/>
        <w:spacing w:after="120" w:line="240" w:lineRule="auto"/>
        <w:ind w:left="1418"/>
        <w:rPr>
          <w:rFonts w:cs="Arial"/>
          <w:sz w:val="22"/>
          <w:szCs w:val="22"/>
        </w:rPr>
      </w:pPr>
      <w:r w:rsidRPr="00E953FB">
        <w:rPr>
          <w:rFonts w:cs="Arial"/>
          <w:sz w:val="22"/>
          <w:szCs w:val="22"/>
        </w:rPr>
        <w:t>to comply with the law regarding data sharing</w:t>
      </w:r>
    </w:p>
    <w:p w:rsidR="0021719A" w:rsidRPr="00E953FB" w:rsidRDefault="0021719A" w:rsidP="00E953FB">
      <w:pPr>
        <w:pStyle w:val="ListParagraph"/>
        <w:widowControl w:val="0"/>
        <w:numPr>
          <w:ilvl w:val="0"/>
          <w:numId w:val="0"/>
        </w:numPr>
        <w:spacing w:after="120" w:line="240" w:lineRule="auto"/>
        <w:ind w:left="426"/>
        <w:rPr>
          <w:rFonts w:cs="Arial"/>
          <w:sz w:val="22"/>
          <w:szCs w:val="22"/>
        </w:rPr>
      </w:pPr>
    </w:p>
    <w:p w:rsidR="0021719A" w:rsidRPr="00E953FB" w:rsidRDefault="0021719A" w:rsidP="00E953FB">
      <w:pPr>
        <w:pStyle w:val="ListParagraph"/>
        <w:widowControl w:val="0"/>
        <w:numPr>
          <w:ilvl w:val="0"/>
          <w:numId w:val="0"/>
        </w:numPr>
        <w:spacing w:after="120" w:line="240" w:lineRule="auto"/>
        <w:ind w:left="720"/>
        <w:rPr>
          <w:rFonts w:cs="Arial"/>
          <w:sz w:val="22"/>
          <w:szCs w:val="22"/>
        </w:rPr>
      </w:pPr>
    </w:p>
    <w:p w:rsidR="00597834" w:rsidRPr="00E953FB" w:rsidRDefault="008C51FC" w:rsidP="00E953FB">
      <w:pPr>
        <w:pStyle w:val="Heading2"/>
        <w:widowControl w:val="0"/>
        <w:numPr>
          <w:ilvl w:val="0"/>
          <w:numId w:val="30"/>
        </w:numPr>
        <w:spacing w:before="0" w:after="120"/>
        <w:ind w:left="426"/>
        <w:rPr>
          <w:rFonts w:cs="Arial"/>
          <w:color w:val="auto"/>
          <w:sz w:val="22"/>
          <w:szCs w:val="22"/>
        </w:rPr>
      </w:pPr>
      <w:r w:rsidRPr="00E953FB">
        <w:rPr>
          <w:rFonts w:cs="Arial"/>
          <w:color w:val="auto"/>
          <w:sz w:val="22"/>
          <w:szCs w:val="22"/>
        </w:rPr>
        <w:lastRenderedPageBreak/>
        <w:t>The lawful basis on which we use this information</w:t>
      </w:r>
    </w:p>
    <w:p w:rsidR="00597834" w:rsidRPr="00E953FB" w:rsidRDefault="008C51FC" w:rsidP="00E953FB">
      <w:pPr>
        <w:widowControl w:val="0"/>
        <w:overflowPunct w:val="0"/>
        <w:autoSpaceDE w:val="0"/>
        <w:autoSpaceDN w:val="0"/>
        <w:spacing w:after="120" w:line="240" w:lineRule="auto"/>
        <w:ind w:left="426"/>
        <w:textAlignment w:val="baseline"/>
        <w:rPr>
          <w:rFonts w:cs="Arial"/>
          <w:sz w:val="22"/>
          <w:szCs w:val="22"/>
        </w:rPr>
      </w:pPr>
      <w:r w:rsidRPr="00E953FB">
        <w:rPr>
          <w:rFonts w:cs="Arial"/>
          <w:sz w:val="22"/>
          <w:szCs w:val="22"/>
        </w:rPr>
        <w:t xml:space="preserve">Our lawful basis for </w:t>
      </w:r>
      <w:r w:rsidR="00720B26" w:rsidRPr="00E953FB">
        <w:rPr>
          <w:rFonts w:cs="Arial"/>
          <w:sz w:val="22"/>
          <w:szCs w:val="22"/>
        </w:rPr>
        <w:t xml:space="preserve">collecting and </w:t>
      </w:r>
      <w:r w:rsidRPr="00E953FB">
        <w:rPr>
          <w:rFonts w:cs="Arial"/>
          <w:sz w:val="22"/>
          <w:szCs w:val="22"/>
        </w:rPr>
        <w:t>processing</w:t>
      </w:r>
      <w:r w:rsidR="001D131E" w:rsidRPr="00E953FB">
        <w:rPr>
          <w:rFonts w:cs="Arial"/>
          <w:sz w:val="22"/>
          <w:szCs w:val="22"/>
        </w:rPr>
        <w:t xml:space="preserve"> staff</w:t>
      </w:r>
      <w:r w:rsidR="00720B26" w:rsidRPr="00E953FB">
        <w:rPr>
          <w:rFonts w:cs="Arial"/>
          <w:sz w:val="22"/>
          <w:szCs w:val="22"/>
        </w:rPr>
        <w:t xml:space="preserve"> information</w:t>
      </w:r>
      <w:r w:rsidRPr="00E953FB">
        <w:rPr>
          <w:rFonts w:cs="Arial"/>
          <w:sz w:val="22"/>
          <w:szCs w:val="22"/>
        </w:rPr>
        <w:t xml:space="preserve"> </w:t>
      </w:r>
      <w:proofErr w:type="spellStart"/>
      <w:r w:rsidRPr="00E953FB">
        <w:rPr>
          <w:rFonts w:cs="Arial"/>
          <w:sz w:val="22"/>
          <w:szCs w:val="22"/>
        </w:rPr>
        <w:t>information</w:t>
      </w:r>
      <w:proofErr w:type="spellEnd"/>
      <w:r w:rsidRPr="00E953FB">
        <w:rPr>
          <w:rFonts w:cs="Arial"/>
          <w:sz w:val="22"/>
          <w:szCs w:val="22"/>
        </w:rPr>
        <w:t xml:space="preserve"> is defined under </w:t>
      </w:r>
      <w:r w:rsidR="00720B26" w:rsidRPr="00E953FB">
        <w:rPr>
          <w:rFonts w:cs="Arial"/>
          <w:sz w:val="22"/>
          <w:szCs w:val="22"/>
        </w:rPr>
        <w:t xml:space="preserve">Article 6, and </w:t>
      </w:r>
      <w:r w:rsidRPr="00E953FB">
        <w:rPr>
          <w:rFonts w:cs="Arial"/>
          <w:sz w:val="22"/>
          <w:szCs w:val="22"/>
        </w:rPr>
        <w:t xml:space="preserve">the following </w:t>
      </w:r>
      <w:r w:rsidR="00720B26" w:rsidRPr="00E953FB">
        <w:rPr>
          <w:rFonts w:cs="Arial"/>
          <w:sz w:val="22"/>
          <w:szCs w:val="22"/>
        </w:rPr>
        <w:t>sub-paragraphs in the</w:t>
      </w:r>
      <w:r w:rsidRPr="00E953FB">
        <w:rPr>
          <w:rFonts w:cs="Arial"/>
          <w:sz w:val="22"/>
          <w:szCs w:val="22"/>
        </w:rPr>
        <w:t xml:space="preserve"> GDPR</w:t>
      </w:r>
      <w:r w:rsidR="00720B26" w:rsidRPr="00E953FB">
        <w:rPr>
          <w:rFonts w:cs="Arial"/>
          <w:sz w:val="22"/>
          <w:szCs w:val="22"/>
        </w:rPr>
        <w:t xml:space="preserve"> apply</w:t>
      </w:r>
      <w:r w:rsidRPr="00E953FB">
        <w:rPr>
          <w:rFonts w:cs="Arial"/>
          <w:sz w:val="22"/>
          <w:szCs w:val="22"/>
        </w:rPr>
        <w:t>:</w:t>
      </w:r>
    </w:p>
    <w:p w:rsidR="00597834" w:rsidRPr="00E953FB" w:rsidRDefault="00720B26" w:rsidP="00E953FB">
      <w:pPr>
        <w:pStyle w:val="ListParagraph"/>
        <w:widowControl w:val="0"/>
        <w:numPr>
          <w:ilvl w:val="0"/>
          <w:numId w:val="25"/>
        </w:numPr>
        <w:overflowPunct w:val="0"/>
        <w:autoSpaceDE w:val="0"/>
        <w:autoSpaceDN w:val="0"/>
        <w:spacing w:after="120" w:line="240" w:lineRule="auto"/>
        <w:ind w:left="1418"/>
        <w:textAlignment w:val="baseline"/>
        <w:rPr>
          <w:rFonts w:cs="Arial"/>
          <w:sz w:val="22"/>
          <w:szCs w:val="22"/>
        </w:rPr>
      </w:pPr>
      <w:r w:rsidRPr="00E953FB">
        <w:rPr>
          <w:rFonts w:cs="Arial"/>
          <w:sz w:val="22"/>
          <w:szCs w:val="22"/>
        </w:rPr>
        <w:t xml:space="preserve">(c) </w:t>
      </w:r>
      <w:r w:rsidR="008C51FC" w:rsidRPr="00E953FB">
        <w:rPr>
          <w:rFonts w:cs="Arial"/>
          <w:sz w:val="22"/>
          <w:szCs w:val="22"/>
        </w:rPr>
        <w:t>Processing is necessary to comply with the legal obligations of the controller.</w:t>
      </w:r>
    </w:p>
    <w:p w:rsidR="00CA3751" w:rsidRPr="00E953FB" w:rsidRDefault="00720B26" w:rsidP="00E953FB">
      <w:pPr>
        <w:widowControl w:val="0"/>
        <w:numPr>
          <w:ilvl w:val="0"/>
          <w:numId w:val="25"/>
        </w:numPr>
        <w:overflowPunct w:val="0"/>
        <w:autoSpaceDE w:val="0"/>
        <w:autoSpaceDN w:val="0"/>
        <w:spacing w:after="120" w:line="240" w:lineRule="auto"/>
        <w:ind w:left="1418"/>
        <w:textAlignment w:val="baseline"/>
        <w:rPr>
          <w:rFonts w:cs="Arial"/>
          <w:sz w:val="22"/>
          <w:szCs w:val="22"/>
        </w:rPr>
      </w:pPr>
      <w:r w:rsidRPr="00E953FB">
        <w:rPr>
          <w:rFonts w:cs="Arial"/>
          <w:sz w:val="22"/>
          <w:szCs w:val="22"/>
          <w:lang w:val="en-US"/>
        </w:rPr>
        <w:t xml:space="preserve">(e) </w:t>
      </w:r>
      <w:r w:rsidR="008C51FC" w:rsidRPr="00E953FB">
        <w:rPr>
          <w:rFonts w:cs="Arial"/>
          <w:sz w:val="22"/>
          <w:szCs w:val="22"/>
          <w:lang w:val="en-US"/>
        </w:rPr>
        <w:t xml:space="preserve">Processing is necessary for tasks in the public interest or exercise of </w:t>
      </w:r>
      <w:proofErr w:type="gramStart"/>
      <w:r w:rsidR="008C51FC" w:rsidRPr="00E953FB">
        <w:rPr>
          <w:rFonts w:cs="Arial"/>
          <w:sz w:val="22"/>
          <w:szCs w:val="22"/>
          <w:lang w:val="en-US"/>
        </w:rPr>
        <w:t xml:space="preserve">authority </w:t>
      </w:r>
      <w:r w:rsidRPr="00E953FB">
        <w:rPr>
          <w:rFonts w:cs="Arial"/>
          <w:sz w:val="22"/>
          <w:szCs w:val="22"/>
          <w:lang w:val="en-US"/>
        </w:rPr>
        <w:t xml:space="preserve"> </w:t>
      </w:r>
      <w:r w:rsidR="008C51FC" w:rsidRPr="00E953FB">
        <w:rPr>
          <w:rFonts w:cs="Arial"/>
          <w:sz w:val="22"/>
          <w:szCs w:val="22"/>
          <w:lang w:val="en-US"/>
        </w:rPr>
        <w:t>vested</w:t>
      </w:r>
      <w:proofErr w:type="gramEnd"/>
      <w:r w:rsidR="008C51FC" w:rsidRPr="00E953FB">
        <w:rPr>
          <w:rFonts w:cs="Arial"/>
          <w:sz w:val="22"/>
          <w:szCs w:val="22"/>
          <w:lang w:val="en-US"/>
        </w:rPr>
        <w:t xml:space="preserve"> in the controller</w:t>
      </w:r>
      <w:r w:rsidR="0021719A" w:rsidRPr="00E953FB">
        <w:rPr>
          <w:rFonts w:cs="Arial"/>
          <w:sz w:val="22"/>
          <w:szCs w:val="22"/>
          <w:lang w:val="en-US"/>
        </w:rPr>
        <w:t xml:space="preserve"> (the provision of education)</w:t>
      </w:r>
      <w:r w:rsidR="008C51FC" w:rsidRPr="00E953FB">
        <w:rPr>
          <w:rFonts w:cs="Arial"/>
          <w:sz w:val="22"/>
          <w:szCs w:val="22"/>
          <w:lang w:val="en-US"/>
        </w:rPr>
        <w:t>.</w:t>
      </w:r>
    </w:p>
    <w:p w:rsidR="00720B26" w:rsidRPr="00E953FB" w:rsidRDefault="00720B26" w:rsidP="00E953FB">
      <w:pPr>
        <w:widowControl w:val="0"/>
        <w:overflowPunct w:val="0"/>
        <w:autoSpaceDE w:val="0"/>
        <w:autoSpaceDN w:val="0"/>
        <w:spacing w:after="120" w:line="240" w:lineRule="auto"/>
        <w:ind w:left="426"/>
        <w:textAlignment w:val="baseline"/>
        <w:rPr>
          <w:rFonts w:cs="Arial"/>
          <w:sz w:val="22"/>
          <w:szCs w:val="22"/>
        </w:rPr>
      </w:pPr>
      <w:r w:rsidRPr="00E953FB">
        <w:rPr>
          <w:rFonts w:cs="Arial"/>
          <w:sz w:val="22"/>
          <w:szCs w:val="22"/>
        </w:rPr>
        <w:t xml:space="preserve">Our lawful basis for collecting and processing </w:t>
      </w:r>
      <w:r w:rsidR="001D131E" w:rsidRPr="00E953FB">
        <w:rPr>
          <w:rFonts w:cs="Arial"/>
          <w:sz w:val="22"/>
          <w:szCs w:val="22"/>
        </w:rPr>
        <w:t>your</w:t>
      </w:r>
      <w:r w:rsidRPr="00E953FB">
        <w:rPr>
          <w:rFonts w:cs="Arial"/>
          <w:sz w:val="22"/>
          <w:szCs w:val="22"/>
        </w:rPr>
        <w:t xml:space="preserve"> information is also further defined under Article 9, in that some of the information we process is </w:t>
      </w:r>
      <w:proofErr w:type="spellStart"/>
      <w:r w:rsidRPr="00E953FB">
        <w:rPr>
          <w:rFonts w:cs="Arial"/>
          <w:sz w:val="22"/>
          <w:szCs w:val="22"/>
        </w:rPr>
        <w:t>demed</w:t>
      </w:r>
      <w:proofErr w:type="spellEnd"/>
      <w:r w:rsidRPr="00E953FB">
        <w:rPr>
          <w:rFonts w:cs="Arial"/>
          <w:sz w:val="22"/>
          <w:szCs w:val="22"/>
        </w:rPr>
        <w:t xml:space="preserve"> to be sensitive, or special, information and the following sub-paragraphs in the GDPR apply:</w:t>
      </w:r>
    </w:p>
    <w:p w:rsidR="00720B26" w:rsidRPr="00E953FB" w:rsidRDefault="00720B26" w:rsidP="00E953FB">
      <w:pPr>
        <w:pStyle w:val="ListParagraph"/>
        <w:widowControl w:val="0"/>
        <w:numPr>
          <w:ilvl w:val="0"/>
          <w:numId w:val="26"/>
        </w:numPr>
        <w:overflowPunct w:val="0"/>
        <w:autoSpaceDE w:val="0"/>
        <w:autoSpaceDN w:val="0"/>
        <w:spacing w:after="120" w:line="240" w:lineRule="auto"/>
        <w:ind w:left="1418"/>
        <w:textAlignment w:val="baseline"/>
        <w:rPr>
          <w:rFonts w:cs="Arial"/>
          <w:sz w:val="22"/>
          <w:szCs w:val="22"/>
        </w:rPr>
      </w:pPr>
      <w:r w:rsidRPr="00E953FB">
        <w:rPr>
          <w:rFonts w:cs="Arial"/>
          <w:sz w:val="22"/>
          <w:szCs w:val="22"/>
          <w:lang w:val="en-US"/>
        </w:rPr>
        <w:t>(a) The data subject has given explicit consent.</w:t>
      </w:r>
    </w:p>
    <w:p w:rsidR="00720B26" w:rsidRPr="00E953FB" w:rsidRDefault="00720B26" w:rsidP="00E953FB">
      <w:pPr>
        <w:pStyle w:val="ListParagraph"/>
        <w:widowControl w:val="0"/>
        <w:numPr>
          <w:ilvl w:val="0"/>
          <w:numId w:val="26"/>
        </w:numPr>
        <w:overflowPunct w:val="0"/>
        <w:autoSpaceDE w:val="0"/>
        <w:autoSpaceDN w:val="0"/>
        <w:spacing w:after="120" w:line="240" w:lineRule="auto"/>
        <w:ind w:left="1418"/>
        <w:textAlignment w:val="baseline"/>
        <w:rPr>
          <w:rFonts w:cs="Arial"/>
          <w:sz w:val="22"/>
          <w:szCs w:val="22"/>
        </w:rPr>
      </w:pPr>
      <w:r w:rsidRPr="00E953FB">
        <w:rPr>
          <w:rFonts w:cs="Arial"/>
          <w:sz w:val="22"/>
          <w:szCs w:val="22"/>
          <w:lang w:val="en-US"/>
        </w:rPr>
        <w:t xml:space="preserve">(b) It is necessary to fulfill the obligations of controller or of </w:t>
      </w:r>
      <w:proofErr w:type="gramStart"/>
      <w:r w:rsidRPr="00E953FB">
        <w:rPr>
          <w:rFonts w:cs="Arial"/>
          <w:sz w:val="22"/>
          <w:szCs w:val="22"/>
          <w:lang w:val="en-US"/>
        </w:rPr>
        <w:t>data  subject</w:t>
      </w:r>
      <w:proofErr w:type="gramEnd"/>
      <w:r w:rsidRPr="00E953FB">
        <w:rPr>
          <w:rFonts w:cs="Arial"/>
          <w:sz w:val="22"/>
          <w:szCs w:val="22"/>
          <w:lang w:val="en-US"/>
        </w:rPr>
        <w:t>.</w:t>
      </w:r>
    </w:p>
    <w:p w:rsidR="00720B26" w:rsidRPr="00E953FB" w:rsidRDefault="00720B26" w:rsidP="00E953FB">
      <w:pPr>
        <w:pStyle w:val="ListParagraph"/>
        <w:widowControl w:val="0"/>
        <w:numPr>
          <w:ilvl w:val="0"/>
          <w:numId w:val="26"/>
        </w:numPr>
        <w:overflowPunct w:val="0"/>
        <w:autoSpaceDE w:val="0"/>
        <w:autoSpaceDN w:val="0"/>
        <w:spacing w:after="120" w:line="240" w:lineRule="auto"/>
        <w:ind w:left="1418"/>
        <w:textAlignment w:val="baseline"/>
        <w:rPr>
          <w:rFonts w:cs="Arial"/>
          <w:sz w:val="22"/>
          <w:szCs w:val="22"/>
        </w:rPr>
      </w:pPr>
      <w:r w:rsidRPr="00E953FB">
        <w:rPr>
          <w:rFonts w:cs="Arial"/>
          <w:sz w:val="22"/>
          <w:szCs w:val="22"/>
          <w:lang w:val="en-US"/>
        </w:rPr>
        <w:t xml:space="preserve">(d) Processing is carried out by a foundation or not-for-profit </w:t>
      </w:r>
      <w:proofErr w:type="spellStart"/>
      <w:r w:rsidRPr="00E953FB">
        <w:rPr>
          <w:rFonts w:cs="Arial"/>
          <w:sz w:val="22"/>
          <w:szCs w:val="22"/>
          <w:lang w:val="en-US"/>
        </w:rPr>
        <w:t>organisation</w:t>
      </w:r>
      <w:proofErr w:type="spellEnd"/>
      <w:r w:rsidRPr="00E953FB">
        <w:rPr>
          <w:rFonts w:cs="Arial"/>
          <w:sz w:val="22"/>
          <w:szCs w:val="22"/>
          <w:lang w:val="en-US"/>
        </w:rPr>
        <w:t xml:space="preserve"> (includes religious, political or philosophical </w:t>
      </w:r>
      <w:proofErr w:type="spellStart"/>
      <w:r w:rsidRPr="00E953FB">
        <w:rPr>
          <w:rFonts w:cs="Arial"/>
          <w:sz w:val="22"/>
          <w:szCs w:val="22"/>
          <w:lang w:val="en-US"/>
        </w:rPr>
        <w:t>organisations</w:t>
      </w:r>
      <w:proofErr w:type="spellEnd"/>
      <w:r w:rsidRPr="00E953FB">
        <w:rPr>
          <w:rFonts w:cs="Arial"/>
          <w:sz w:val="22"/>
          <w:szCs w:val="22"/>
          <w:lang w:val="en-US"/>
        </w:rPr>
        <w:t xml:space="preserve"> and trade unions)</w:t>
      </w:r>
    </w:p>
    <w:p w:rsidR="00597834" w:rsidRPr="00E953FB" w:rsidRDefault="00870FF0" w:rsidP="00E953FB">
      <w:pPr>
        <w:pStyle w:val="ListParagraph"/>
        <w:widowControl w:val="0"/>
        <w:numPr>
          <w:ilvl w:val="0"/>
          <w:numId w:val="26"/>
        </w:numPr>
        <w:overflowPunct w:val="0"/>
        <w:autoSpaceDE w:val="0"/>
        <w:autoSpaceDN w:val="0"/>
        <w:spacing w:after="120" w:line="240" w:lineRule="auto"/>
        <w:ind w:left="1418"/>
        <w:textAlignment w:val="baseline"/>
        <w:rPr>
          <w:rFonts w:cs="Arial"/>
          <w:sz w:val="22"/>
          <w:szCs w:val="22"/>
        </w:rPr>
      </w:pPr>
      <w:r w:rsidRPr="00E953FB">
        <w:rPr>
          <w:rFonts w:cs="Arial"/>
          <w:sz w:val="22"/>
          <w:szCs w:val="22"/>
        </w:rPr>
        <w:t xml:space="preserve"> </w:t>
      </w:r>
      <w:r w:rsidR="00720B26" w:rsidRPr="00E953FB">
        <w:rPr>
          <w:rFonts w:cs="Arial"/>
          <w:sz w:val="22"/>
          <w:szCs w:val="22"/>
        </w:rPr>
        <w:t>(</w:t>
      </w:r>
      <w:proofErr w:type="spellStart"/>
      <w:r w:rsidR="00720B26" w:rsidRPr="00E953FB">
        <w:rPr>
          <w:rFonts w:cs="Arial"/>
          <w:sz w:val="22"/>
          <w:szCs w:val="22"/>
        </w:rPr>
        <w:t>i</w:t>
      </w:r>
      <w:proofErr w:type="spellEnd"/>
      <w:r w:rsidR="00720B26" w:rsidRPr="00E953FB">
        <w:rPr>
          <w:rFonts w:cs="Arial"/>
          <w:sz w:val="22"/>
          <w:szCs w:val="22"/>
        </w:rPr>
        <w:t xml:space="preserve">) </w:t>
      </w:r>
      <w:r w:rsidR="008C51FC" w:rsidRPr="00E953FB">
        <w:rPr>
          <w:rFonts w:cs="Arial"/>
          <w:sz w:val="22"/>
          <w:szCs w:val="22"/>
        </w:rPr>
        <w:t>It is in the public interest.</w:t>
      </w:r>
    </w:p>
    <w:p w:rsidR="00126732" w:rsidRPr="00E953FB" w:rsidRDefault="00126732" w:rsidP="00E953FB">
      <w:pPr>
        <w:widowControl w:val="0"/>
        <w:overflowPunct w:val="0"/>
        <w:autoSpaceDE w:val="0"/>
        <w:autoSpaceDN w:val="0"/>
        <w:spacing w:after="120" w:line="240" w:lineRule="auto"/>
        <w:ind w:left="426"/>
        <w:textAlignment w:val="baseline"/>
        <w:rPr>
          <w:rFonts w:cs="Arial"/>
          <w:sz w:val="22"/>
          <w:szCs w:val="22"/>
        </w:rPr>
      </w:pPr>
      <w:r w:rsidRPr="00E953FB">
        <w:rPr>
          <w:rFonts w:cs="Arial"/>
          <w:sz w:val="22"/>
          <w:szCs w:val="22"/>
        </w:rPr>
        <w:t>A full breakdown of</w:t>
      </w:r>
      <w:r w:rsidR="00B00D7F" w:rsidRPr="00E953FB">
        <w:rPr>
          <w:rFonts w:cs="Arial"/>
          <w:sz w:val="22"/>
          <w:szCs w:val="22"/>
        </w:rPr>
        <w:t xml:space="preserve"> the information we collect on </w:t>
      </w:r>
      <w:r w:rsidR="00870FF0" w:rsidRPr="00E953FB">
        <w:rPr>
          <w:rFonts w:cs="Arial"/>
          <w:sz w:val="22"/>
          <w:szCs w:val="22"/>
        </w:rPr>
        <w:t>governors</w:t>
      </w:r>
      <w:r w:rsidRPr="00E953FB">
        <w:rPr>
          <w:rFonts w:cs="Arial"/>
          <w:sz w:val="22"/>
          <w:szCs w:val="22"/>
        </w:rPr>
        <w:t xml:space="preserve"> can be found here</w:t>
      </w:r>
      <w:r w:rsidR="00643889" w:rsidRPr="00E953FB">
        <w:rPr>
          <w:rFonts w:cs="Arial"/>
          <w:sz w:val="22"/>
          <w:szCs w:val="22"/>
        </w:rPr>
        <w:t xml:space="preserve"> </w:t>
      </w:r>
      <w:r w:rsidR="0021719A" w:rsidRPr="00E953FB">
        <w:rPr>
          <w:rFonts w:cs="Arial"/>
          <w:sz w:val="22"/>
          <w:szCs w:val="22"/>
        </w:rPr>
        <w:t>[link to record of processing].</w:t>
      </w:r>
    </w:p>
    <w:p w:rsidR="00EA1C59" w:rsidRPr="00E953FB" w:rsidRDefault="00EA1C59" w:rsidP="00E953FB">
      <w:pPr>
        <w:widowControl w:val="0"/>
        <w:spacing w:after="120" w:line="240" w:lineRule="auto"/>
        <w:ind w:left="426"/>
        <w:rPr>
          <w:rFonts w:cs="Arial"/>
          <w:sz w:val="22"/>
          <w:szCs w:val="22"/>
        </w:rPr>
      </w:pPr>
      <w:r w:rsidRPr="00E953FB">
        <w:rPr>
          <w:rFonts w:cs="Arial"/>
          <w:sz w:val="22"/>
          <w:szCs w:val="22"/>
        </w:rPr>
        <w:t xml:space="preserve">Where we have obtained consent to use </w:t>
      </w:r>
      <w:r w:rsidR="00870FF0" w:rsidRPr="00E953FB">
        <w:rPr>
          <w:rFonts w:cs="Arial"/>
          <w:sz w:val="22"/>
          <w:szCs w:val="22"/>
        </w:rPr>
        <w:t xml:space="preserve">governors </w:t>
      </w:r>
      <w:r w:rsidR="00204B8A" w:rsidRPr="00E953FB">
        <w:rPr>
          <w:rFonts w:cs="Arial"/>
          <w:sz w:val="22"/>
          <w:szCs w:val="22"/>
        </w:rPr>
        <w:t>members</w:t>
      </w:r>
      <w:r w:rsidRPr="00E953FB">
        <w:rPr>
          <w:rFonts w:cs="Arial"/>
          <w:sz w:val="22"/>
          <w:szCs w:val="22"/>
        </w:rPr>
        <w:t xml:space="preserve"> personal data, this consent can be withdrawn at any time. We will make this clear when we ask for consent, and explain how consent can be withdrawn.</w:t>
      </w:r>
      <w:r w:rsidR="00204B8A" w:rsidRPr="00E953FB">
        <w:rPr>
          <w:rFonts w:cs="Arial"/>
          <w:sz w:val="22"/>
          <w:szCs w:val="22"/>
        </w:rPr>
        <w:t xml:space="preserve">  </w:t>
      </w:r>
      <w:r w:rsidRPr="00E953FB">
        <w:rPr>
          <w:rFonts w:cs="Arial"/>
          <w:sz w:val="22"/>
          <w:szCs w:val="22"/>
        </w:rPr>
        <w:t xml:space="preserve">Some of the reasons listed above for collecting and using </w:t>
      </w:r>
      <w:r w:rsidR="001D131E" w:rsidRPr="00E953FB">
        <w:rPr>
          <w:rFonts w:cs="Arial"/>
          <w:sz w:val="22"/>
          <w:szCs w:val="22"/>
        </w:rPr>
        <w:t>your</w:t>
      </w:r>
      <w:r w:rsidRPr="00E953FB">
        <w:rPr>
          <w:rFonts w:cs="Arial"/>
          <w:sz w:val="22"/>
          <w:szCs w:val="22"/>
        </w:rPr>
        <w:t xml:space="preserve"> personal data overlap, and there may be several grounds which justify our use of this data.</w:t>
      </w:r>
    </w:p>
    <w:p w:rsidR="00597834" w:rsidRPr="00E953FB" w:rsidRDefault="008B76AE" w:rsidP="00E953FB">
      <w:pPr>
        <w:pStyle w:val="Default"/>
        <w:widowControl w:val="0"/>
        <w:numPr>
          <w:ilvl w:val="0"/>
          <w:numId w:val="30"/>
        </w:numPr>
        <w:spacing w:after="120"/>
        <w:rPr>
          <w:b/>
          <w:color w:val="auto"/>
          <w:sz w:val="22"/>
          <w:szCs w:val="22"/>
        </w:rPr>
      </w:pPr>
      <w:r w:rsidRPr="00E953FB">
        <w:rPr>
          <w:b/>
          <w:color w:val="auto"/>
          <w:sz w:val="22"/>
          <w:szCs w:val="22"/>
        </w:rPr>
        <w:t>Collecting</w:t>
      </w:r>
      <w:r w:rsidR="00870FF0" w:rsidRPr="00E953FB">
        <w:rPr>
          <w:b/>
          <w:color w:val="auto"/>
          <w:sz w:val="22"/>
          <w:szCs w:val="22"/>
        </w:rPr>
        <w:t xml:space="preserve"> Governor</w:t>
      </w:r>
      <w:r w:rsidR="008C51FC" w:rsidRPr="00E953FB">
        <w:rPr>
          <w:b/>
          <w:color w:val="auto"/>
          <w:sz w:val="22"/>
          <w:szCs w:val="22"/>
        </w:rPr>
        <w:t xml:space="preserve"> information</w:t>
      </w:r>
    </w:p>
    <w:p w:rsidR="0021719A" w:rsidRPr="00E953FB" w:rsidRDefault="008C51FC" w:rsidP="00E953FB">
      <w:pPr>
        <w:widowControl w:val="0"/>
        <w:spacing w:after="120" w:line="240" w:lineRule="auto"/>
        <w:ind w:left="426"/>
        <w:rPr>
          <w:rFonts w:cs="Arial"/>
          <w:sz w:val="22"/>
          <w:szCs w:val="22"/>
          <w:lang w:val="en-US"/>
        </w:rPr>
      </w:pPr>
      <w:r w:rsidRPr="00E953FB">
        <w:rPr>
          <w:rFonts w:cs="Arial"/>
          <w:sz w:val="22"/>
          <w:szCs w:val="22"/>
        </w:rPr>
        <w:t xml:space="preserve">Whilst the majority of information you provide to us is mandatory, some of it is provided to us on a voluntary basis. In order to comply with the General Data Protection Regulation, we will inform you whether you are required to provide certain </w:t>
      </w:r>
      <w:r w:rsidR="001D131E" w:rsidRPr="00E953FB">
        <w:rPr>
          <w:rFonts w:cs="Arial"/>
          <w:sz w:val="22"/>
          <w:szCs w:val="22"/>
        </w:rPr>
        <w:t>your</w:t>
      </w:r>
      <w:r w:rsidRPr="00E953FB">
        <w:rPr>
          <w:rFonts w:cs="Arial"/>
          <w:sz w:val="22"/>
          <w:szCs w:val="22"/>
        </w:rPr>
        <w:t xml:space="preserve"> information to us or if you have a choice in this. </w:t>
      </w:r>
      <w:r w:rsidR="0021719A" w:rsidRPr="00E953FB">
        <w:rPr>
          <w:rFonts w:cs="Arial"/>
          <w:sz w:val="22"/>
          <w:szCs w:val="22"/>
        </w:rPr>
        <w:t xml:space="preserve">  </w:t>
      </w:r>
      <w:r w:rsidR="0021719A" w:rsidRPr="00E953FB">
        <w:rPr>
          <w:rFonts w:cs="Arial"/>
          <w:sz w:val="22"/>
          <w:szCs w:val="22"/>
          <w:lang w:val="en-US"/>
        </w:rPr>
        <w:t xml:space="preserve">Where we have obtained consent to use </w:t>
      </w:r>
      <w:r w:rsidR="00790D6A" w:rsidRPr="00E953FB">
        <w:rPr>
          <w:rFonts w:cs="Arial"/>
          <w:sz w:val="22"/>
          <w:szCs w:val="22"/>
          <w:lang w:val="en-US"/>
        </w:rPr>
        <w:t>your</w:t>
      </w:r>
      <w:r w:rsidR="0021719A" w:rsidRPr="00E953FB">
        <w:rPr>
          <w:rFonts w:cs="Arial"/>
          <w:sz w:val="22"/>
          <w:szCs w:val="22"/>
          <w:lang w:val="en-US"/>
        </w:rPr>
        <w:t xml:space="preserve"> personal data, this consent can be withdrawn at any time. We will make this clear when we ask for consent, and explain how consent can be withdrawn.</w:t>
      </w:r>
    </w:p>
    <w:p w:rsidR="00597834" w:rsidRPr="00E953FB" w:rsidRDefault="008C51FC" w:rsidP="00E953FB">
      <w:pPr>
        <w:pStyle w:val="Heading2"/>
        <w:widowControl w:val="0"/>
        <w:numPr>
          <w:ilvl w:val="0"/>
          <w:numId w:val="30"/>
        </w:numPr>
        <w:spacing w:before="0" w:after="120"/>
        <w:rPr>
          <w:rFonts w:cs="Arial"/>
          <w:color w:val="auto"/>
          <w:sz w:val="22"/>
          <w:szCs w:val="22"/>
        </w:rPr>
      </w:pPr>
      <w:r w:rsidRPr="00E953FB">
        <w:rPr>
          <w:rFonts w:cs="Arial"/>
          <w:color w:val="auto"/>
          <w:sz w:val="22"/>
          <w:szCs w:val="22"/>
        </w:rPr>
        <w:t xml:space="preserve">Storing </w:t>
      </w:r>
      <w:r w:rsidR="001D131E" w:rsidRPr="00E953FB">
        <w:rPr>
          <w:rFonts w:cs="Arial"/>
          <w:color w:val="auto"/>
          <w:sz w:val="22"/>
          <w:szCs w:val="22"/>
        </w:rPr>
        <w:t>your</w:t>
      </w:r>
      <w:r w:rsidRPr="00E953FB">
        <w:rPr>
          <w:rFonts w:cs="Arial"/>
          <w:color w:val="auto"/>
          <w:sz w:val="22"/>
          <w:szCs w:val="22"/>
        </w:rPr>
        <w:t xml:space="preserve"> data</w:t>
      </w:r>
    </w:p>
    <w:p w:rsidR="00EA1C59" w:rsidRPr="00E953FB" w:rsidRDefault="00790D6A" w:rsidP="00E953FB">
      <w:pPr>
        <w:widowControl w:val="0"/>
        <w:spacing w:after="120" w:line="240" w:lineRule="auto"/>
        <w:ind w:left="426"/>
        <w:rPr>
          <w:rFonts w:cs="Arial"/>
          <w:sz w:val="22"/>
          <w:szCs w:val="22"/>
        </w:rPr>
      </w:pPr>
      <w:r w:rsidRPr="00E953FB">
        <w:rPr>
          <w:rFonts w:cs="Arial"/>
          <w:sz w:val="22"/>
          <w:szCs w:val="22"/>
        </w:rPr>
        <w:t xml:space="preserve">We create and maintain </w:t>
      </w:r>
      <w:r w:rsidR="00643889" w:rsidRPr="00E953FB">
        <w:rPr>
          <w:rFonts w:cs="Arial"/>
          <w:sz w:val="22"/>
          <w:szCs w:val="22"/>
        </w:rPr>
        <w:t xml:space="preserve">a </w:t>
      </w:r>
      <w:r w:rsidRPr="00E953FB">
        <w:rPr>
          <w:rFonts w:cs="Arial"/>
          <w:sz w:val="22"/>
          <w:szCs w:val="22"/>
        </w:rPr>
        <w:t xml:space="preserve">file for each </w:t>
      </w:r>
      <w:r w:rsidR="00643889" w:rsidRPr="00E953FB">
        <w:rPr>
          <w:rFonts w:cs="Arial"/>
          <w:sz w:val="22"/>
          <w:szCs w:val="22"/>
        </w:rPr>
        <w:t>governing body</w:t>
      </w:r>
      <w:r w:rsidRPr="00E953FB">
        <w:rPr>
          <w:rFonts w:cs="Arial"/>
          <w:sz w:val="22"/>
          <w:szCs w:val="22"/>
        </w:rPr>
        <w:t xml:space="preserve"> member. The information contained in this file is kept secure and is only used for purposes directly relevant to your </w:t>
      </w:r>
      <w:r w:rsidR="00643889" w:rsidRPr="00E953FB">
        <w:rPr>
          <w:rFonts w:cs="Arial"/>
          <w:sz w:val="22"/>
          <w:szCs w:val="22"/>
        </w:rPr>
        <w:t>term as a governor at the school</w:t>
      </w:r>
      <w:r w:rsidRPr="00E953FB">
        <w:rPr>
          <w:rFonts w:cs="Arial"/>
          <w:sz w:val="22"/>
          <w:szCs w:val="22"/>
        </w:rPr>
        <w:t>.</w:t>
      </w:r>
      <w:r w:rsidR="00643889" w:rsidRPr="00E953FB">
        <w:rPr>
          <w:rFonts w:cs="Arial"/>
          <w:sz w:val="22"/>
          <w:szCs w:val="22"/>
        </w:rPr>
        <w:t xml:space="preserve">  </w:t>
      </w:r>
      <w:r w:rsidRPr="00E953FB">
        <w:rPr>
          <w:rFonts w:cs="Arial"/>
          <w:sz w:val="22"/>
          <w:szCs w:val="22"/>
        </w:rPr>
        <w:t xml:space="preserve">Once your </w:t>
      </w:r>
      <w:r w:rsidR="00643889" w:rsidRPr="00E953FB">
        <w:rPr>
          <w:rFonts w:cs="Arial"/>
          <w:sz w:val="22"/>
          <w:szCs w:val="22"/>
        </w:rPr>
        <w:t>term(s) of office</w:t>
      </w:r>
      <w:r w:rsidRPr="00E953FB">
        <w:rPr>
          <w:rFonts w:cs="Arial"/>
          <w:sz w:val="22"/>
          <w:szCs w:val="22"/>
        </w:rPr>
        <w:t xml:space="preserve"> with us has ended, we will retain this file and delete the information in it in accordance with </w:t>
      </w:r>
      <w:proofErr w:type="spellStart"/>
      <w:r w:rsidRPr="00E953FB">
        <w:rPr>
          <w:rFonts w:cs="Arial"/>
          <w:sz w:val="22"/>
          <w:szCs w:val="22"/>
        </w:rPr>
        <w:t>our</w:t>
      </w:r>
      <w:r w:rsidR="0047389F" w:rsidRPr="00E953FB">
        <w:rPr>
          <w:rFonts w:cs="Arial"/>
          <w:sz w:val="22"/>
          <w:szCs w:val="22"/>
        </w:rPr>
        <w:t>r</w:t>
      </w:r>
      <w:proofErr w:type="spellEnd"/>
      <w:r w:rsidR="0047389F" w:rsidRPr="00E953FB">
        <w:rPr>
          <w:rFonts w:cs="Arial"/>
          <w:sz w:val="22"/>
          <w:szCs w:val="22"/>
        </w:rPr>
        <w:t xml:space="preserve"> retention policy. </w:t>
      </w:r>
    </w:p>
    <w:p w:rsidR="00597834" w:rsidRPr="00E953FB" w:rsidRDefault="008C51FC" w:rsidP="00E953FB">
      <w:pPr>
        <w:widowControl w:val="0"/>
        <w:spacing w:after="120" w:line="240" w:lineRule="auto"/>
        <w:ind w:left="426"/>
        <w:rPr>
          <w:rFonts w:cs="Arial"/>
          <w:sz w:val="22"/>
          <w:szCs w:val="22"/>
        </w:rPr>
      </w:pPr>
      <w:r w:rsidRPr="00E953FB">
        <w:rPr>
          <w:rFonts w:cs="Arial"/>
          <w:sz w:val="22"/>
          <w:szCs w:val="22"/>
        </w:rPr>
        <w:t>Please refer</w:t>
      </w:r>
      <w:r w:rsidR="00EA1C59" w:rsidRPr="00E953FB">
        <w:rPr>
          <w:rFonts w:cs="Arial"/>
          <w:sz w:val="22"/>
          <w:szCs w:val="22"/>
        </w:rPr>
        <w:t xml:space="preserve"> here [link]</w:t>
      </w:r>
      <w:r w:rsidRPr="00E953FB">
        <w:rPr>
          <w:rFonts w:cs="Arial"/>
          <w:sz w:val="22"/>
          <w:szCs w:val="22"/>
        </w:rPr>
        <w:t xml:space="preserve"> to our Dat</w:t>
      </w:r>
      <w:r w:rsidR="00720B26" w:rsidRPr="00E953FB">
        <w:rPr>
          <w:rFonts w:cs="Arial"/>
          <w:sz w:val="22"/>
          <w:szCs w:val="22"/>
        </w:rPr>
        <w:t>a Storage and Retention Policy for further information.</w:t>
      </w:r>
    </w:p>
    <w:p w:rsidR="00720B26" w:rsidRPr="00E953FB" w:rsidRDefault="00720B26" w:rsidP="00E953FB">
      <w:pPr>
        <w:widowControl w:val="0"/>
        <w:spacing w:after="120" w:line="240" w:lineRule="auto"/>
        <w:ind w:left="426"/>
        <w:rPr>
          <w:rFonts w:cs="Arial"/>
          <w:sz w:val="22"/>
          <w:szCs w:val="22"/>
        </w:rPr>
      </w:pPr>
      <w:r w:rsidRPr="00E953FB">
        <w:rPr>
          <w:rFonts w:cs="Arial"/>
          <w:sz w:val="22"/>
          <w:szCs w:val="22"/>
        </w:rPr>
        <w:t>We have data protection policies and procedures in place</w:t>
      </w:r>
      <w:r w:rsidR="00126732" w:rsidRPr="00E953FB">
        <w:rPr>
          <w:rFonts w:cs="Arial"/>
          <w:sz w:val="22"/>
          <w:szCs w:val="22"/>
        </w:rPr>
        <w:t xml:space="preserve">, including strong organisational and technical </w:t>
      </w:r>
      <w:proofErr w:type="spellStart"/>
      <w:r w:rsidR="00126732" w:rsidRPr="00E953FB">
        <w:rPr>
          <w:rFonts w:cs="Arial"/>
          <w:sz w:val="22"/>
          <w:szCs w:val="22"/>
        </w:rPr>
        <w:t>meansures</w:t>
      </w:r>
      <w:proofErr w:type="gramStart"/>
      <w:r w:rsidR="00126732" w:rsidRPr="00E953FB">
        <w:rPr>
          <w:rFonts w:cs="Arial"/>
          <w:sz w:val="22"/>
          <w:szCs w:val="22"/>
        </w:rPr>
        <w:t>,</w:t>
      </w:r>
      <w:r w:rsidRPr="00E953FB">
        <w:rPr>
          <w:rFonts w:cs="Arial"/>
          <w:sz w:val="22"/>
          <w:szCs w:val="22"/>
        </w:rPr>
        <w:t>which</w:t>
      </w:r>
      <w:proofErr w:type="spellEnd"/>
      <w:proofErr w:type="gramEnd"/>
      <w:r w:rsidRPr="00E953FB">
        <w:rPr>
          <w:rFonts w:cs="Arial"/>
          <w:sz w:val="22"/>
          <w:szCs w:val="22"/>
        </w:rPr>
        <w:t xml:space="preserve"> are regularly reviewed.</w:t>
      </w:r>
      <w:r w:rsidR="0047389F" w:rsidRPr="00E953FB">
        <w:rPr>
          <w:rFonts w:cs="Arial"/>
          <w:sz w:val="22"/>
          <w:szCs w:val="22"/>
        </w:rPr>
        <w:t xml:space="preserve">  </w:t>
      </w:r>
      <w:r w:rsidRPr="00E953FB">
        <w:rPr>
          <w:rFonts w:cs="Arial"/>
          <w:sz w:val="22"/>
          <w:szCs w:val="22"/>
        </w:rPr>
        <w:t>Further information can be found on our website.</w:t>
      </w:r>
    </w:p>
    <w:p w:rsidR="00597834" w:rsidRPr="00E953FB" w:rsidRDefault="008C51FC" w:rsidP="00E953FB">
      <w:pPr>
        <w:pStyle w:val="Heading2"/>
        <w:widowControl w:val="0"/>
        <w:numPr>
          <w:ilvl w:val="0"/>
          <w:numId w:val="30"/>
        </w:numPr>
        <w:spacing w:before="0" w:after="120"/>
        <w:rPr>
          <w:rFonts w:cs="Arial"/>
          <w:color w:val="auto"/>
          <w:sz w:val="22"/>
          <w:szCs w:val="22"/>
        </w:rPr>
      </w:pPr>
      <w:r w:rsidRPr="00E953FB">
        <w:rPr>
          <w:rFonts w:cs="Arial"/>
          <w:color w:val="auto"/>
          <w:sz w:val="22"/>
          <w:szCs w:val="22"/>
        </w:rPr>
        <w:t>Who we share information with</w:t>
      </w:r>
    </w:p>
    <w:p w:rsidR="00597834" w:rsidRPr="00E953FB" w:rsidRDefault="00790D6A" w:rsidP="00E953FB">
      <w:pPr>
        <w:widowControl w:val="0"/>
        <w:suppressAutoHyphens/>
        <w:overflowPunct w:val="0"/>
        <w:autoSpaceDE w:val="0"/>
        <w:autoSpaceDN w:val="0"/>
        <w:spacing w:after="120" w:line="240" w:lineRule="auto"/>
        <w:ind w:left="426"/>
        <w:textAlignment w:val="baseline"/>
        <w:rPr>
          <w:rFonts w:cs="Arial"/>
          <w:sz w:val="22"/>
          <w:szCs w:val="22"/>
          <w:highlight w:val="yellow"/>
        </w:rPr>
      </w:pPr>
      <w:r w:rsidRPr="00E953FB">
        <w:rPr>
          <w:rFonts w:cs="Arial"/>
          <w:sz w:val="22"/>
          <w:szCs w:val="22"/>
        </w:rPr>
        <w:t>We routinely share staff</w:t>
      </w:r>
      <w:r w:rsidR="008C51FC" w:rsidRPr="00E953FB">
        <w:rPr>
          <w:rFonts w:cs="Arial"/>
          <w:sz w:val="22"/>
          <w:szCs w:val="22"/>
        </w:rPr>
        <w:t xml:space="preserve"> information with appropriate third parties, including:</w:t>
      </w:r>
    </w:p>
    <w:p w:rsidR="0047389F" w:rsidRPr="00E953FB" w:rsidRDefault="0047389F" w:rsidP="00E953FB">
      <w:pPr>
        <w:pStyle w:val="ListParagraph"/>
        <w:widowControl w:val="0"/>
        <w:numPr>
          <w:ilvl w:val="0"/>
          <w:numId w:val="19"/>
        </w:numPr>
        <w:spacing w:after="120" w:line="240" w:lineRule="auto"/>
        <w:ind w:left="1418"/>
        <w:rPr>
          <w:rFonts w:cs="Arial"/>
          <w:sz w:val="22"/>
          <w:szCs w:val="22"/>
        </w:rPr>
      </w:pPr>
      <w:r w:rsidRPr="00E953FB">
        <w:rPr>
          <w:rFonts w:cs="Arial"/>
          <w:sz w:val="22"/>
          <w:szCs w:val="22"/>
        </w:rPr>
        <w:t>The Department for Education</w:t>
      </w:r>
      <w:r w:rsidR="00180596" w:rsidRPr="00E953FB">
        <w:rPr>
          <w:rFonts w:cs="Arial"/>
          <w:sz w:val="22"/>
          <w:szCs w:val="22"/>
        </w:rPr>
        <w:t xml:space="preserve"> - to meet our legal obligations to share certain information with it</w:t>
      </w:r>
    </w:p>
    <w:p w:rsidR="0047389F" w:rsidRPr="00E953FB" w:rsidRDefault="0047389F" w:rsidP="00E953FB">
      <w:pPr>
        <w:pStyle w:val="ListParagraph"/>
        <w:widowControl w:val="0"/>
        <w:numPr>
          <w:ilvl w:val="0"/>
          <w:numId w:val="19"/>
        </w:numPr>
        <w:spacing w:after="120" w:line="240" w:lineRule="auto"/>
        <w:ind w:left="1418"/>
        <w:rPr>
          <w:rFonts w:cs="Arial"/>
          <w:sz w:val="22"/>
          <w:szCs w:val="22"/>
        </w:rPr>
      </w:pPr>
      <w:r w:rsidRPr="00E953FB">
        <w:rPr>
          <w:rFonts w:cs="Arial"/>
          <w:sz w:val="22"/>
          <w:szCs w:val="22"/>
        </w:rPr>
        <w:t xml:space="preserve">Ofsted </w:t>
      </w:r>
    </w:p>
    <w:p w:rsidR="0047389F" w:rsidRPr="00E953FB" w:rsidRDefault="0047389F" w:rsidP="00E953FB">
      <w:pPr>
        <w:pStyle w:val="ListParagraph"/>
        <w:widowControl w:val="0"/>
        <w:numPr>
          <w:ilvl w:val="0"/>
          <w:numId w:val="19"/>
        </w:numPr>
        <w:spacing w:after="120" w:line="240" w:lineRule="auto"/>
        <w:ind w:left="1418"/>
        <w:rPr>
          <w:rFonts w:cs="Arial"/>
          <w:sz w:val="22"/>
          <w:szCs w:val="22"/>
        </w:rPr>
      </w:pPr>
      <w:r w:rsidRPr="00E953FB">
        <w:rPr>
          <w:rFonts w:cs="Arial"/>
          <w:sz w:val="22"/>
          <w:szCs w:val="22"/>
        </w:rPr>
        <w:t>Our auditors</w:t>
      </w:r>
      <w:r w:rsidR="00790D6A" w:rsidRPr="00E953FB">
        <w:rPr>
          <w:rFonts w:cs="Arial"/>
          <w:sz w:val="22"/>
          <w:szCs w:val="22"/>
        </w:rPr>
        <w:t xml:space="preserve">, to ensure our compliance with our legal </w:t>
      </w:r>
      <w:proofErr w:type="spellStart"/>
      <w:r w:rsidR="00790D6A" w:rsidRPr="00E953FB">
        <w:rPr>
          <w:rFonts w:cs="Arial"/>
          <w:sz w:val="22"/>
          <w:szCs w:val="22"/>
        </w:rPr>
        <w:t>obligaitons</w:t>
      </w:r>
      <w:proofErr w:type="spellEnd"/>
    </w:p>
    <w:p w:rsidR="0047389F" w:rsidRPr="00E953FB" w:rsidRDefault="0047389F" w:rsidP="00E953FB">
      <w:pPr>
        <w:pStyle w:val="ListParagraph"/>
        <w:widowControl w:val="0"/>
        <w:numPr>
          <w:ilvl w:val="0"/>
          <w:numId w:val="19"/>
        </w:numPr>
        <w:spacing w:after="120" w:line="240" w:lineRule="auto"/>
        <w:ind w:left="1418"/>
        <w:rPr>
          <w:rFonts w:cs="Arial"/>
          <w:sz w:val="22"/>
          <w:szCs w:val="22"/>
        </w:rPr>
      </w:pPr>
      <w:r w:rsidRPr="00E953FB">
        <w:rPr>
          <w:rFonts w:cs="Arial"/>
          <w:sz w:val="22"/>
          <w:szCs w:val="22"/>
        </w:rPr>
        <w:t>Professional advisers and consultants</w:t>
      </w:r>
      <w:r w:rsidR="00790D6A" w:rsidRPr="00E953FB">
        <w:rPr>
          <w:rFonts w:cs="Arial"/>
          <w:sz w:val="22"/>
          <w:szCs w:val="22"/>
        </w:rPr>
        <w:t xml:space="preserve"> – for us to </w:t>
      </w:r>
      <w:proofErr w:type="spellStart"/>
      <w:r w:rsidR="00790D6A" w:rsidRPr="00E953FB">
        <w:rPr>
          <w:rFonts w:cs="Arial"/>
          <w:sz w:val="22"/>
          <w:szCs w:val="22"/>
        </w:rPr>
        <w:t>devlop</w:t>
      </w:r>
      <w:proofErr w:type="spellEnd"/>
      <w:r w:rsidR="00790D6A" w:rsidRPr="00E953FB">
        <w:rPr>
          <w:rFonts w:cs="Arial"/>
          <w:sz w:val="22"/>
          <w:szCs w:val="22"/>
        </w:rPr>
        <w:t xml:space="preserve"> our service to best provide our public service</w:t>
      </w:r>
    </w:p>
    <w:p w:rsidR="0047389F" w:rsidRPr="00E953FB" w:rsidRDefault="0047389F" w:rsidP="00E953FB">
      <w:pPr>
        <w:pStyle w:val="ListParagraph"/>
        <w:widowControl w:val="0"/>
        <w:numPr>
          <w:ilvl w:val="0"/>
          <w:numId w:val="19"/>
        </w:numPr>
        <w:spacing w:after="120" w:line="240" w:lineRule="auto"/>
        <w:ind w:left="1418"/>
        <w:rPr>
          <w:rFonts w:cs="Arial"/>
          <w:sz w:val="22"/>
          <w:szCs w:val="22"/>
        </w:rPr>
      </w:pPr>
      <w:r w:rsidRPr="00E953FB">
        <w:rPr>
          <w:rFonts w:cs="Arial"/>
          <w:sz w:val="22"/>
          <w:szCs w:val="22"/>
        </w:rPr>
        <w:t>Police forces, courts, tribunals</w:t>
      </w:r>
    </w:p>
    <w:p w:rsidR="001D131E" w:rsidRPr="00E953FB" w:rsidRDefault="001D131E" w:rsidP="00E953FB">
      <w:pPr>
        <w:widowControl w:val="0"/>
        <w:spacing w:after="120" w:line="240" w:lineRule="auto"/>
        <w:ind w:left="425"/>
        <w:rPr>
          <w:rFonts w:cs="Arial"/>
          <w:sz w:val="22"/>
          <w:szCs w:val="22"/>
        </w:rPr>
      </w:pPr>
      <w:r w:rsidRPr="00E953FB">
        <w:rPr>
          <w:rFonts w:cs="Arial"/>
          <w:sz w:val="22"/>
          <w:szCs w:val="22"/>
        </w:rPr>
        <w:t>Where we transfer personal data to a country or territory outside the European Economic Area, we will do so in accordance with data protection law.</w:t>
      </w:r>
    </w:p>
    <w:p w:rsidR="00BD6B58" w:rsidRPr="00E953FB" w:rsidRDefault="00BD6B58" w:rsidP="00E953FB">
      <w:pPr>
        <w:pStyle w:val="ListParagraph"/>
        <w:widowControl w:val="0"/>
        <w:numPr>
          <w:ilvl w:val="0"/>
          <w:numId w:val="0"/>
        </w:numPr>
        <w:spacing w:after="120" w:line="240" w:lineRule="auto"/>
        <w:ind w:left="780"/>
        <w:rPr>
          <w:rFonts w:cs="Arial"/>
          <w:sz w:val="22"/>
          <w:szCs w:val="22"/>
        </w:rPr>
      </w:pPr>
    </w:p>
    <w:p w:rsidR="00597834" w:rsidRPr="00E953FB" w:rsidRDefault="008C51FC" w:rsidP="00E953FB">
      <w:pPr>
        <w:pStyle w:val="Heading2"/>
        <w:widowControl w:val="0"/>
        <w:numPr>
          <w:ilvl w:val="0"/>
          <w:numId w:val="30"/>
        </w:numPr>
        <w:spacing w:before="0" w:after="120"/>
        <w:rPr>
          <w:rFonts w:cs="Arial"/>
          <w:color w:val="auto"/>
          <w:sz w:val="22"/>
          <w:szCs w:val="22"/>
        </w:rPr>
      </w:pPr>
      <w:r w:rsidRPr="00E953FB">
        <w:rPr>
          <w:rFonts w:cs="Arial"/>
          <w:color w:val="auto"/>
          <w:sz w:val="22"/>
          <w:szCs w:val="22"/>
        </w:rPr>
        <w:lastRenderedPageBreak/>
        <w:t xml:space="preserve">Why we share </w:t>
      </w:r>
      <w:r w:rsidR="001D131E" w:rsidRPr="00E953FB">
        <w:rPr>
          <w:rFonts w:cs="Arial"/>
          <w:color w:val="auto"/>
          <w:sz w:val="22"/>
          <w:szCs w:val="22"/>
        </w:rPr>
        <w:t>your</w:t>
      </w:r>
      <w:r w:rsidRPr="00E953FB">
        <w:rPr>
          <w:rFonts w:cs="Arial"/>
          <w:color w:val="auto"/>
          <w:sz w:val="22"/>
          <w:szCs w:val="22"/>
        </w:rPr>
        <w:t xml:space="preserve"> information</w:t>
      </w:r>
    </w:p>
    <w:p w:rsidR="00597834" w:rsidRPr="00E953FB" w:rsidRDefault="008C51FC" w:rsidP="00E953FB">
      <w:pPr>
        <w:widowControl w:val="0"/>
        <w:spacing w:after="120" w:line="240" w:lineRule="auto"/>
        <w:ind w:left="426"/>
        <w:rPr>
          <w:rFonts w:cs="Arial"/>
          <w:sz w:val="22"/>
          <w:szCs w:val="22"/>
        </w:rPr>
      </w:pPr>
      <w:r w:rsidRPr="00E953FB">
        <w:rPr>
          <w:rFonts w:cs="Arial"/>
          <w:sz w:val="22"/>
          <w:szCs w:val="22"/>
        </w:rPr>
        <w:t xml:space="preserve">We do not share information about </w:t>
      </w:r>
      <w:r w:rsidR="001D131E" w:rsidRPr="00E953FB">
        <w:rPr>
          <w:rFonts w:cs="Arial"/>
          <w:sz w:val="22"/>
          <w:szCs w:val="22"/>
        </w:rPr>
        <w:t xml:space="preserve">you </w:t>
      </w:r>
      <w:r w:rsidRPr="00E953FB">
        <w:rPr>
          <w:rFonts w:cs="Arial"/>
          <w:sz w:val="22"/>
          <w:szCs w:val="22"/>
        </w:rPr>
        <w:t>with anyone without consent unless the law and our policies allow us to do so.</w:t>
      </w:r>
    </w:p>
    <w:p w:rsidR="00BD6B58" w:rsidRPr="00E953FB" w:rsidRDefault="00BD6B58" w:rsidP="00E953FB">
      <w:pPr>
        <w:widowControl w:val="0"/>
        <w:spacing w:after="120" w:line="240" w:lineRule="auto"/>
        <w:ind w:left="426"/>
        <w:rPr>
          <w:rFonts w:cs="Arial"/>
          <w:b/>
          <w:sz w:val="22"/>
          <w:szCs w:val="22"/>
        </w:rPr>
      </w:pPr>
      <w:r w:rsidRPr="00E953FB">
        <w:rPr>
          <w:rFonts w:cs="Arial"/>
          <w:b/>
          <w:sz w:val="22"/>
          <w:szCs w:val="22"/>
        </w:rPr>
        <w:t>Department for Education (</w:t>
      </w:r>
      <w:proofErr w:type="spellStart"/>
      <w:r w:rsidRPr="00E953FB">
        <w:rPr>
          <w:rFonts w:cs="Arial"/>
          <w:b/>
          <w:sz w:val="22"/>
          <w:szCs w:val="22"/>
        </w:rPr>
        <w:t>DfE</w:t>
      </w:r>
      <w:proofErr w:type="spellEnd"/>
      <w:r w:rsidRPr="00E953FB">
        <w:rPr>
          <w:rFonts w:cs="Arial"/>
          <w:b/>
          <w:sz w:val="22"/>
          <w:szCs w:val="22"/>
        </w:rPr>
        <w:t>)</w:t>
      </w:r>
    </w:p>
    <w:p w:rsidR="00BD6B58" w:rsidRPr="00E953FB" w:rsidRDefault="00BD6B58" w:rsidP="00E953FB">
      <w:pPr>
        <w:widowControl w:val="0"/>
        <w:spacing w:after="120" w:line="240" w:lineRule="auto"/>
        <w:ind w:left="426"/>
        <w:rPr>
          <w:rFonts w:cs="Arial"/>
          <w:sz w:val="22"/>
          <w:szCs w:val="22"/>
        </w:rPr>
      </w:pPr>
      <w:r w:rsidRPr="00E953FB">
        <w:rPr>
          <w:rFonts w:cs="Arial"/>
          <w:sz w:val="22"/>
          <w:szCs w:val="22"/>
        </w:rPr>
        <w:t>We share personal data with the Department for Education (</w:t>
      </w:r>
      <w:proofErr w:type="spellStart"/>
      <w:r w:rsidRPr="00E953FB">
        <w:rPr>
          <w:rFonts w:cs="Arial"/>
          <w:sz w:val="22"/>
          <w:szCs w:val="22"/>
        </w:rPr>
        <w:t>DfE</w:t>
      </w:r>
      <w:proofErr w:type="spellEnd"/>
      <w:r w:rsidRPr="00E953FB">
        <w:rPr>
          <w:rFonts w:cs="Arial"/>
          <w:sz w:val="22"/>
          <w:szCs w:val="22"/>
        </w:rPr>
        <w:t xml:space="preserve">) on a statutory basis. </w:t>
      </w:r>
      <w:r w:rsidR="00180596" w:rsidRPr="00E953FB">
        <w:rPr>
          <w:rFonts w:cs="Arial"/>
          <w:sz w:val="22"/>
          <w:szCs w:val="22"/>
        </w:rPr>
        <w:t>Under s.538 of the Education Act 1996, and the Academies Financial Handbook, the Secretary of State requires boards to provide certain details they hold about people involved in governance, as volunteered by individuals</w:t>
      </w:r>
      <w:proofErr w:type="gramStart"/>
      <w:r w:rsidR="00180596" w:rsidRPr="00E953FB">
        <w:rPr>
          <w:rFonts w:cs="Arial"/>
          <w:sz w:val="22"/>
          <w:szCs w:val="22"/>
        </w:rPr>
        <w:t>,  and</w:t>
      </w:r>
      <w:proofErr w:type="gramEnd"/>
      <w:r w:rsidR="00180596" w:rsidRPr="00E953FB">
        <w:rPr>
          <w:rFonts w:cs="Arial"/>
          <w:sz w:val="22"/>
          <w:szCs w:val="22"/>
        </w:rPr>
        <w:t xml:space="preserve"> the information kept up to date.</w:t>
      </w:r>
    </w:p>
    <w:p w:rsidR="00597834" w:rsidRPr="00E953FB" w:rsidRDefault="008C51FC" w:rsidP="00E953FB">
      <w:pPr>
        <w:widowControl w:val="0"/>
        <w:spacing w:after="120" w:line="240" w:lineRule="auto"/>
        <w:rPr>
          <w:rFonts w:cs="Arial"/>
          <w:b/>
          <w:sz w:val="22"/>
          <w:szCs w:val="22"/>
        </w:rPr>
      </w:pPr>
      <w:r w:rsidRPr="00E953FB">
        <w:rPr>
          <w:rFonts w:cs="Arial"/>
          <w:b/>
          <w:iCs/>
          <w:sz w:val="22"/>
          <w:szCs w:val="22"/>
        </w:rPr>
        <w:t xml:space="preserve"> </w:t>
      </w:r>
      <w:r w:rsidRPr="00E953FB">
        <w:rPr>
          <w:rFonts w:cs="Arial"/>
          <w:b/>
          <w:sz w:val="22"/>
          <w:szCs w:val="22"/>
        </w:rPr>
        <w:t>Data collection requirements:</w:t>
      </w:r>
    </w:p>
    <w:p w:rsidR="00BD6B58" w:rsidRPr="00E953FB" w:rsidRDefault="00BD6B58" w:rsidP="00E953FB">
      <w:pPr>
        <w:widowControl w:val="0"/>
        <w:spacing w:after="120" w:line="240" w:lineRule="auto"/>
        <w:ind w:left="426"/>
        <w:rPr>
          <w:rFonts w:cs="Arial"/>
          <w:sz w:val="22"/>
          <w:szCs w:val="22"/>
        </w:rPr>
      </w:pPr>
      <w:r w:rsidRPr="00E953FB">
        <w:rPr>
          <w:rFonts w:cs="Arial"/>
          <w:sz w:val="22"/>
          <w:szCs w:val="22"/>
        </w:rPr>
        <w:t xml:space="preserve">The </w:t>
      </w:r>
      <w:proofErr w:type="spellStart"/>
      <w:r w:rsidRPr="00E953FB">
        <w:rPr>
          <w:rFonts w:cs="Arial"/>
          <w:sz w:val="22"/>
          <w:szCs w:val="22"/>
        </w:rPr>
        <w:t>DfE</w:t>
      </w:r>
      <w:proofErr w:type="spellEnd"/>
      <w:r w:rsidRPr="00E953FB">
        <w:rPr>
          <w:rFonts w:cs="Arial"/>
          <w:sz w:val="22"/>
          <w:szCs w:val="22"/>
        </w:rPr>
        <w:t xml:space="preserve"> collects and processes personal data relating to those </w:t>
      </w:r>
      <w:r w:rsidR="00180596" w:rsidRPr="00E953FB">
        <w:rPr>
          <w:rFonts w:cs="Arial"/>
          <w:sz w:val="22"/>
          <w:szCs w:val="22"/>
        </w:rPr>
        <w:t>governing</w:t>
      </w:r>
      <w:r w:rsidRPr="00E953FB">
        <w:rPr>
          <w:rFonts w:cs="Arial"/>
          <w:sz w:val="22"/>
          <w:szCs w:val="22"/>
        </w:rPr>
        <w:t xml:space="preserve"> schools (including </w:t>
      </w:r>
      <w:r w:rsidR="00180596" w:rsidRPr="00E953FB">
        <w:rPr>
          <w:rFonts w:cs="Arial"/>
          <w:sz w:val="22"/>
          <w:szCs w:val="22"/>
        </w:rPr>
        <w:t xml:space="preserve">Single and </w:t>
      </w:r>
      <w:r w:rsidRPr="00E953FB">
        <w:rPr>
          <w:rFonts w:cs="Arial"/>
          <w:sz w:val="22"/>
          <w:szCs w:val="22"/>
        </w:rPr>
        <w:t>Multi Academy Trusts</w:t>
      </w:r>
      <w:r w:rsidR="00180596" w:rsidRPr="00E953FB">
        <w:rPr>
          <w:rFonts w:cs="Arial"/>
          <w:sz w:val="22"/>
          <w:szCs w:val="22"/>
        </w:rPr>
        <w:t xml:space="preserve"> and all schools are</w:t>
      </w:r>
      <w:r w:rsidRPr="00E953FB">
        <w:rPr>
          <w:rFonts w:cs="Arial"/>
          <w:sz w:val="22"/>
          <w:szCs w:val="22"/>
        </w:rPr>
        <w:t xml:space="preserve"> required to </w:t>
      </w:r>
      <w:r w:rsidR="00180596" w:rsidRPr="00E953FB">
        <w:rPr>
          <w:rFonts w:cs="Arial"/>
          <w:sz w:val="22"/>
          <w:szCs w:val="22"/>
        </w:rPr>
        <w:t>ensure they keep their governors details up to date under s.538 of the Education Act 1996, and the Academies Financial Handbook</w:t>
      </w:r>
    </w:p>
    <w:p w:rsidR="00BD6B58" w:rsidRPr="00E953FB" w:rsidRDefault="00BD6B58" w:rsidP="00E953FB">
      <w:pPr>
        <w:widowControl w:val="0"/>
        <w:spacing w:after="120" w:line="240" w:lineRule="auto"/>
        <w:ind w:left="426"/>
        <w:rPr>
          <w:rFonts w:cs="Arial"/>
          <w:sz w:val="22"/>
          <w:szCs w:val="22"/>
        </w:rPr>
      </w:pPr>
      <w:r w:rsidRPr="00E953FB">
        <w:rPr>
          <w:rFonts w:cs="Arial"/>
          <w:sz w:val="22"/>
          <w:szCs w:val="22"/>
        </w:rPr>
        <w:t xml:space="preserve">To find out more about the data collection requirements placed on us by the Department for Education including the data that we share with them, go to </w:t>
      </w:r>
      <w:hyperlink r:id="rId13" w:history="1">
        <w:r w:rsidRPr="00E953FB">
          <w:rPr>
            <w:rStyle w:val="Hyperlink"/>
            <w:rFonts w:cs="Arial"/>
            <w:sz w:val="22"/>
            <w:szCs w:val="22"/>
          </w:rPr>
          <w:t>https://www.gov.uk/education/data-collection-and-censuses-for-schools</w:t>
        </w:r>
      </w:hyperlink>
      <w:r w:rsidRPr="00E953FB">
        <w:rPr>
          <w:rFonts w:cs="Arial"/>
          <w:sz w:val="22"/>
          <w:szCs w:val="22"/>
        </w:rPr>
        <w:t>.</w:t>
      </w:r>
    </w:p>
    <w:p w:rsidR="00BD6B58" w:rsidRPr="00E953FB" w:rsidRDefault="00BD6B58" w:rsidP="00E953FB">
      <w:pPr>
        <w:widowControl w:val="0"/>
        <w:spacing w:after="120" w:line="240" w:lineRule="auto"/>
        <w:ind w:left="426"/>
        <w:rPr>
          <w:rFonts w:cs="Arial"/>
          <w:sz w:val="22"/>
          <w:szCs w:val="22"/>
        </w:rPr>
      </w:pPr>
      <w:r w:rsidRPr="00E953FB">
        <w:rPr>
          <w:rFonts w:cs="Arial"/>
          <w:sz w:val="22"/>
          <w:szCs w:val="22"/>
        </w:rPr>
        <w:t xml:space="preserve">For more information about the department’s data sharing process, please visit: </w:t>
      </w:r>
    </w:p>
    <w:p w:rsidR="00BD6B58" w:rsidRPr="00E953FB" w:rsidRDefault="00705CC9" w:rsidP="00E953FB">
      <w:pPr>
        <w:widowControl w:val="0"/>
        <w:spacing w:after="120" w:line="240" w:lineRule="auto"/>
        <w:ind w:left="426"/>
        <w:rPr>
          <w:rFonts w:cs="Arial"/>
          <w:sz w:val="22"/>
          <w:szCs w:val="22"/>
        </w:rPr>
      </w:pPr>
      <w:hyperlink r:id="rId14" w:tooltip="Data protection: how we collect and share research data" w:history="1">
        <w:r w:rsidR="00BD6B58" w:rsidRPr="00E953FB">
          <w:rPr>
            <w:rStyle w:val="Hyperlink"/>
            <w:rFonts w:cs="Arial"/>
            <w:sz w:val="22"/>
            <w:szCs w:val="22"/>
          </w:rPr>
          <w:t>https://www.gov.uk/data-protection-how-we-collect-and-share-research-data</w:t>
        </w:r>
      </w:hyperlink>
      <w:r w:rsidR="00BD6B58" w:rsidRPr="00E953FB">
        <w:rPr>
          <w:rFonts w:cs="Arial"/>
          <w:sz w:val="22"/>
          <w:szCs w:val="22"/>
        </w:rPr>
        <w:t xml:space="preserve"> </w:t>
      </w:r>
    </w:p>
    <w:p w:rsidR="00BD6B58" w:rsidRPr="00E953FB" w:rsidRDefault="00BD6B58" w:rsidP="00E953FB">
      <w:pPr>
        <w:widowControl w:val="0"/>
        <w:spacing w:after="120" w:line="240" w:lineRule="auto"/>
        <w:ind w:left="426"/>
        <w:rPr>
          <w:rFonts w:cs="Arial"/>
          <w:sz w:val="22"/>
          <w:szCs w:val="22"/>
          <w:u w:val="single"/>
        </w:rPr>
      </w:pPr>
      <w:r w:rsidRPr="00E953FB">
        <w:rPr>
          <w:rFonts w:cs="Arial"/>
          <w:sz w:val="22"/>
          <w:szCs w:val="22"/>
        </w:rPr>
        <w:t xml:space="preserve">To contact the department: </w:t>
      </w:r>
      <w:hyperlink r:id="rId15" w:history="1">
        <w:r w:rsidRPr="00E953FB">
          <w:rPr>
            <w:rStyle w:val="Hyperlink"/>
            <w:rFonts w:cs="Arial"/>
            <w:sz w:val="22"/>
            <w:szCs w:val="22"/>
          </w:rPr>
          <w:t>https://www.gov.uk/contact-dfe</w:t>
        </w:r>
      </w:hyperlink>
    </w:p>
    <w:p w:rsidR="00597834" w:rsidRPr="00E953FB" w:rsidRDefault="008C51FC" w:rsidP="00E953FB">
      <w:pPr>
        <w:pStyle w:val="Heading2"/>
        <w:widowControl w:val="0"/>
        <w:numPr>
          <w:ilvl w:val="0"/>
          <w:numId w:val="30"/>
        </w:numPr>
        <w:spacing w:before="0" w:after="120"/>
        <w:rPr>
          <w:rFonts w:cs="Arial"/>
          <w:color w:val="auto"/>
          <w:sz w:val="22"/>
          <w:szCs w:val="22"/>
        </w:rPr>
      </w:pPr>
      <w:r w:rsidRPr="00E953FB">
        <w:rPr>
          <w:rFonts w:cs="Arial"/>
          <w:color w:val="auto"/>
          <w:sz w:val="22"/>
          <w:szCs w:val="22"/>
        </w:rPr>
        <w:t>Requesting access to your personal data</w:t>
      </w:r>
      <w:r w:rsidR="00530EFE" w:rsidRPr="00E953FB">
        <w:rPr>
          <w:rFonts w:cs="Arial"/>
          <w:color w:val="auto"/>
          <w:sz w:val="22"/>
          <w:szCs w:val="22"/>
        </w:rPr>
        <w:t xml:space="preserve"> and your Data Protection Rights</w:t>
      </w:r>
    </w:p>
    <w:p w:rsidR="00694EE0" w:rsidRPr="00E953FB" w:rsidRDefault="008C51FC" w:rsidP="00E953FB">
      <w:pPr>
        <w:widowControl w:val="0"/>
        <w:spacing w:after="120" w:line="240" w:lineRule="auto"/>
        <w:ind w:left="426"/>
        <w:rPr>
          <w:rFonts w:cs="Arial"/>
          <w:sz w:val="22"/>
          <w:szCs w:val="22"/>
        </w:rPr>
      </w:pPr>
      <w:r w:rsidRPr="00E953FB">
        <w:rPr>
          <w:rFonts w:cs="Arial"/>
          <w:sz w:val="22"/>
          <w:szCs w:val="22"/>
        </w:rPr>
        <w:t xml:space="preserve">Under data protection legislation, </w:t>
      </w:r>
      <w:r w:rsidR="00180596" w:rsidRPr="00E953FB">
        <w:rPr>
          <w:rFonts w:cs="Arial"/>
          <w:sz w:val="22"/>
          <w:szCs w:val="22"/>
        </w:rPr>
        <w:t>governors</w:t>
      </w:r>
      <w:r w:rsidRPr="00E953FB">
        <w:rPr>
          <w:rFonts w:cs="Arial"/>
          <w:sz w:val="22"/>
          <w:szCs w:val="22"/>
        </w:rPr>
        <w:t xml:space="preserve"> have the right to request access to infor</w:t>
      </w:r>
      <w:r w:rsidR="00694EE0" w:rsidRPr="00E953FB">
        <w:rPr>
          <w:rFonts w:cs="Arial"/>
          <w:sz w:val="22"/>
          <w:szCs w:val="22"/>
        </w:rPr>
        <w:t xml:space="preserve">mation about them that we hold, through a Subject Access Request.  </w:t>
      </w:r>
    </w:p>
    <w:p w:rsidR="00694EE0" w:rsidRPr="00E953FB" w:rsidRDefault="00694EE0" w:rsidP="00E953FB">
      <w:pPr>
        <w:widowControl w:val="0"/>
        <w:spacing w:after="120" w:line="240" w:lineRule="auto"/>
        <w:ind w:left="426"/>
        <w:rPr>
          <w:rFonts w:cs="Arial"/>
          <w:sz w:val="22"/>
          <w:szCs w:val="22"/>
        </w:rPr>
      </w:pPr>
      <w:r w:rsidRPr="00E953FB">
        <w:rPr>
          <w:rFonts w:cs="Arial"/>
          <w:sz w:val="22"/>
          <w:szCs w:val="22"/>
        </w:rPr>
        <w:t>If you make a subject access request, and if we do hold information about you, we will:</w:t>
      </w:r>
    </w:p>
    <w:p w:rsidR="00694EE0" w:rsidRPr="00E953FB" w:rsidRDefault="00694EE0" w:rsidP="00E953FB">
      <w:pPr>
        <w:widowControl w:val="0"/>
        <w:numPr>
          <w:ilvl w:val="0"/>
          <w:numId w:val="29"/>
        </w:numPr>
        <w:spacing w:after="0" w:line="240" w:lineRule="auto"/>
        <w:ind w:left="1418" w:hanging="284"/>
        <w:rPr>
          <w:rFonts w:cs="Arial"/>
          <w:sz w:val="22"/>
          <w:szCs w:val="22"/>
        </w:rPr>
      </w:pPr>
      <w:r w:rsidRPr="00E953FB">
        <w:rPr>
          <w:rFonts w:cs="Arial"/>
          <w:sz w:val="22"/>
          <w:szCs w:val="22"/>
        </w:rPr>
        <w:t>Give you a description of it</w:t>
      </w:r>
    </w:p>
    <w:p w:rsidR="00694EE0" w:rsidRPr="00E953FB" w:rsidRDefault="00694EE0" w:rsidP="00E953FB">
      <w:pPr>
        <w:widowControl w:val="0"/>
        <w:numPr>
          <w:ilvl w:val="0"/>
          <w:numId w:val="29"/>
        </w:numPr>
        <w:spacing w:after="0" w:line="240" w:lineRule="auto"/>
        <w:ind w:left="1418" w:hanging="284"/>
        <w:rPr>
          <w:rFonts w:cs="Arial"/>
          <w:sz w:val="22"/>
          <w:szCs w:val="22"/>
        </w:rPr>
      </w:pPr>
      <w:r w:rsidRPr="00E953FB">
        <w:rPr>
          <w:rFonts w:cs="Arial"/>
          <w:sz w:val="22"/>
          <w:szCs w:val="22"/>
        </w:rPr>
        <w:t>Tell you why we are holding and processing it, and how long we will keep it for</w:t>
      </w:r>
    </w:p>
    <w:p w:rsidR="00694EE0" w:rsidRPr="00E953FB" w:rsidRDefault="00694EE0" w:rsidP="00E953FB">
      <w:pPr>
        <w:widowControl w:val="0"/>
        <w:numPr>
          <w:ilvl w:val="0"/>
          <w:numId w:val="29"/>
        </w:numPr>
        <w:spacing w:after="0" w:line="240" w:lineRule="auto"/>
        <w:ind w:left="1418" w:hanging="284"/>
        <w:rPr>
          <w:rFonts w:cs="Arial"/>
          <w:sz w:val="22"/>
          <w:szCs w:val="22"/>
        </w:rPr>
      </w:pPr>
      <w:r w:rsidRPr="00E953FB">
        <w:rPr>
          <w:rFonts w:cs="Arial"/>
          <w:sz w:val="22"/>
          <w:szCs w:val="22"/>
        </w:rPr>
        <w:t>Explain where we got it from, if not from you or your child</w:t>
      </w:r>
    </w:p>
    <w:p w:rsidR="00694EE0" w:rsidRPr="00E953FB" w:rsidRDefault="00694EE0" w:rsidP="00E953FB">
      <w:pPr>
        <w:widowControl w:val="0"/>
        <w:numPr>
          <w:ilvl w:val="0"/>
          <w:numId w:val="29"/>
        </w:numPr>
        <w:spacing w:after="0" w:line="240" w:lineRule="auto"/>
        <w:ind w:left="1418" w:hanging="284"/>
        <w:rPr>
          <w:rFonts w:cs="Arial"/>
          <w:sz w:val="22"/>
          <w:szCs w:val="22"/>
        </w:rPr>
      </w:pPr>
      <w:r w:rsidRPr="00E953FB">
        <w:rPr>
          <w:rFonts w:cs="Arial"/>
          <w:sz w:val="22"/>
          <w:szCs w:val="22"/>
        </w:rPr>
        <w:t>Tell you who it has been, or will be, shared with</w:t>
      </w:r>
    </w:p>
    <w:p w:rsidR="00694EE0" w:rsidRPr="00E953FB" w:rsidRDefault="00694EE0" w:rsidP="00E953FB">
      <w:pPr>
        <w:widowControl w:val="0"/>
        <w:numPr>
          <w:ilvl w:val="0"/>
          <w:numId w:val="29"/>
        </w:numPr>
        <w:spacing w:after="0" w:line="240" w:lineRule="auto"/>
        <w:ind w:left="1418" w:hanging="284"/>
        <w:rPr>
          <w:rFonts w:cs="Arial"/>
          <w:sz w:val="22"/>
          <w:szCs w:val="22"/>
        </w:rPr>
      </w:pPr>
      <w:r w:rsidRPr="00E953FB">
        <w:rPr>
          <w:rFonts w:cs="Arial"/>
          <w:sz w:val="22"/>
          <w:szCs w:val="22"/>
        </w:rPr>
        <w:t>Let you know whether any automated decision-making is being applied to the data, and any consequences of this</w:t>
      </w:r>
    </w:p>
    <w:p w:rsidR="00694EE0" w:rsidRPr="00E953FB" w:rsidRDefault="00694EE0" w:rsidP="00E953FB">
      <w:pPr>
        <w:widowControl w:val="0"/>
        <w:numPr>
          <w:ilvl w:val="0"/>
          <w:numId w:val="29"/>
        </w:numPr>
        <w:spacing w:after="120" w:line="240" w:lineRule="auto"/>
        <w:ind w:left="1418" w:hanging="283"/>
        <w:rPr>
          <w:rFonts w:cs="Arial"/>
          <w:sz w:val="22"/>
          <w:szCs w:val="22"/>
        </w:rPr>
      </w:pPr>
      <w:r w:rsidRPr="00E953FB">
        <w:rPr>
          <w:rFonts w:cs="Arial"/>
          <w:sz w:val="22"/>
          <w:szCs w:val="22"/>
        </w:rPr>
        <w:t>Give you a copy of the information in an intelligible form</w:t>
      </w:r>
    </w:p>
    <w:p w:rsidR="00694EE0" w:rsidRPr="00E953FB" w:rsidRDefault="00694EE0" w:rsidP="00E953FB">
      <w:pPr>
        <w:widowControl w:val="0"/>
        <w:spacing w:after="120" w:line="240" w:lineRule="auto"/>
        <w:ind w:left="426"/>
        <w:rPr>
          <w:rFonts w:cs="Arial"/>
          <w:sz w:val="22"/>
          <w:szCs w:val="22"/>
        </w:rPr>
      </w:pPr>
      <w:r w:rsidRPr="00E953FB">
        <w:rPr>
          <w:rFonts w:cs="Arial"/>
          <w:sz w:val="22"/>
          <w:szCs w:val="22"/>
        </w:rPr>
        <w:t>Individuals also have the right for their personal information to be transmitted electronically to another organisation in certain circumstances.</w:t>
      </w:r>
    </w:p>
    <w:p w:rsidR="00694EE0" w:rsidRPr="00E953FB" w:rsidRDefault="00694EE0" w:rsidP="00E953FB">
      <w:pPr>
        <w:widowControl w:val="0"/>
        <w:spacing w:after="120" w:line="240" w:lineRule="auto"/>
        <w:ind w:left="426"/>
        <w:rPr>
          <w:rFonts w:cs="Arial"/>
          <w:sz w:val="22"/>
          <w:szCs w:val="22"/>
        </w:rPr>
      </w:pPr>
      <w:r w:rsidRPr="00E953FB">
        <w:rPr>
          <w:rFonts w:cs="Arial"/>
          <w:sz w:val="22"/>
          <w:szCs w:val="22"/>
        </w:rPr>
        <w:t>If you would like to make a request please contact our data protection officer.</w:t>
      </w:r>
    </w:p>
    <w:p w:rsidR="00694EE0" w:rsidRPr="00E953FB" w:rsidRDefault="00694EE0" w:rsidP="00E953FB">
      <w:pPr>
        <w:widowControl w:val="0"/>
        <w:spacing w:after="120" w:line="240" w:lineRule="auto"/>
        <w:ind w:left="426"/>
        <w:rPr>
          <w:rFonts w:cs="Arial"/>
          <w:color w:val="FF0000"/>
          <w:sz w:val="22"/>
          <w:szCs w:val="22"/>
        </w:rPr>
      </w:pPr>
      <w:r w:rsidRPr="00E953FB">
        <w:rPr>
          <w:rFonts w:cs="Arial"/>
          <w:color w:val="FF0000"/>
          <w:sz w:val="22"/>
          <w:szCs w:val="22"/>
        </w:rPr>
        <w:t>[Insert details here]:</w:t>
      </w:r>
    </w:p>
    <w:p w:rsidR="00597834" w:rsidRPr="00E953FB" w:rsidRDefault="008C51FC" w:rsidP="00E953FB">
      <w:pPr>
        <w:widowControl w:val="0"/>
        <w:spacing w:after="120" w:line="240" w:lineRule="auto"/>
        <w:ind w:left="426"/>
        <w:rPr>
          <w:rFonts w:cs="Arial"/>
          <w:sz w:val="22"/>
          <w:szCs w:val="22"/>
        </w:rPr>
      </w:pPr>
      <w:r w:rsidRPr="00E953FB">
        <w:rPr>
          <w:rFonts w:cs="Arial"/>
          <w:sz w:val="22"/>
          <w:szCs w:val="22"/>
        </w:rPr>
        <w:t>You also have the right to:</w:t>
      </w:r>
    </w:p>
    <w:p w:rsidR="00597834" w:rsidRPr="00E953FB" w:rsidRDefault="008C51FC" w:rsidP="00E953FB">
      <w:pPr>
        <w:pStyle w:val="ListParagraph"/>
        <w:widowControl w:val="0"/>
        <w:numPr>
          <w:ilvl w:val="0"/>
          <w:numId w:val="22"/>
        </w:numPr>
        <w:spacing w:after="120" w:line="240" w:lineRule="auto"/>
        <w:ind w:left="1418"/>
        <w:rPr>
          <w:rFonts w:cs="Arial"/>
          <w:sz w:val="22"/>
          <w:szCs w:val="22"/>
        </w:rPr>
      </w:pPr>
      <w:r w:rsidRPr="00E953FB">
        <w:rPr>
          <w:rFonts w:cs="Arial"/>
          <w:sz w:val="22"/>
          <w:szCs w:val="22"/>
        </w:rPr>
        <w:t>object to processing of personal data that is likely to cause, or is causing, damage or distress</w:t>
      </w:r>
    </w:p>
    <w:p w:rsidR="00597834" w:rsidRPr="00E953FB" w:rsidRDefault="008C51FC" w:rsidP="00E953FB">
      <w:pPr>
        <w:pStyle w:val="ListParagraph"/>
        <w:widowControl w:val="0"/>
        <w:numPr>
          <w:ilvl w:val="0"/>
          <w:numId w:val="22"/>
        </w:numPr>
        <w:spacing w:after="120" w:line="240" w:lineRule="auto"/>
        <w:ind w:left="1418"/>
        <w:rPr>
          <w:rFonts w:cs="Arial"/>
          <w:sz w:val="22"/>
          <w:szCs w:val="22"/>
        </w:rPr>
      </w:pPr>
      <w:r w:rsidRPr="00E953FB">
        <w:rPr>
          <w:rFonts w:cs="Arial"/>
          <w:sz w:val="22"/>
          <w:szCs w:val="22"/>
        </w:rPr>
        <w:t>prevent processing for the purpose of direct marketing</w:t>
      </w:r>
    </w:p>
    <w:p w:rsidR="00597834" w:rsidRPr="00E953FB" w:rsidRDefault="008C51FC" w:rsidP="00E953FB">
      <w:pPr>
        <w:pStyle w:val="ListParagraph"/>
        <w:widowControl w:val="0"/>
        <w:numPr>
          <w:ilvl w:val="0"/>
          <w:numId w:val="22"/>
        </w:numPr>
        <w:spacing w:after="120" w:line="240" w:lineRule="auto"/>
        <w:ind w:left="1418"/>
        <w:rPr>
          <w:rFonts w:cs="Arial"/>
          <w:sz w:val="22"/>
          <w:szCs w:val="22"/>
        </w:rPr>
      </w:pPr>
      <w:r w:rsidRPr="00E953FB">
        <w:rPr>
          <w:rFonts w:cs="Arial"/>
          <w:sz w:val="22"/>
          <w:szCs w:val="22"/>
        </w:rPr>
        <w:t>object to decisions being taken by automated means</w:t>
      </w:r>
    </w:p>
    <w:p w:rsidR="00597834" w:rsidRPr="00E953FB" w:rsidRDefault="008C51FC" w:rsidP="00E953FB">
      <w:pPr>
        <w:pStyle w:val="ListParagraph"/>
        <w:widowControl w:val="0"/>
        <w:numPr>
          <w:ilvl w:val="0"/>
          <w:numId w:val="22"/>
        </w:numPr>
        <w:spacing w:after="120" w:line="240" w:lineRule="auto"/>
        <w:ind w:left="1418"/>
        <w:rPr>
          <w:rFonts w:cs="Arial"/>
          <w:sz w:val="22"/>
          <w:szCs w:val="22"/>
        </w:rPr>
      </w:pPr>
      <w:r w:rsidRPr="00E953FB">
        <w:rPr>
          <w:rFonts w:cs="Arial"/>
          <w:sz w:val="22"/>
          <w:szCs w:val="22"/>
        </w:rPr>
        <w:t>in certain circumstances, have inaccurate personal data rectified, blocked, erased or destroyed; and</w:t>
      </w:r>
    </w:p>
    <w:p w:rsidR="00597834" w:rsidRPr="00E953FB" w:rsidRDefault="008C51FC" w:rsidP="00E953FB">
      <w:pPr>
        <w:pStyle w:val="ListParagraph"/>
        <w:widowControl w:val="0"/>
        <w:numPr>
          <w:ilvl w:val="0"/>
          <w:numId w:val="22"/>
        </w:numPr>
        <w:spacing w:after="120" w:line="240" w:lineRule="auto"/>
        <w:ind w:left="1418"/>
        <w:rPr>
          <w:rFonts w:cs="Arial"/>
          <w:sz w:val="22"/>
          <w:szCs w:val="22"/>
        </w:rPr>
      </w:pPr>
      <w:r w:rsidRPr="00E953FB">
        <w:rPr>
          <w:rFonts w:cs="Arial"/>
          <w:sz w:val="22"/>
          <w:szCs w:val="22"/>
        </w:rPr>
        <w:t xml:space="preserve">claim compensation for damages caused by a breach of the Data Protection regulations </w:t>
      </w:r>
    </w:p>
    <w:p w:rsidR="00694EE0" w:rsidRPr="00E953FB" w:rsidRDefault="00694EE0" w:rsidP="00E953FB">
      <w:pPr>
        <w:pStyle w:val="ListParagraph"/>
        <w:widowControl w:val="0"/>
        <w:numPr>
          <w:ilvl w:val="0"/>
          <w:numId w:val="30"/>
        </w:numPr>
        <w:spacing w:after="120" w:line="240" w:lineRule="auto"/>
        <w:rPr>
          <w:rFonts w:cs="Arial"/>
          <w:b/>
          <w:color w:val="000000" w:themeColor="text1"/>
          <w:sz w:val="22"/>
          <w:szCs w:val="22"/>
          <w:lang w:val="en"/>
        </w:rPr>
      </w:pPr>
      <w:r w:rsidRPr="00E953FB">
        <w:rPr>
          <w:rFonts w:cs="Arial"/>
          <w:b/>
          <w:color w:val="000000" w:themeColor="text1"/>
          <w:sz w:val="22"/>
          <w:szCs w:val="22"/>
          <w:lang w:val="en"/>
        </w:rPr>
        <w:t>Complaints</w:t>
      </w:r>
    </w:p>
    <w:p w:rsidR="00694EE0" w:rsidRPr="00E953FB" w:rsidRDefault="00694EE0" w:rsidP="00E953FB">
      <w:pPr>
        <w:widowControl w:val="0"/>
        <w:spacing w:after="120" w:line="240" w:lineRule="auto"/>
        <w:ind w:left="426"/>
        <w:rPr>
          <w:rFonts w:cs="Arial"/>
          <w:color w:val="000000" w:themeColor="text1"/>
          <w:sz w:val="22"/>
          <w:szCs w:val="22"/>
          <w:lang w:val="en"/>
        </w:rPr>
      </w:pPr>
      <w:r w:rsidRPr="00E953FB">
        <w:rPr>
          <w:rFonts w:cs="Arial"/>
          <w:color w:val="000000" w:themeColor="text1"/>
          <w:sz w:val="22"/>
          <w:szCs w:val="22"/>
          <w:lang w:val="en"/>
        </w:rPr>
        <w:t>We take any complaints about our collection and use of personal information very seriously.</w:t>
      </w:r>
    </w:p>
    <w:p w:rsidR="00694EE0" w:rsidRPr="00E953FB" w:rsidRDefault="00694EE0" w:rsidP="00E953FB">
      <w:pPr>
        <w:widowControl w:val="0"/>
        <w:spacing w:after="120" w:line="240" w:lineRule="auto"/>
        <w:ind w:left="426"/>
        <w:rPr>
          <w:rFonts w:cs="Arial"/>
          <w:color w:val="000000" w:themeColor="text1"/>
          <w:sz w:val="22"/>
          <w:szCs w:val="22"/>
          <w:lang w:val="en"/>
        </w:rPr>
      </w:pPr>
      <w:r w:rsidRPr="00E953FB">
        <w:rPr>
          <w:rFonts w:cs="Arial"/>
          <w:color w:val="000000" w:themeColor="text1"/>
          <w:sz w:val="22"/>
          <w:szCs w:val="22"/>
          <w:lang w:val="en"/>
        </w:rPr>
        <w:t>If you think that our collection or use of personal information is unfair, misleading or inappropriate, or have any other concern about our data processing, please raise this with us in the first instance.</w:t>
      </w:r>
    </w:p>
    <w:p w:rsidR="00694EE0" w:rsidRPr="00E953FB" w:rsidRDefault="00694EE0" w:rsidP="00E953FB">
      <w:pPr>
        <w:widowControl w:val="0"/>
        <w:spacing w:after="120" w:line="240" w:lineRule="auto"/>
        <w:ind w:left="426"/>
        <w:rPr>
          <w:rFonts w:cs="Arial"/>
          <w:color w:val="000000" w:themeColor="text1"/>
          <w:sz w:val="22"/>
          <w:szCs w:val="22"/>
          <w:lang w:val="en"/>
        </w:rPr>
      </w:pPr>
    </w:p>
    <w:p w:rsidR="00694EE0" w:rsidRPr="00E953FB" w:rsidRDefault="00694EE0" w:rsidP="00E953FB">
      <w:pPr>
        <w:widowControl w:val="0"/>
        <w:spacing w:after="120" w:line="240" w:lineRule="auto"/>
        <w:ind w:left="426"/>
        <w:rPr>
          <w:rFonts w:cs="Arial"/>
          <w:color w:val="000000" w:themeColor="text1"/>
          <w:sz w:val="22"/>
          <w:szCs w:val="22"/>
          <w:lang w:val="en"/>
        </w:rPr>
      </w:pPr>
      <w:r w:rsidRPr="00E953FB">
        <w:rPr>
          <w:rFonts w:cs="Arial"/>
          <w:color w:val="000000" w:themeColor="text1"/>
          <w:sz w:val="22"/>
          <w:szCs w:val="22"/>
          <w:lang w:val="en"/>
        </w:rPr>
        <w:t>To make a complaint, please contact our data protection officer. [</w:t>
      </w:r>
      <w:proofErr w:type="gramStart"/>
      <w:r w:rsidRPr="00E953FB">
        <w:rPr>
          <w:rFonts w:cs="Arial"/>
          <w:color w:val="000000" w:themeColor="text1"/>
          <w:sz w:val="22"/>
          <w:szCs w:val="22"/>
          <w:lang w:val="en"/>
        </w:rPr>
        <w:t>insert</w:t>
      </w:r>
      <w:proofErr w:type="gramEnd"/>
      <w:r w:rsidRPr="00E953FB">
        <w:rPr>
          <w:rFonts w:cs="Arial"/>
          <w:color w:val="000000" w:themeColor="text1"/>
          <w:sz w:val="22"/>
          <w:szCs w:val="22"/>
          <w:lang w:val="en"/>
        </w:rPr>
        <w:t xml:space="preserve"> details here]</w:t>
      </w:r>
    </w:p>
    <w:p w:rsidR="00694EE0" w:rsidRPr="00E953FB" w:rsidRDefault="00694EE0" w:rsidP="00E953FB">
      <w:pPr>
        <w:widowControl w:val="0"/>
        <w:spacing w:after="120" w:line="240" w:lineRule="auto"/>
        <w:ind w:left="426"/>
        <w:rPr>
          <w:rFonts w:cs="Arial"/>
          <w:color w:val="000000" w:themeColor="text1"/>
          <w:sz w:val="22"/>
          <w:szCs w:val="22"/>
          <w:lang w:val="en"/>
        </w:rPr>
      </w:pPr>
      <w:r w:rsidRPr="00E953FB">
        <w:rPr>
          <w:rFonts w:cs="Arial"/>
          <w:color w:val="000000" w:themeColor="text1"/>
          <w:sz w:val="22"/>
          <w:szCs w:val="22"/>
          <w:lang w:val="en"/>
        </w:rPr>
        <w:t>Alternatively, you can make a complaint to the Information Commissioner’s Office:</w:t>
      </w:r>
    </w:p>
    <w:p w:rsidR="00694EE0" w:rsidRPr="00E953FB" w:rsidRDefault="00694EE0" w:rsidP="00E953FB">
      <w:pPr>
        <w:widowControl w:val="0"/>
        <w:numPr>
          <w:ilvl w:val="0"/>
          <w:numId w:val="29"/>
        </w:numPr>
        <w:spacing w:after="0" w:line="240" w:lineRule="auto"/>
        <w:ind w:left="1417" w:hanging="357"/>
        <w:rPr>
          <w:rFonts w:cs="Arial"/>
          <w:color w:val="000000" w:themeColor="text1"/>
          <w:sz w:val="22"/>
          <w:szCs w:val="22"/>
          <w:lang w:val="en-US"/>
        </w:rPr>
      </w:pPr>
      <w:bookmarkStart w:id="0" w:name="_GoBack"/>
      <w:r w:rsidRPr="00E953FB">
        <w:rPr>
          <w:rFonts w:cs="Arial"/>
          <w:color w:val="000000" w:themeColor="text1"/>
          <w:sz w:val="22"/>
          <w:szCs w:val="22"/>
          <w:lang w:val="en-US"/>
        </w:rPr>
        <w:t xml:space="preserve">Report a concern online at </w:t>
      </w:r>
      <w:hyperlink r:id="rId16" w:history="1">
        <w:r w:rsidRPr="00E953FB">
          <w:rPr>
            <w:rStyle w:val="Hyperlink"/>
            <w:rFonts w:cs="Arial"/>
            <w:sz w:val="22"/>
            <w:szCs w:val="22"/>
            <w:lang w:val="en-US"/>
          </w:rPr>
          <w:t>https://ico.org.uk/concerns/</w:t>
        </w:r>
      </w:hyperlink>
    </w:p>
    <w:p w:rsidR="00694EE0" w:rsidRPr="00E953FB" w:rsidRDefault="00694EE0" w:rsidP="00E953FB">
      <w:pPr>
        <w:widowControl w:val="0"/>
        <w:numPr>
          <w:ilvl w:val="0"/>
          <w:numId w:val="29"/>
        </w:numPr>
        <w:spacing w:after="0" w:line="240" w:lineRule="auto"/>
        <w:ind w:left="1417" w:hanging="357"/>
        <w:rPr>
          <w:rFonts w:cs="Arial"/>
          <w:color w:val="000000" w:themeColor="text1"/>
          <w:sz w:val="22"/>
          <w:szCs w:val="22"/>
          <w:lang w:val="en-US"/>
        </w:rPr>
      </w:pPr>
      <w:r w:rsidRPr="00E953FB">
        <w:rPr>
          <w:rFonts w:cs="Arial"/>
          <w:color w:val="000000" w:themeColor="text1"/>
          <w:sz w:val="22"/>
          <w:szCs w:val="22"/>
          <w:lang w:val="en-US"/>
        </w:rPr>
        <w:t xml:space="preserve">Call </w:t>
      </w:r>
      <w:bookmarkEnd w:id="0"/>
      <w:r w:rsidRPr="00E953FB">
        <w:rPr>
          <w:rFonts w:cs="Arial"/>
          <w:color w:val="000000" w:themeColor="text1"/>
          <w:sz w:val="22"/>
          <w:szCs w:val="22"/>
          <w:lang w:val="en-US"/>
        </w:rPr>
        <w:t>0303 123 1113</w:t>
      </w:r>
    </w:p>
    <w:p w:rsidR="00694EE0" w:rsidRPr="00E953FB" w:rsidRDefault="00694EE0" w:rsidP="00E953FB">
      <w:pPr>
        <w:widowControl w:val="0"/>
        <w:numPr>
          <w:ilvl w:val="0"/>
          <w:numId w:val="29"/>
        </w:numPr>
        <w:spacing w:after="120" w:line="240" w:lineRule="auto"/>
        <w:ind w:left="1418"/>
        <w:rPr>
          <w:rFonts w:cs="Arial"/>
          <w:color w:val="000000" w:themeColor="text1"/>
          <w:sz w:val="22"/>
          <w:szCs w:val="22"/>
          <w:lang w:val="en-US"/>
        </w:rPr>
      </w:pPr>
      <w:r w:rsidRPr="00E953FB">
        <w:rPr>
          <w:rFonts w:cs="Arial"/>
          <w:color w:val="000000" w:themeColor="text1"/>
          <w:sz w:val="22"/>
          <w:szCs w:val="22"/>
          <w:lang w:val="en-US"/>
        </w:rPr>
        <w:t xml:space="preserve">Or write to: Information Commissioner’s Office, Wycliffe House, Water Lane, </w:t>
      </w:r>
      <w:proofErr w:type="spellStart"/>
      <w:r w:rsidRPr="00E953FB">
        <w:rPr>
          <w:rFonts w:cs="Arial"/>
          <w:color w:val="000000" w:themeColor="text1"/>
          <w:sz w:val="22"/>
          <w:szCs w:val="22"/>
          <w:lang w:val="en-US"/>
        </w:rPr>
        <w:t>Wilmslow</w:t>
      </w:r>
      <w:proofErr w:type="spellEnd"/>
      <w:r w:rsidRPr="00E953FB">
        <w:rPr>
          <w:rFonts w:cs="Arial"/>
          <w:color w:val="000000" w:themeColor="text1"/>
          <w:sz w:val="22"/>
          <w:szCs w:val="22"/>
          <w:lang w:val="en-US"/>
        </w:rPr>
        <w:t>, Cheshire, SK9 5AF</w:t>
      </w:r>
    </w:p>
    <w:p w:rsidR="00694EE0" w:rsidRPr="00E953FB" w:rsidRDefault="00694EE0" w:rsidP="00E953FB">
      <w:pPr>
        <w:pStyle w:val="ListParagraph"/>
        <w:widowControl w:val="0"/>
        <w:numPr>
          <w:ilvl w:val="0"/>
          <w:numId w:val="30"/>
        </w:numPr>
        <w:spacing w:after="120" w:line="240" w:lineRule="auto"/>
        <w:rPr>
          <w:rFonts w:cs="Arial"/>
          <w:b/>
          <w:color w:val="000000" w:themeColor="text1"/>
          <w:sz w:val="22"/>
          <w:szCs w:val="22"/>
          <w:lang w:val="en"/>
        </w:rPr>
      </w:pPr>
      <w:r w:rsidRPr="00E953FB">
        <w:rPr>
          <w:rFonts w:cs="Arial"/>
          <w:b/>
          <w:color w:val="000000" w:themeColor="text1"/>
          <w:sz w:val="22"/>
          <w:szCs w:val="22"/>
          <w:lang w:val="en"/>
        </w:rPr>
        <w:t>Contact us</w:t>
      </w:r>
    </w:p>
    <w:p w:rsidR="00694EE0" w:rsidRPr="00E953FB" w:rsidRDefault="00694EE0" w:rsidP="00E953FB">
      <w:pPr>
        <w:widowControl w:val="0"/>
        <w:spacing w:after="120" w:line="240" w:lineRule="auto"/>
        <w:ind w:left="426"/>
        <w:rPr>
          <w:rFonts w:cs="Arial"/>
          <w:color w:val="000000" w:themeColor="text1"/>
          <w:sz w:val="22"/>
          <w:szCs w:val="22"/>
          <w:lang w:val="en"/>
        </w:rPr>
      </w:pPr>
      <w:r w:rsidRPr="00E953FB">
        <w:rPr>
          <w:rFonts w:cs="Arial"/>
          <w:color w:val="000000" w:themeColor="text1"/>
          <w:sz w:val="22"/>
          <w:szCs w:val="22"/>
          <w:lang w:val="en"/>
        </w:rPr>
        <w:t xml:space="preserve">If you have any questions, concerns or would like more information about anything mentioned in this privacy notice, please contact our </w:t>
      </w:r>
      <w:r w:rsidRPr="00E953FB">
        <w:rPr>
          <w:rFonts w:cs="Arial"/>
          <w:b/>
          <w:color w:val="000000" w:themeColor="text1"/>
          <w:sz w:val="22"/>
          <w:szCs w:val="22"/>
          <w:lang w:val="en"/>
        </w:rPr>
        <w:t>data protection officer</w:t>
      </w:r>
      <w:r w:rsidRPr="00E953FB">
        <w:rPr>
          <w:rFonts w:cs="Arial"/>
          <w:color w:val="000000" w:themeColor="text1"/>
          <w:sz w:val="22"/>
          <w:szCs w:val="22"/>
          <w:lang w:val="en"/>
        </w:rPr>
        <w:t>: [insert details here] or [insert school contact here]</w:t>
      </w:r>
    </w:p>
    <w:p w:rsidR="00597834" w:rsidRPr="00E953FB" w:rsidRDefault="00597834" w:rsidP="00E953FB">
      <w:pPr>
        <w:widowControl w:val="0"/>
        <w:spacing w:after="120" w:line="240" w:lineRule="auto"/>
        <w:ind w:left="426"/>
        <w:rPr>
          <w:rFonts w:cs="Arial"/>
          <w:sz w:val="22"/>
          <w:szCs w:val="22"/>
          <w:lang w:val="en"/>
        </w:rPr>
      </w:pPr>
    </w:p>
    <w:sectPr w:rsidR="00597834" w:rsidRPr="00E953FB" w:rsidSect="00530EFE">
      <w:headerReference w:type="default" r:id="rId17"/>
      <w:footerReference w:type="default" r:id="rId18"/>
      <w:headerReference w:type="first" r:id="rId19"/>
      <w:pgSz w:w="11907" w:h="16839" w:code="9"/>
      <w:pgMar w:top="709" w:right="992" w:bottom="993" w:left="1440" w:header="425" w:footer="397" w:gutter="0"/>
      <w:cols w:space="113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CC9" w:rsidRDefault="00705CC9">
      <w:r>
        <w:separator/>
      </w:r>
    </w:p>
    <w:p w:rsidR="00705CC9" w:rsidRDefault="00705CC9"/>
    <w:p w:rsidR="00705CC9" w:rsidRDefault="00705CC9"/>
  </w:endnote>
  <w:endnote w:type="continuationSeparator" w:id="0">
    <w:p w:rsidR="00705CC9" w:rsidRDefault="00705CC9">
      <w:r>
        <w:continuationSeparator/>
      </w:r>
    </w:p>
    <w:p w:rsidR="00705CC9" w:rsidRDefault="00705CC9"/>
    <w:p w:rsidR="00705CC9" w:rsidRDefault="00705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406967"/>
      <w:docPartObj>
        <w:docPartGallery w:val="Page Numbers (Top of Page)"/>
        <w:docPartUnique/>
      </w:docPartObj>
    </w:sdtPr>
    <w:sdtEndPr>
      <w:rPr>
        <w:noProof/>
        <w:sz w:val="22"/>
      </w:rPr>
    </w:sdtEndPr>
    <w:sdtContent>
      <w:p w:rsidR="00597834" w:rsidRPr="00216589" w:rsidRDefault="008C51FC" w:rsidP="00216589">
        <w:pPr>
          <w:pStyle w:val="BodyText"/>
          <w:tabs>
            <w:tab w:val="center" w:pos="4820"/>
            <w:tab w:val="right" w:pos="9746"/>
          </w:tabs>
          <w:rPr>
            <w:noProof/>
            <w:sz w:val="22"/>
          </w:rPr>
        </w:pPr>
        <w:r>
          <w:rPr>
            <w:szCs w:val="20"/>
          </w:rPr>
          <w:tab/>
        </w:r>
        <w:r w:rsidRPr="00216589">
          <w:rPr>
            <w:sz w:val="22"/>
          </w:rPr>
          <w:fldChar w:fldCharType="begin"/>
        </w:r>
        <w:r w:rsidRPr="00216589">
          <w:rPr>
            <w:sz w:val="22"/>
          </w:rPr>
          <w:instrText xml:space="preserve"> PAGE   \* MERGEFORMAT </w:instrText>
        </w:r>
        <w:r w:rsidRPr="00216589">
          <w:rPr>
            <w:sz w:val="22"/>
          </w:rPr>
          <w:fldChar w:fldCharType="separate"/>
        </w:r>
        <w:r w:rsidR="00E953FB">
          <w:rPr>
            <w:noProof/>
            <w:sz w:val="22"/>
          </w:rPr>
          <w:t>2</w:t>
        </w:r>
        <w:r w:rsidRPr="00216589">
          <w:rPr>
            <w:noProo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CC9" w:rsidRDefault="00705CC9">
      <w:r>
        <w:separator/>
      </w:r>
    </w:p>
    <w:p w:rsidR="00705CC9" w:rsidRDefault="00705CC9"/>
    <w:p w:rsidR="00705CC9" w:rsidRDefault="00705CC9"/>
  </w:footnote>
  <w:footnote w:type="continuationSeparator" w:id="0">
    <w:p w:rsidR="00705CC9" w:rsidRDefault="00705CC9">
      <w:r>
        <w:continuationSeparator/>
      </w:r>
    </w:p>
    <w:p w:rsidR="00705CC9" w:rsidRDefault="00705CC9"/>
    <w:p w:rsidR="00705CC9" w:rsidRDefault="00705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89" w:rsidRPr="00216589" w:rsidRDefault="00216589" w:rsidP="00216589">
    <w:pPr>
      <w:widowControl w:val="0"/>
      <w:spacing w:after="0" w:line="240" w:lineRule="auto"/>
      <w:jc w:val="center"/>
      <w:rPr>
        <w:rFonts w:cs="Arial"/>
        <w:sz w:val="20"/>
        <w:szCs w:val="20"/>
      </w:rPr>
    </w:pPr>
    <w:r w:rsidRPr="00216589">
      <w:rPr>
        <w:rFonts w:cs="Arial"/>
        <w:sz w:val="20"/>
        <w:szCs w:val="20"/>
      </w:rPr>
      <w:t xml:space="preserve">Federation of St John’s &amp; St Paul’s Whitechapel CE Primary Schools </w:t>
    </w:r>
  </w:p>
  <w:p w:rsidR="00216589" w:rsidRPr="00216589" w:rsidRDefault="00216589" w:rsidP="00216589">
    <w:pPr>
      <w:pStyle w:val="Heading1"/>
      <w:widowControl w:val="0"/>
      <w:spacing w:before="0" w:after="0"/>
      <w:jc w:val="center"/>
      <w:rPr>
        <w:rFonts w:asciiTheme="minorHAnsi" w:hAnsiTheme="minorHAnsi" w:cs="Tahoma"/>
        <w:b w:val="0"/>
        <w:color w:val="auto"/>
        <w:sz w:val="20"/>
        <w:szCs w:val="20"/>
      </w:rPr>
    </w:pPr>
    <w:r w:rsidRPr="00216589">
      <w:rPr>
        <w:rFonts w:asciiTheme="minorHAnsi" w:hAnsiTheme="minorHAnsi" w:cs="Tahoma"/>
        <w:b w:val="0"/>
        <w:color w:val="auto"/>
        <w:sz w:val="20"/>
        <w:szCs w:val="20"/>
      </w:rPr>
      <w:t>PRIVACY NOTICE</w:t>
    </w:r>
    <w:r>
      <w:rPr>
        <w:rFonts w:asciiTheme="minorHAnsi" w:hAnsiTheme="minorHAnsi" w:cs="Tahoma"/>
        <w:b w:val="0"/>
        <w:color w:val="auto"/>
        <w:sz w:val="20"/>
        <w:szCs w:val="20"/>
      </w:rPr>
      <w:t xml:space="preserve"> - </w:t>
    </w:r>
    <w:r w:rsidRPr="00216589">
      <w:rPr>
        <w:rFonts w:asciiTheme="minorHAnsi" w:hAnsiTheme="minorHAnsi" w:cs="Tahoma"/>
        <w:b w:val="0"/>
        <w:color w:val="auto"/>
        <w:sz w:val="20"/>
        <w:szCs w:val="20"/>
      </w:rPr>
      <w:t>How we use Governor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89" w:rsidRPr="002A067B" w:rsidRDefault="00216589" w:rsidP="00216589">
    <w:pPr>
      <w:widowControl w:val="0"/>
      <w:spacing w:after="0" w:line="240" w:lineRule="auto"/>
      <w:jc w:val="center"/>
      <w:rPr>
        <w:rFonts w:cs="Arial"/>
        <w:b/>
      </w:rPr>
    </w:pPr>
    <w:r>
      <w:rPr>
        <w:rFonts w:cs="Arial"/>
        <w:b/>
      </w:rPr>
      <w:t xml:space="preserve">Federation of </w:t>
    </w:r>
    <w:r w:rsidRPr="002A067B">
      <w:rPr>
        <w:rFonts w:cs="Arial"/>
        <w:b/>
      </w:rPr>
      <w:t xml:space="preserve">St John’s </w:t>
    </w:r>
    <w:r>
      <w:rPr>
        <w:rFonts w:cs="Arial"/>
        <w:b/>
      </w:rPr>
      <w:t xml:space="preserve">&amp; St Paul’s Whitechapel </w:t>
    </w:r>
    <w:r w:rsidRPr="002A067B">
      <w:rPr>
        <w:rFonts w:cs="Arial"/>
        <w:b/>
      </w:rPr>
      <w:t>CE Primary School</w:t>
    </w:r>
    <w:r>
      <w:rPr>
        <w:rFonts w:cs="Arial"/>
        <w:b/>
      </w:rPr>
      <w:t xml:space="preserve">s </w:t>
    </w:r>
  </w:p>
  <w:p w:rsidR="00216589" w:rsidRPr="00285C2A" w:rsidRDefault="00216589" w:rsidP="00216589">
    <w:pPr>
      <w:pStyle w:val="Heading1"/>
      <w:widowControl w:val="0"/>
      <w:spacing w:before="0" w:after="0"/>
      <w:jc w:val="center"/>
      <w:rPr>
        <w:rFonts w:asciiTheme="minorHAnsi" w:hAnsiTheme="minorHAnsi" w:cs="Tahoma"/>
        <w:color w:val="auto"/>
        <w:szCs w:val="36"/>
      </w:rPr>
    </w:pPr>
    <w:r>
      <w:rPr>
        <w:rFonts w:asciiTheme="minorHAnsi" w:hAnsiTheme="minorHAnsi" w:cs="Tahoma"/>
        <w:color w:val="auto"/>
        <w:szCs w:val="36"/>
      </w:rPr>
      <w:t>PRIVACY NOTICE</w:t>
    </w:r>
  </w:p>
  <w:p w:rsidR="00216589" w:rsidRPr="00216589" w:rsidRDefault="00216589" w:rsidP="00216589">
    <w:pPr>
      <w:pStyle w:val="Heading1"/>
      <w:widowControl w:val="0"/>
      <w:spacing w:before="0" w:after="0"/>
      <w:jc w:val="center"/>
      <w:rPr>
        <w:rFonts w:asciiTheme="minorHAnsi" w:hAnsiTheme="minorHAnsi" w:cs="Tahoma"/>
        <w:color w:val="auto"/>
        <w:szCs w:val="36"/>
      </w:rPr>
    </w:pPr>
    <w:r w:rsidRPr="00216589">
      <w:rPr>
        <w:rFonts w:asciiTheme="minorHAnsi" w:hAnsiTheme="minorHAnsi" w:cs="Tahoma"/>
        <w:color w:val="auto"/>
        <w:szCs w:val="36"/>
      </w:rPr>
      <w:t>How we use Governor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nsid w:val="02814021"/>
    <w:multiLevelType w:val="hybridMultilevel"/>
    <w:tmpl w:val="8A9E74A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20FA48C0"/>
    <w:multiLevelType w:val="hybridMultilevel"/>
    <w:tmpl w:val="7500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BED4C07"/>
    <w:multiLevelType w:val="hybridMultilevel"/>
    <w:tmpl w:val="F68E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nsid w:val="3CCD4047"/>
    <w:multiLevelType w:val="hybridMultilevel"/>
    <w:tmpl w:val="58842400"/>
    <w:lvl w:ilvl="0" w:tplc="5FCA3B96">
      <w:start w:val="1"/>
      <w:numFmt w:val="bullet"/>
      <w:lvlText w:val="•"/>
      <w:lvlJc w:val="left"/>
      <w:pPr>
        <w:tabs>
          <w:tab w:val="num" w:pos="720"/>
        </w:tabs>
        <w:ind w:left="720" w:hanging="360"/>
      </w:pPr>
      <w:rPr>
        <w:rFonts w:ascii="Arial" w:hAnsi="Arial" w:hint="default"/>
      </w:rPr>
    </w:lvl>
    <w:lvl w:ilvl="1" w:tplc="5926A14C" w:tentative="1">
      <w:start w:val="1"/>
      <w:numFmt w:val="bullet"/>
      <w:lvlText w:val="•"/>
      <w:lvlJc w:val="left"/>
      <w:pPr>
        <w:tabs>
          <w:tab w:val="num" w:pos="1440"/>
        </w:tabs>
        <w:ind w:left="1440" w:hanging="360"/>
      </w:pPr>
      <w:rPr>
        <w:rFonts w:ascii="Arial" w:hAnsi="Arial" w:hint="default"/>
      </w:rPr>
    </w:lvl>
    <w:lvl w:ilvl="2" w:tplc="8F4E0840" w:tentative="1">
      <w:start w:val="1"/>
      <w:numFmt w:val="bullet"/>
      <w:lvlText w:val="•"/>
      <w:lvlJc w:val="left"/>
      <w:pPr>
        <w:tabs>
          <w:tab w:val="num" w:pos="2160"/>
        </w:tabs>
        <w:ind w:left="2160" w:hanging="360"/>
      </w:pPr>
      <w:rPr>
        <w:rFonts w:ascii="Arial" w:hAnsi="Arial" w:hint="default"/>
      </w:rPr>
    </w:lvl>
    <w:lvl w:ilvl="3" w:tplc="D97CF74C" w:tentative="1">
      <w:start w:val="1"/>
      <w:numFmt w:val="bullet"/>
      <w:lvlText w:val="•"/>
      <w:lvlJc w:val="left"/>
      <w:pPr>
        <w:tabs>
          <w:tab w:val="num" w:pos="2880"/>
        </w:tabs>
        <w:ind w:left="2880" w:hanging="360"/>
      </w:pPr>
      <w:rPr>
        <w:rFonts w:ascii="Arial" w:hAnsi="Arial" w:hint="default"/>
      </w:rPr>
    </w:lvl>
    <w:lvl w:ilvl="4" w:tplc="A52E84A6" w:tentative="1">
      <w:start w:val="1"/>
      <w:numFmt w:val="bullet"/>
      <w:lvlText w:val="•"/>
      <w:lvlJc w:val="left"/>
      <w:pPr>
        <w:tabs>
          <w:tab w:val="num" w:pos="3600"/>
        </w:tabs>
        <w:ind w:left="3600" w:hanging="360"/>
      </w:pPr>
      <w:rPr>
        <w:rFonts w:ascii="Arial" w:hAnsi="Arial" w:hint="default"/>
      </w:rPr>
    </w:lvl>
    <w:lvl w:ilvl="5" w:tplc="4EEC04D6" w:tentative="1">
      <w:start w:val="1"/>
      <w:numFmt w:val="bullet"/>
      <w:lvlText w:val="•"/>
      <w:lvlJc w:val="left"/>
      <w:pPr>
        <w:tabs>
          <w:tab w:val="num" w:pos="4320"/>
        </w:tabs>
        <w:ind w:left="4320" w:hanging="360"/>
      </w:pPr>
      <w:rPr>
        <w:rFonts w:ascii="Arial" w:hAnsi="Arial" w:hint="default"/>
      </w:rPr>
    </w:lvl>
    <w:lvl w:ilvl="6" w:tplc="0102E124" w:tentative="1">
      <w:start w:val="1"/>
      <w:numFmt w:val="bullet"/>
      <w:lvlText w:val="•"/>
      <w:lvlJc w:val="left"/>
      <w:pPr>
        <w:tabs>
          <w:tab w:val="num" w:pos="5040"/>
        </w:tabs>
        <w:ind w:left="5040" w:hanging="360"/>
      </w:pPr>
      <w:rPr>
        <w:rFonts w:ascii="Arial" w:hAnsi="Arial" w:hint="default"/>
      </w:rPr>
    </w:lvl>
    <w:lvl w:ilvl="7" w:tplc="A2BA2DB2" w:tentative="1">
      <w:start w:val="1"/>
      <w:numFmt w:val="bullet"/>
      <w:lvlText w:val="•"/>
      <w:lvlJc w:val="left"/>
      <w:pPr>
        <w:tabs>
          <w:tab w:val="num" w:pos="5760"/>
        </w:tabs>
        <w:ind w:left="5760" w:hanging="360"/>
      </w:pPr>
      <w:rPr>
        <w:rFonts w:ascii="Arial" w:hAnsi="Arial" w:hint="default"/>
      </w:rPr>
    </w:lvl>
    <w:lvl w:ilvl="8" w:tplc="65A253DC" w:tentative="1">
      <w:start w:val="1"/>
      <w:numFmt w:val="bullet"/>
      <w:lvlText w:val="•"/>
      <w:lvlJc w:val="left"/>
      <w:pPr>
        <w:tabs>
          <w:tab w:val="num" w:pos="6480"/>
        </w:tabs>
        <w:ind w:left="6480" w:hanging="360"/>
      </w:pPr>
      <w:rPr>
        <w:rFonts w:ascii="Arial" w:hAnsi="Arial" w:hint="default"/>
      </w:rPr>
    </w:lvl>
  </w:abstractNum>
  <w:abstractNum w:abstractNumId="15">
    <w:nsid w:val="46ED276F"/>
    <w:multiLevelType w:val="hybridMultilevel"/>
    <w:tmpl w:val="9DCE8E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579C4EB6"/>
    <w:multiLevelType w:val="hybridMultilevel"/>
    <w:tmpl w:val="9E40741A"/>
    <w:lvl w:ilvl="0" w:tplc="9F96CC0E">
      <w:start w:val="1"/>
      <w:numFmt w:val="bullet"/>
      <w:lvlText w:val="•"/>
      <w:lvlJc w:val="left"/>
      <w:pPr>
        <w:tabs>
          <w:tab w:val="num" w:pos="720"/>
        </w:tabs>
        <w:ind w:left="720" w:hanging="360"/>
      </w:pPr>
      <w:rPr>
        <w:rFonts w:ascii="Arial" w:hAnsi="Arial" w:hint="default"/>
      </w:rPr>
    </w:lvl>
    <w:lvl w:ilvl="1" w:tplc="D1C88416" w:tentative="1">
      <w:start w:val="1"/>
      <w:numFmt w:val="bullet"/>
      <w:lvlText w:val="•"/>
      <w:lvlJc w:val="left"/>
      <w:pPr>
        <w:tabs>
          <w:tab w:val="num" w:pos="1440"/>
        </w:tabs>
        <w:ind w:left="1440" w:hanging="360"/>
      </w:pPr>
      <w:rPr>
        <w:rFonts w:ascii="Arial" w:hAnsi="Arial" w:hint="default"/>
      </w:rPr>
    </w:lvl>
    <w:lvl w:ilvl="2" w:tplc="A5B0C84C" w:tentative="1">
      <w:start w:val="1"/>
      <w:numFmt w:val="bullet"/>
      <w:lvlText w:val="•"/>
      <w:lvlJc w:val="left"/>
      <w:pPr>
        <w:tabs>
          <w:tab w:val="num" w:pos="2160"/>
        </w:tabs>
        <w:ind w:left="2160" w:hanging="360"/>
      </w:pPr>
      <w:rPr>
        <w:rFonts w:ascii="Arial" w:hAnsi="Arial" w:hint="default"/>
      </w:rPr>
    </w:lvl>
    <w:lvl w:ilvl="3" w:tplc="A216B89A" w:tentative="1">
      <w:start w:val="1"/>
      <w:numFmt w:val="bullet"/>
      <w:lvlText w:val="•"/>
      <w:lvlJc w:val="left"/>
      <w:pPr>
        <w:tabs>
          <w:tab w:val="num" w:pos="2880"/>
        </w:tabs>
        <w:ind w:left="2880" w:hanging="360"/>
      </w:pPr>
      <w:rPr>
        <w:rFonts w:ascii="Arial" w:hAnsi="Arial" w:hint="default"/>
      </w:rPr>
    </w:lvl>
    <w:lvl w:ilvl="4" w:tplc="842273FE" w:tentative="1">
      <w:start w:val="1"/>
      <w:numFmt w:val="bullet"/>
      <w:lvlText w:val="•"/>
      <w:lvlJc w:val="left"/>
      <w:pPr>
        <w:tabs>
          <w:tab w:val="num" w:pos="3600"/>
        </w:tabs>
        <w:ind w:left="3600" w:hanging="360"/>
      </w:pPr>
      <w:rPr>
        <w:rFonts w:ascii="Arial" w:hAnsi="Arial" w:hint="default"/>
      </w:rPr>
    </w:lvl>
    <w:lvl w:ilvl="5" w:tplc="5A420D0E" w:tentative="1">
      <w:start w:val="1"/>
      <w:numFmt w:val="bullet"/>
      <w:lvlText w:val="•"/>
      <w:lvlJc w:val="left"/>
      <w:pPr>
        <w:tabs>
          <w:tab w:val="num" w:pos="4320"/>
        </w:tabs>
        <w:ind w:left="4320" w:hanging="360"/>
      </w:pPr>
      <w:rPr>
        <w:rFonts w:ascii="Arial" w:hAnsi="Arial" w:hint="default"/>
      </w:rPr>
    </w:lvl>
    <w:lvl w:ilvl="6" w:tplc="42341DE0" w:tentative="1">
      <w:start w:val="1"/>
      <w:numFmt w:val="bullet"/>
      <w:lvlText w:val="•"/>
      <w:lvlJc w:val="left"/>
      <w:pPr>
        <w:tabs>
          <w:tab w:val="num" w:pos="5040"/>
        </w:tabs>
        <w:ind w:left="5040" w:hanging="360"/>
      </w:pPr>
      <w:rPr>
        <w:rFonts w:ascii="Arial" w:hAnsi="Arial" w:hint="default"/>
      </w:rPr>
    </w:lvl>
    <w:lvl w:ilvl="7" w:tplc="73E82106" w:tentative="1">
      <w:start w:val="1"/>
      <w:numFmt w:val="bullet"/>
      <w:lvlText w:val="•"/>
      <w:lvlJc w:val="left"/>
      <w:pPr>
        <w:tabs>
          <w:tab w:val="num" w:pos="5760"/>
        </w:tabs>
        <w:ind w:left="5760" w:hanging="360"/>
      </w:pPr>
      <w:rPr>
        <w:rFonts w:ascii="Arial" w:hAnsi="Arial" w:hint="default"/>
      </w:rPr>
    </w:lvl>
    <w:lvl w:ilvl="8" w:tplc="4ECC466E" w:tentative="1">
      <w:start w:val="1"/>
      <w:numFmt w:val="bullet"/>
      <w:lvlText w:val="•"/>
      <w:lvlJc w:val="left"/>
      <w:pPr>
        <w:tabs>
          <w:tab w:val="num" w:pos="6480"/>
        </w:tabs>
        <w:ind w:left="6480" w:hanging="360"/>
      </w:pPr>
      <w:rPr>
        <w:rFonts w:ascii="Arial" w:hAnsi="Arial" w:hint="default"/>
      </w:rPr>
    </w:lvl>
  </w:abstractNum>
  <w:abstractNum w:abstractNumId="19">
    <w:nsid w:val="5D182E6A"/>
    <w:multiLevelType w:val="multilevel"/>
    <w:tmpl w:val="9A5AFD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95563C"/>
    <w:multiLevelType w:val="hybridMultilevel"/>
    <w:tmpl w:val="C3A05AF4"/>
    <w:lvl w:ilvl="0" w:tplc="D89C76BE">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4">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00E0B24"/>
    <w:multiLevelType w:val="hybridMultilevel"/>
    <w:tmpl w:val="0A560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4"/>
  </w:num>
  <w:num w:numId="3">
    <w:abstractNumId w:val="23"/>
  </w:num>
  <w:num w:numId="4">
    <w:abstractNumId w:val="12"/>
  </w:num>
  <w:num w:numId="5">
    <w:abstractNumId w:val="7"/>
  </w:num>
  <w:num w:numId="6">
    <w:abstractNumId w:val="16"/>
  </w:num>
  <w:num w:numId="7">
    <w:abstractNumId w:val="3"/>
  </w:num>
  <w:num w:numId="8">
    <w:abstractNumId w:val="1"/>
  </w:num>
  <w:num w:numId="9">
    <w:abstractNumId w:val="0"/>
  </w:num>
  <w:num w:numId="10">
    <w:abstractNumId w:val="17"/>
  </w:num>
  <w:num w:numId="11">
    <w:abstractNumId w:val="16"/>
  </w:num>
  <w:num w:numId="12">
    <w:abstractNumId w:val="29"/>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9"/>
  </w:num>
  <w:num w:numId="17">
    <w:abstractNumId w:val="11"/>
  </w:num>
  <w:num w:numId="18">
    <w:abstractNumId w:val="10"/>
  </w:num>
  <w:num w:numId="19">
    <w:abstractNumId w:val="13"/>
  </w:num>
  <w:num w:numId="20">
    <w:abstractNumId w:val="20"/>
  </w:num>
  <w:num w:numId="21">
    <w:abstractNumId w:val="25"/>
  </w:num>
  <w:num w:numId="22">
    <w:abstractNumId w:val="22"/>
  </w:num>
  <w:num w:numId="23">
    <w:abstractNumId w:val="21"/>
  </w:num>
  <w:num w:numId="24">
    <w:abstractNumId w:val="27"/>
  </w:num>
  <w:num w:numId="25">
    <w:abstractNumId w:val="15"/>
  </w:num>
  <w:num w:numId="26">
    <w:abstractNumId w:val="26"/>
  </w:num>
  <w:num w:numId="27">
    <w:abstractNumId w:val="18"/>
  </w:num>
  <w:num w:numId="28">
    <w:abstractNumId w:val="14"/>
  </w:num>
  <w:num w:numId="29">
    <w:abstractNumId w:val="28"/>
  </w:num>
  <w:num w:numId="30">
    <w:abstractNumId w:val="5"/>
  </w:num>
  <w:num w:numId="31">
    <w:abstractNumId w:val="27"/>
  </w:num>
  <w:num w:numId="32">
    <w:abstractNumId w:val="9"/>
  </w:num>
  <w:num w:numId="33">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34"/>
    <w:rsid w:val="00095583"/>
    <w:rsid w:val="00126732"/>
    <w:rsid w:val="00180596"/>
    <w:rsid w:val="001D131E"/>
    <w:rsid w:val="00202382"/>
    <w:rsid w:val="00204B8A"/>
    <w:rsid w:val="00216589"/>
    <w:rsid w:val="0021719A"/>
    <w:rsid w:val="00283241"/>
    <w:rsid w:val="00285C2A"/>
    <w:rsid w:val="0037329B"/>
    <w:rsid w:val="00424781"/>
    <w:rsid w:val="0047389F"/>
    <w:rsid w:val="00530EFE"/>
    <w:rsid w:val="00597834"/>
    <w:rsid w:val="005B1491"/>
    <w:rsid w:val="00643889"/>
    <w:rsid w:val="00694EE0"/>
    <w:rsid w:val="006C257C"/>
    <w:rsid w:val="00705CC9"/>
    <w:rsid w:val="00720B26"/>
    <w:rsid w:val="00790D6A"/>
    <w:rsid w:val="00870FF0"/>
    <w:rsid w:val="008B76AE"/>
    <w:rsid w:val="008C51FC"/>
    <w:rsid w:val="0099047F"/>
    <w:rsid w:val="00B00D7F"/>
    <w:rsid w:val="00BD6B58"/>
    <w:rsid w:val="00BE77F6"/>
    <w:rsid w:val="00C05D9A"/>
    <w:rsid w:val="00CA3751"/>
    <w:rsid w:val="00E953FB"/>
    <w:rsid w:val="00E95D5A"/>
    <w:rsid w:val="00EA1C59"/>
    <w:rsid w:val="00F56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semiHidden="0" w:unhideWhenUsed="0" w:qFormat="1"/>
    <w:lsdException w:name="Hyperlink" w:uiPriority="99" w:qFormat="1"/>
    <w:lsdException w:name="Table Grid" w:semiHidden="0" w:unhideWhenUsed="0"/>
    <w:lsdException w:name="Placeholder Text" w:uiPriority="99"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pPr>
      <w:spacing w:after="160" w:line="288" w:lineRule="auto"/>
    </w:pPr>
    <w:rPr>
      <w:sz w:val="24"/>
      <w:szCs w:val="24"/>
    </w:rPr>
  </w:style>
  <w:style w:type="paragraph" w:styleId="Heading1">
    <w:name w:val="heading 1"/>
    <w:basedOn w:val="Normal"/>
    <w:next w:val="Normal"/>
    <w:link w:val="Heading1Char"/>
    <w:qFormat/>
    <w:pPr>
      <w:spacing w:before="360" w:after="240" w:line="240" w:lineRule="auto"/>
      <w:outlineLvl w:val="0"/>
    </w:pPr>
    <w:rPr>
      <w:b/>
      <w:color w:val="104F75"/>
      <w:sz w:val="36"/>
    </w:rPr>
  </w:style>
  <w:style w:type="paragraph" w:styleId="Heading2">
    <w:name w:val="heading 2"/>
    <w:basedOn w:val="Normal"/>
    <w:next w:val="Normal"/>
    <w:link w:val="Heading2Char"/>
    <w:qFormat/>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pPr>
      <w:outlineLvl w:val="2"/>
    </w:pPr>
    <w:rPr>
      <w:bCs/>
      <w:sz w:val="28"/>
      <w:szCs w:val="28"/>
    </w:rPr>
  </w:style>
  <w:style w:type="paragraph" w:styleId="Heading4">
    <w:name w:val="heading 4"/>
    <w:basedOn w:val="Heading2"/>
    <w:next w:val="Normal"/>
    <w:link w:val="Heading4Char"/>
    <w:qFormat/>
    <w:pPr>
      <w:outlineLvl w:val="3"/>
    </w:pPr>
    <w:rPr>
      <w:bCs/>
      <w:sz w:val="24"/>
      <w:szCs w:val="28"/>
    </w:rPr>
  </w:style>
  <w:style w:type="paragraph" w:styleId="Heading5">
    <w:name w:val="heading 5"/>
    <w:basedOn w:val="Normal"/>
    <w:next w:val="Normal"/>
    <w:link w:val="Heading5Char"/>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color w:val="104F75"/>
      <w:sz w:val="36"/>
      <w:szCs w:val="24"/>
    </w:rPr>
  </w:style>
  <w:style w:type="character" w:customStyle="1" w:styleId="Heading2Char">
    <w:name w:val="Heading 2 Char"/>
    <w:link w:val="Heading2"/>
    <w:rPr>
      <w:b/>
      <w:color w:val="104F75"/>
      <w:sz w:val="32"/>
      <w:szCs w:val="32"/>
    </w:rPr>
  </w:style>
  <w:style w:type="character" w:customStyle="1" w:styleId="Heading3Char">
    <w:name w:val="Heading 3 Char"/>
    <w:link w:val="Heading3"/>
    <w:rPr>
      <w:b/>
      <w:bCs/>
      <w:color w:val="104F75"/>
      <w:sz w:val="28"/>
      <w:szCs w:val="28"/>
    </w:rPr>
  </w:style>
  <w:style w:type="character" w:styleId="Hyperlink">
    <w:name w:val="Hyperlink"/>
    <w:uiPriority w:val="99"/>
    <w:unhideWhenUsed/>
    <w:qFormat/>
    <w:rPr>
      <w:rFonts w:ascii="Arial" w:hAnsi="Arial"/>
      <w:color w:val="0000FF"/>
      <w:sz w:val="24"/>
      <w:u w:val="single"/>
    </w:rPr>
  </w:style>
  <w:style w:type="paragraph" w:customStyle="1" w:styleId="EndBox">
    <w:name w:val="EndBox"/>
    <w:basedOn w:val="Normal"/>
    <w:qFormat/>
    <w:rPr>
      <w:szCs w:val="20"/>
    </w:rPr>
  </w:style>
  <w:style w:type="paragraph" w:styleId="TOCHeading">
    <w:name w:val="TOC Heading"/>
    <w:basedOn w:val="Normal"/>
    <w:next w:val="Normal"/>
    <w:uiPriority w:val="39"/>
    <w:semiHidden/>
    <w:unhideWhenUsed/>
    <w:qFormat/>
    <w:pPr>
      <w:pageBreakBefore/>
    </w:pPr>
    <w:rPr>
      <w:rFonts w:cs="Arial"/>
      <w:b/>
      <w:color w:val="365F91"/>
      <w:sz w:val="36"/>
      <w:szCs w:val="28"/>
      <w:lang w:eastAsia="ja-JP"/>
    </w:rPr>
  </w:style>
  <w:style w:type="paragraph" w:styleId="Header">
    <w:name w:val="header"/>
    <w:basedOn w:val="Normal"/>
    <w:link w:val="HeaderChar"/>
    <w:uiPriority w:val="99"/>
    <w:unhideWhenUsed/>
    <w:pPr>
      <w:tabs>
        <w:tab w:val="center" w:pos="4513"/>
        <w:tab w:val="right" w:pos="9026"/>
      </w:tabs>
      <w:spacing w:after="240" w:line="240" w:lineRule="auto"/>
    </w:pPr>
  </w:style>
  <w:style w:type="character" w:customStyle="1" w:styleId="HeaderChar">
    <w:name w:val="Header Char"/>
    <w:basedOn w:val="DefaultParagraphFont"/>
    <w:link w:val="Header"/>
    <w:uiPriority w:val="99"/>
    <w:rPr>
      <w:sz w:val="22"/>
      <w:szCs w:val="24"/>
    </w:rPr>
  </w:style>
  <w:style w:type="paragraph" w:styleId="ListParagraph">
    <w:name w:val="List Paragraph"/>
    <w:basedOn w:val="Normal"/>
    <w:uiPriority w:val="34"/>
    <w:qFormat/>
    <w:pPr>
      <w:numPr>
        <w:numId w:val="24"/>
      </w:numPr>
      <w:spacing w:after="240"/>
      <w:contextualSpacing/>
    </w:pPr>
  </w:style>
  <w:style w:type="paragraph" w:styleId="Title">
    <w:name w:val="Title"/>
    <w:basedOn w:val="Normal"/>
    <w:next w:val="Normal"/>
    <w:link w:val="TitleChar"/>
    <w:semiHidden/>
    <w:unhideWhenUsed/>
    <w:qFormat/>
    <w:pPr>
      <w:spacing w:before="240" w:line="240" w:lineRule="auto"/>
    </w:pPr>
    <w:rPr>
      <w:b/>
      <w:color w:val="104F75"/>
      <w:sz w:val="96"/>
      <w:szCs w:val="120"/>
    </w:rPr>
  </w:style>
  <w:style w:type="character" w:customStyle="1" w:styleId="TitleChar">
    <w:name w:val="Title Char"/>
    <w:link w:val="Title"/>
    <w:semiHidden/>
    <w:rPr>
      <w:rFonts w:ascii="Arial" w:hAnsi="Arial" w:cs="Arial"/>
      <w:b/>
      <w:color w:val="104F75"/>
      <w:sz w:val="96"/>
      <w:szCs w:val="120"/>
      <w:lang w:eastAsia="en-US"/>
    </w:rPr>
  </w:style>
  <w:style w:type="paragraph" w:styleId="ListBullet3">
    <w:name w:val="List Bullet 3"/>
    <w:basedOn w:val="Normal"/>
    <w:link w:val="ListBullet3Char"/>
    <w:pPr>
      <w:framePr w:hSpace="180" w:wrap="around" w:vAnchor="text" w:hAnchor="margin" w:y="17"/>
      <w:numPr>
        <w:numId w:val="3"/>
      </w:numPr>
      <w:tabs>
        <w:tab w:val="left" w:pos="426"/>
      </w:tabs>
    </w:pPr>
  </w:style>
  <w:style w:type="paragraph" w:styleId="Caption">
    <w:name w:val="caption"/>
    <w:basedOn w:val="Normal"/>
    <w:next w:val="Normal"/>
    <w:unhideWhenUsed/>
    <w:qFormat/>
    <w:pPr>
      <w:spacing w:before="120" w:after="120"/>
      <w:jc w:val="center"/>
    </w:pPr>
    <w:rPr>
      <w:b/>
      <w:bCs/>
      <w:color w:val="000000" w:themeColor="text1"/>
      <w:sz w:val="20"/>
      <w:szCs w:val="20"/>
    </w:rPr>
  </w:style>
  <w:style w:type="character" w:customStyle="1" w:styleId="Heading4Char">
    <w:name w:val="Heading 4 Char"/>
    <w:link w:val="Heading4"/>
    <w:rPr>
      <w:b/>
      <w:bCs/>
      <w:color w:val="104F75"/>
      <w:sz w:val="24"/>
      <w:szCs w:val="28"/>
    </w:rPr>
  </w:style>
  <w:style w:type="paragraph" w:styleId="ListBullet">
    <w:name w:val="List Bullet"/>
    <w:basedOn w:val="ListParagraph"/>
    <w:unhideWhenUsed/>
    <w:pPr>
      <w:numPr>
        <w:numId w:val="12"/>
      </w:numPr>
    </w:pPr>
  </w:style>
  <w:style w:type="character" w:customStyle="1" w:styleId="ListBullet3Char">
    <w:name w:val="List Bullet 3 Char"/>
    <w:link w:val="ListBullet3"/>
    <w:rPr>
      <w:sz w:val="22"/>
      <w:szCs w:val="24"/>
    </w:rPr>
  </w:style>
  <w:style w:type="character" w:customStyle="1" w:styleId="Heading5Char">
    <w:name w:val="Heading 5 Char"/>
    <w:link w:val="Heading5"/>
    <w:semiHidden/>
    <w:rPr>
      <w:rFonts w:ascii="Calibri" w:hAnsi="Calibri"/>
      <w:b/>
      <w:bCs/>
      <w:i/>
      <w:iCs/>
      <w:sz w:val="26"/>
      <w:szCs w:val="26"/>
    </w:rPr>
  </w:style>
  <w:style w:type="character" w:customStyle="1" w:styleId="Heading6Char">
    <w:name w:val="Heading 6 Char"/>
    <w:link w:val="Heading6"/>
    <w:semiHidden/>
    <w:rPr>
      <w:rFonts w:ascii="Calibri" w:hAnsi="Calibri"/>
      <w:b/>
      <w:bCs/>
      <w:sz w:val="22"/>
      <w:szCs w:val="22"/>
    </w:rPr>
  </w:style>
  <w:style w:type="character" w:customStyle="1" w:styleId="Heading7Char">
    <w:name w:val="Heading 7 Char"/>
    <w:link w:val="Heading7"/>
    <w:semiHidden/>
    <w:rPr>
      <w:rFonts w:ascii="Calibri" w:hAnsi="Calibri"/>
      <w:sz w:val="22"/>
      <w:szCs w:val="24"/>
    </w:rPr>
  </w:style>
  <w:style w:type="character" w:customStyle="1" w:styleId="Heading8Char">
    <w:name w:val="Heading 8 Char"/>
    <w:link w:val="Heading8"/>
    <w:semiHidden/>
    <w:rPr>
      <w:rFonts w:ascii="Calibri" w:hAnsi="Calibri"/>
      <w:i/>
      <w:iCs/>
      <w:sz w:val="22"/>
      <w:szCs w:val="24"/>
    </w:rPr>
  </w:style>
  <w:style w:type="character" w:customStyle="1" w:styleId="Heading9Char">
    <w:name w:val="Heading 9 Char"/>
    <w:link w:val="Heading9"/>
    <w:semiHidden/>
    <w:rPr>
      <w:rFonts w:ascii="Cambria" w:hAnsi="Cambria"/>
      <w:sz w:val="22"/>
      <w:szCs w:val="22"/>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sz w:val="24"/>
      <w:szCs w:val="24"/>
    </w:rPr>
  </w:style>
  <w:style w:type="character" w:styleId="FollowedHyperlink">
    <w:name w:val="FollowedHyperlink"/>
    <w:basedOn w:val="DefaultParagraphFont"/>
    <w:semiHidden/>
    <w:unhideWhenUsed/>
    <w:rPr>
      <w:color w:val="800080" w:themeColor="followedHyperlink"/>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customStyle="1" w:styleId="DfESOutNumbered">
    <w:name w:val="DfESOutNumbered"/>
    <w:basedOn w:val="Normal"/>
    <w:link w:val="DfESOutNumberedChar"/>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Pr>
      <w:rFonts w:cs="Arial"/>
      <w:sz w:val="22"/>
      <w:lang w:eastAsia="en-US"/>
    </w:rPr>
  </w:style>
  <w:style w:type="paragraph" w:customStyle="1" w:styleId="TableHeader">
    <w:name w:val="TableHeader"/>
    <w:basedOn w:val="Normal"/>
    <w:qFormat/>
    <w:pPr>
      <w:spacing w:after="0"/>
    </w:pPr>
    <w:rPr>
      <w:b/>
      <w:color w:val="0D0D0D" w:themeColor="text1" w:themeTint="F2"/>
    </w:rPr>
  </w:style>
  <w:style w:type="paragraph" w:customStyle="1" w:styleId="TableRow">
    <w:name w:val="TableRow"/>
    <w:basedOn w:val="Normal"/>
    <w:link w:val="TableRowChar"/>
    <w:qFormat/>
    <w:pPr>
      <w:spacing w:after="0"/>
    </w:pPr>
    <w:rPr>
      <w:color w:val="0D0D0D" w:themeColor="text1" w:themeTint="F2"/>
    </w:rPr>
  </w:style>
  <w:style w:type="character" w:customStyle="1" w:styleId="TableRowChar">
    <w:name w:val="TableRow Char"/>
    <w:link w:val="TableRow"/>
    <w:rPr>
      <w:color w:val="0D0D0D" w:themeColor="text1" w:themeTint="F2"/>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link w:val="DeptBulletsChar"/>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Pr>
      <w:sz w:val="24"/>
      <w:lang w:eastAsia="en-US"/>
    </w:rPr>
  </w:style>
  <w:style w:type="character" w:customStyle="1" w:styleId="LogosChar">
    <w:name w:val="Logos Char"/>
    <w:basedOn w:val="DefaultParagraphFont"/>
    <w:link w:val="Logos"/>
    <w:locked/>
    <w:rPr>
      <w:noProof/>
      <w:color w:val="0D0D0D" w:themeColor="text1" w:themeTint="F2"/>
      <w:sz w:val="24"/>
      <w:szCs w:val="24"/>
    </w:rPr>
  </w:style>
  <w:style w:type="paragraph" w:customStyle="1" w:styleId="Logos">
    <w:name w:val="Logos"/>
    <w:basedOn w:val="Normal"/>
    <w:link w:val="LogosChar"/>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pPr>
      <w:numPr>
        <w:numId w:val="13"/>
      </w:numPr>
      <w:spacing w:after="240"/>
    </w:pPr>
    <w:rPr>
      <w:color w:val="0D0D0D" w:themeColor="text1" w:themeTint="F2"/>
    </w:rPr>
  </w:style>
  <w:style w:type="character" w:customStyle="1" w:styleId="DfESOutNumbered1Char">
    <w:name w:val="DfESOutNumbered1 Char"/>
    <w:link w:val="DfESOutNumbered1"/>
    <w:rPr>
      <w:color w:val="0D0D0D" w:themeColor="text1" w:themeTint="F2"/>
      <w:sz w:val="24"/>
      <w:szCs w:val="24"/>
    </w:rPr>
  </w:style>
  <w:style w:type="paragraph" w:customStyle="1" w:styleId="CopyrightSpacing">
    <w:name w:val="CopyrightSpacing"/>
    <w:basedOn w:val="Normal"/>
    <w:link w:val="CopyrightSpacingChar"/>
    <w:unhideWhenUsed/>
    <w:pPr>
      <w:spacing w:before="6000" w:after="120"/>
    </w:pPr>
  </w:style>
  <w:style w:type="character" w:customStyle="1" w:styleId="CopyrightSpacingChar">
    <w:name w:val="CopyrightSpacing Char"/>
    <w:link w:val="CopyrightSpacing"/>
    <w:rPr>
      <w:sz w:val="24"/>
      <w:szCs w:val="24"/>
    </w:rPr>
  </w:style>
  <w:style w:type="paragraph" w:customStyle="1" w:styleId="Default">
    <w:name w:val="Default"/>
    <w:pPr>
      <w:autoSpaceDE w:val="0"/>
      <w:autoSpaceDN w:val="0"/>
      <w:adjustRightInd w:val="0"/>
    </w:pPr>
    <w:rPr>
      <w:rFonts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able of figures" w:uiPriority="99"/>
    <w:lsdException w:name="Title" w:semiHidden="0" w:unhideWhenUsed="0" w:qFormat="1"/>
    <w:lsdException w:name="Hyperlink" w:uiPriority="99" w:qFormat="1"/>
    <w:lsdException w:name="Table Grid" w:semiHidden="0" w:unhideWhenUsed="0"/>
    <w:lsdException w:name="Placeholder Text" w:uiPriority="99" w:unhideWhenUsed="0"/>
    <w:lsdException w:name="No Spacing" w:uiPriority="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uiPriority="29" w:qFormat="1"/>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unhideWhenUsed/>
    <w:qFormat/>
    <w:pPr>
      <w:spacing w:after="160" w:line="288" w:lineRule="auto"/>
    </w:pPr>
    <w:rPr>
      <w:sz w:val="24"/>
      <w:szCs w:val="24"/>
    </w:rPr>
  </w:style>
  <w:style w:type="paragraph" w:styleId="Heading1">
    <w:name w:val="heading 1"/>
    <w:basedOn w:val="Normal"/>
    <w:next w:val="Normal"/>
    <w:link w:val="Heading1Char"/>
    <w:qFormat/>
    <w:pPr>
      <w:spacing w:before="360" w:after="240" w:line="240" w:lineRule="auto"/>
      <w:outlineLvl w:val="0"/>
    </w:pPr>
    <w:rPr>
      <w:b/>
      <w:color w:val="104F75"/>
      <w:sz w:val="36"/>
    </w:rPr>
  </w:style>
  <w:style w:type="paragraph" w:styleId="Heading2">
    <w:name w:val="heading 2"/>
    <w:basedOn w:val="Normal"/>
    <w:next w:val="Normal"/>
    <w:link w:val="Heading2Char"/>
    <w:qFormat/>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pPr>
      <w:outlineLvl w:val="2"/>
    </w:pPr>
    <w:rPr>
      <w:bCs/>
      <w:sz w:val="28"/>
      <w:szCs w:val="28"/>
    </w:rPr>
  </w:style>
  <w:style w:type="paragraph" w:styleId="Heading4">
    <w:name w:val="heading 4"/>
    <w:basedOn w:val="Heading2"/>
    <w:next w:val="Normal"/>
    <w:link w:val="Heading4Char"/>
    <w:qFormat/>
    <w:pPr>
      <w:outlineLvl w:val="3"/>
    </w:pPr>
    <w:rPr>
      <w:bCs/>
      <w:sz w:val="24"/>
      <w:szCs w:val="28"/>
    </w:rPr>
  </w:style>
  <w:style w:type="paragraph" w:styleId="Heading5">
    <w:name w:val="heading 5"/>
    <w:basedOn w:val="Normal"/>
    <w:next w:val="Normal"/>
    <w:link w:val="Heading5Char"/>
    <w:semiHidden/>
    <w:unhideWhenUsed/>
    <w:qFormat/>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color w:val="104F75"/>
      <w:sz w:val="36"/>
      <w:szCs w:val="24"/>
    </w:rPr>
  </w:style>
  <w:style w:type="character" w:customStyle="1" w:styleId="Heading2Char">
    <w:name w:val="Heading 2 Char"/>
    <w:link w:val="Heading2"/>
    <w:rPr>
      <w:b/>
      <w:color w:val="104F75"/>
      <w:sz w:val="32"/>
      <w:szCs w:val="32"/>
    </w:rPr>
  </w:style>
  <w:style w:type="character" w:customStyle="1" w:styleId="Heading3Char">
    <w:name w:val="Heading 3 Char"/>
    <w:link w:val="Heading3"/>
    <w:rPr>
      <w:b/>
      <w:bCs/>
      <w:color w:val="104F75"/>
      <w:sz w:val="28"/>
      <w:szCs w:val="28"/>
    </w:rPr>
  </w:style>
  <w:style w:type="character" w:styleId="Hyperlink">
    <w:name w:val="Hyperlink"/>
    <w:uiPriority w:val="99"/>
    <w:unhideWhenUsed/>
    <w:qFormat/>
    <w:rPr>
      <w:rFonts w:ascii="Arial" w:hAnsi="Arial"/>
      <w:color w:val="0000FF"/>
      <w:sz w:val="24"/>
      <w:u w:val="single"/>
    </w:rPr>
  </w:style>
  <w:style w:type="paragraph" w:customStyle="1" w:styleId="EndBox">
    <w:name w:val="EndBox"/>
    <w:basedOn w:val="Normal"/>
    <w:qFormat/>
    <w:rPr>
      <w:szCs w:val="20"/>
    </w:rPr>
  </w:style>
  <w:style w:type="paragraph" w:styleId="TOCHeading">
    <w:name w:val="TOC Heading"/>
    <w:basedOn w:val="Normal"/>
    <w:next w:val="Normal"/>
    <w:uiPriority w:val="39"/>
    <w:semiHidden/>
    <w:unhideWhenUsed/>
    <w:qFormat/>
    <w:pPr>
      <w:pageBreakBefore/>
    </w:pPr>
    <w:rPr>
      <w:rFonts w:cs="Arial"/>
      <w:b/>
      <w:color w:val="365F91"/>
      <w:sz w:val="36"/>
      <w:szCs w:val="28"/>
      <w:lang w:eastAsia="ja-JP"/>
    </w:rPr>
  </w:style>
  <w:style w:type="paragraph" w:styleId="Header">
    <w:name w:val="header"/>
    <w:basedOn w:val="Normal"/>
    <w:link w:val="HeaderChar"/>
    <w:uiPriority w:val="99"/>
    <w:unhideWhenUsed/>
    <w:pPr>
      <w:tabs>
        <w:tab w:val="center" w:pos="4513"/>
        <w:tab w:val="right" w:pos="9026"/>
      </w:tabs>
      <w:spacing w:after="240" w:line="240" w:lineRule="auto"/>
    </w:pPr>
  </w:style>
  <w:style w:type="character" w:customStyle="1" w:styleId="HeaderChar">
    <w:name w:val="Header Char"/>
    <w:basedOn w:val="DefaultParagraphFont"/>
    <w:link w:val="Header"/>
    <w:uiPriority w:val="99"/>
    <w:rPr>
      <w:sz w:val="22"/>
      <w:szCs w:val="24"/>
    </w:rPr>
  </w:style>
  <w:style w:type="paragraph" w:styleId="ListParagraph">
    <w:name w:val="List Paragraph"/>
    <w:basedOn w:val="Normal"/>
    <w:uiPriority w:val="34"/>
    <w:qFormat/>
    <w:pPr>
      <w:numPr>
        <w:numId w:val="24"/>
      </w:numPr>
      <w:spacing w:after="240"/>
      <w:contextualSpacing/>
    </w:pPr>
  </w:style>
  <w:style w:type="paragraph" w:styleId="Title">
    <w:name w:val="Title"/>
    <w:basedOn w:val="Normal"/>
    <w:next w:val="Normal"/>
    <w:link w:val="TitleChar"/>
    <w:semiHidden/>
    <w:unhideWhenUsed/>
    <w:qFormat/>
    <w:pPr>
      <w:spacing w:before="240" w:line="240" w:lineRule="auto"/>
    </w:pPr>
    <w:rPr>
      <w:b/>
      <w:color w:val="104F75"/>
      <w:sz w:val="96"/>
      <w:szCs w:val="120"/>
    </w:rPr>
  </w:style>
  <w:style w:type="character" w:customStyle="1" w:styleId="TitleChar">
    <w:name w:val="Title Char"/>
    <w:link w:val="Title"/>
    <w:semiHidden/>
    <w:rPr>
      <w:rFonts w:ascii="Arial" w:hAnsi="Arial" w:cs="Arial"/>
      <w:b/>
      <w:color w:val="104F75"/>
      <w:sz w:val="96"/>
      <w:szCs w:val="120"/>
      <w:lang w:eastAsia="en-US"/>
    </w:rPr>
  </w:style>
  <w:style w:type="paragraph" w:styleId="ListBullet3">
    <w:name w:val="List Bullet 3"/>
    <w:basedOn w:val="Normal"/>
    <w:link w:val="ListBullet3Char"/>
    <w:pPr>
      <w:framePr w:hSpace="180" w:wrap="around" w:vAnchor="text" w:hAnchor="margin" w:y="17"/>
      <w:numPr>
        <w:numId w:val="3"/>
      </w:numPr>
      <w:tabs>
        <w:tab w:val="left" w:pos="426"/>
      </w:tabs>
    </w:pPr>
  </w:style>
  <w:style w:type="paragraph" w:styleId="Caption">
    <w:name w:val="caption"/>
    <w:basedOn w:val="Normal"/>
    <w:next w:val="Normal"/>
    <w:unhideWhenUsed/>
    <w:qFormat/>
    <w:pPr>
      <w:spacing w:before="120" w:after="120"/>
      <w:jc w:val="center"/>
    </w:pPr>
    <w:rPr>
      <w:b/>
      <w:bCs/>
      <w:color w:val="000000" w:themeColor="text1"/>
      <w:sz w:val="20"/>
      <w:szCs w:val="20"/>
    </w:rPr>
  </w:style>
  <w:style w:type="character" w:customStyle="1" w:styleId="Heading4Char">
    <w:name w:val="Heading 4 Char"/>
    <w:link w:val="Heading4"/>
    <w:rPr>
      <w:b/>
      <w:bCs/>
      <w:color w:val="104F75"/>
      <w:sz w:val="24"/>
      <w:szCs w:val="28"/>
    </w:rPr>
  </w:style>
  <w:style w:type="paragraph" w:styleId="ListBullet">
    <w:name w:val="List Bullet"/>
    <w:basedOn w:val="ListParagraph"/>
    <w:unhideWhenUsed/>
    <w:pPr>
      <w:numPr>
        <w:numId w:val="12"/>
      </w:numPr>
    </w:pPr>
  </w:style>
  <w:style w:type="character" w:customStyle="1" w:styleId="ListBullet3Char">
    <w:name w:val="List Bullet 3 Char"/>
    <w:link w:val="ListBullet3"/>
    <w:rPr>
      <w:sz w:val="22"/>
      <w:szCs w:val="24"/>
    </w:rPr>
  </w:style>
  <w:style w:type="character" w:customStyle="1" w:styleId="Heading5Char">
    <w:name w:val="Heading 5 Char"/>
    <w:link w:val="Heading5"/>
    <w:semiHidden/>
    <w:rPr>
      <w:rFonts w:ascii="Calibri" w:hAnsi="Calibri"/>
      <w:b/>
      <w:bCs/>
      <w:i/>
      <w:iCs/>
      <w:sz w:val="26"/>
      <w:szCs w:val="26"/>
    </w:rPr>
  </w:style>
  <w:style w:type="character" w:customStyle="1" w:styleId="Heading6Char">
    <w:name w:val="Heading 6 Char"/>
    <w:link w:val="Heading6"/>
    <w:semiHidden/>
    <w:rPr>
      <w:rFonts w:ascii="Calibri" w:hAnsi="Calibri"/>
      <w:b/>
      <w:bCs/>
      <w:sz w:val="22"/>
      <w:szCs w:val="22"/>
    </w:rPr>
  </w:style>
  <w:style w:type="character" w:customStyle="1" w:styleId="Heading7Char">
    <w:name w:val="Heading 7 Char"/>
    <w:link w:val="Heading7"/>
    <w:semiHidden/>
    <w:rPr>
      <w:rFonts w:ascii="Calibri" w:hAnsi="Calibri"/>
      <w:sz w:val="22"/>
      <w:szCs w:val="24"/>
    </w:rPr>
  </w:style>
  <w:style w:type="character" w:customStyle="1" w:styleId="Heading8Char">
    <w:name w:val="Heading 8 Char"/>
    <w:link w:val="Heading8"/>
    <w:semiHidden/>
    <w:rPr>
      <w:rFonts w:ascii="Calibri" w:hAnsi="Calibri"/>
      <w:i/>
      <w:iCs/>
      <w:sz w:val="22"/>
      <w:szCs w:val="24"/>
    </w:rPr>
  </w:style>
  <w:style w:type="character" w:customStyle="1" w:styleId="Heading9Char">
    <w:name w:val="Heading 9 Char"/>
    <w:link w:val="Heading9"/>
    <w:semiHidden/>
    <w:rPr>
      <w:rFonts w:ascii="Cambria" w:hAnsi="Cambria"/>
      <w:sz w:val="22"/>
      <w:szCs w:val="22"/>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pPr>
      <w:spacing w:after="0" w:line="240" w:lineRule="auto"/>
    </w:pPr>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sz w:val="24"/>
      <w:szCs w:val="24"/>
    </w:rPr>
  </w:style>
  <w:style w:type="character" w:styleId="FollowedHyperlink">
    <w:name w:val="FollowedHyperlink"/>
    <w:basedOn w:val="DefaultParagraphFont"/>
    <w:semiHidden/>
    <w:unhideWhenUsed/>
    <w:rPr>
      <w:color w:val="800080" w:themeColor="followedHyperlink"/>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b/>
      <w:bCs/>
    </w:rPr>
  </w:style>
  <w:style w:type="paragraph" w:customStyle="1" w:styleId="DfESOutNumbered">
    <w:name w:val="DfESOutNumbered"/>
    <w:basedOn w:val="Normal"/>
    <w:link w:val="DfESOutNumberedChar"/>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Pr>
      <w:rFonts w:cs="Arial"/>
      <w:sz w:val="22"/>
      <w:lang w:eastAsia="en-US"/>
    </w:rPr>
  </w:style>
  <w:style w:type="paragraph" w:customStyle="1" w:styleId="TableHeader">
    <w:name w:val="TableHeader"/>
    <w:basedOn w:val="Normal"/>
    <w:qFormat/>
    <w:pPr>
      <w:spacing w:after="0"/>
    </w:pPr>
    <w:rPr>
      <w:b/>
      <w:color w:val="0D0D0D" w:themeColor="text1" w:themeTint="F2"/>
    </w:rPr>
  </w:style>
  <w:style w:type="paragraph" w:customStyle="1" w:styleId="TableRow">
    <w:name w:val="TableRow"/>
    <w:basedOn w:val="Normal"/>
    <w:link w:val="TableRowChar"/>
    <w:qFormat/>
    <w:pPr>
      <w:spacing w:after="0"/>
    </w:pPr>
    <w:rPr>
      <w:color w:val="0D0D0D" w:themeColor="text1" w:themeTint="F2"/>
    </w:rPr>
  </w:style>
  <w:style w:type="character" w:customStyle="1" w:styleId="TableRowChar">
    <w:name w:val="TableRow Char"/>
    <w:link w:val="TableRow"/>
    <w:rPr>
      <w:color w:val="0D0D0D" w:themeColor="text1" w:themeTint="F2"/>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link w:val="DeptBulletsChar"/>
    <w:pPr>
      <w:widowControl w:val="0"/>
      <w:numPr>
        <w:numId w:val="11"/>
      </w:numPr>
      <w:overflowPunct w:val="0"/>
      <w:autoSpaceDE w:val="0"/>
      <w:autoSpaceDN w:val="0"/>
      <w:adjustRightInd w:val="0"/>
      <w:spacing w:after="240" w:line="240" w:lineRule="auto"/>
      <w:textAlignment w:val="baseline"/>
    </w:pPr>
    <w:rPr>
      <w:szCs w:val="20"/>
      <w:lang w:eastAsia="en-US"/>
    </w:rPr>
  </w:style>
  <w:style w:type="character" w:customStyle="1" w:styleId="DeptBulletsChar">
    <w:name w:val="DeptBullets Char"/>
    <w:basedOn w:val="DefaultParagraphFont"/>
    <w:link w:val="DeptBullets"/>
    <w:rPr>
      <w:sz w:val="24"/>
      <w:lang w:eastAsia="en-US"/>
    </w:rPr>
  </w:style>
  <w:style w:type="character" w:customStyle="1" w:styleId="LogosChar">
    <w:name w:val="Logos Char"/>
    <w:basedOn w:val="DefaultParagraphFont"/>
    <w:link w:val="Logos"/>
    <w:locked/>
    <w:rPr>
      <w:noProof/>
      <w:color w:val="0D0D0D" w:themeColor="text1" w:themeTint="F2"/>
      <w:sz w:val="24"/>
      <w:szCs w:val="24"/>
    </w:rPr>
  </w:style>
  <w:style w:type="paragraph" w:customStyle="1" w:styleId="Logos">
    <w:name w:val="Logos"/>
    <w:basedOn w:val="Normal"/>
    <w:link w:val="LogosChar"/>
    <w:pPr>
      <w:pageBreakBefore/>
      <w:widowControl w:val="0"/>
      <w:spacing w:after="240"/>
    </w:pPr>
    <w:rPr>
      <w:noProof/>
      <w:color w:val="0D0D0D" w:themeColor="text1" w:themeTint="F2"/>
    </w:rPr>
  </w:style>
  <w:style w:type="paragraph" w:customStyle="1" w:styleId="DfESOutNumbered1">
    <w:name w:val="DfESOutNumbered1"/>
    <w:basedOn w:val="Normal"/>
    <w:link w:val="DfESOutNumbered1Char"/>
    <w:qFormat/>
    <w:pPr>
      <w:numPr>
        <w:numId w:val="13"/>
      </w:numPr>
      <w:spacing w:after="240"/>
    </w:pPr>
    <w:rPr>
      <w:color w:val="0D0D0D" w:themeColor="text1" w:themeTint="F2"/>
    </w:rPr>
  </w:style>
  <w:style w:type="character" w:customStyle="1" w:styleId="DfESOutNumbered1Char">
    <w:name w:val="DfESOutNumbered1 Char"/>
    <w:link w:val="DfESOutNumbered1"/>
    <w:rPr>
      <w:color w:val="0D0D0D" w:themeColor="text1" w:themeTint="F2"/>
      <w:sz w:val="24"/>
      <w:szCs w:val="24"/>
    </w:rPr>
  </w:style>
  <w:style w:type="paragraph" w:customStyle="1" w:styleId="CopyrightSpacing">
    <w:name w:val="CopyrightSpacing"/>
    <w:basedOn w:val="Normal"/>
    <w:link w:val="CopyrightSpacingChar"/>
    <w:unhideWhenUsed/>
    <w:pPr>
      <w:spacing w:before="6000" w:after="120"/>
    </w:pPr>
  </w:style>
  <w:style w:type="character" w:customStyle="1" w:styleId="CopyrightSpacingChar">
    <w:name w:val="CopyrightSpacing Char"/>
    <w:link w:val="CopyrightSpacing"/>
    <w:rPr>
      <w:sz w:val="24"/>
      <w:szCs w:val="24"/>
    </w:rPr>
  </w:style>
  <w:style w:type="paragraph" w:customStyle="1" w:styleId="Default">
    <w:name w:val="Default"/>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74047554">
      <w:bodyDiv w:val="1"/>
      <w:marLeft w:val="0"/>
      <w:marRight w:val="0"/>
      <w:marTop w:val="0"/>
      <w:marBottom w:val="0"/>
      <w:divBdr>
        <w:top w:val="none" w:sz="0" w:space="0" w:color="auto"/>
        <w:left w:val="none" w:sz="0" w:space="0" w:color="auto"/>
        <w:bottom w:val="none" w:sz="0" w:space="0" w:color="auto"/>
        <w:right w:val="none" w:sz="0" w:space="0" w:color="auto"/>
      </w:divBdr>
      <w:divsChild>
        <w:div w:id="351035072">
          <w:marLeft w:val="1555"/>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5610346">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394231120">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999338250">
      <w:bodyDiv w:val="1"/>
      <w:marLeft w:val="0"/>
      <w:marRight w:val="0"/>
      <w:marTop w:val="0"/>
      <w:marBottom w:val="0"/>
      <w:divBdr>
        <w:top w:val="none" w:sz="0" w:space="0" w:color="auto"/>
        <w:left w:val="none" w:sz="0" w:space="0" w:color="auto"/>
        <w:bottom w:val="none" w:sz="0" w:space="0" w:color="auto"/>
        <w:right w:val="none" w:sz="0" w:space="0" w:color="auto"/>
      </w:divBdr>
      <w:divsChild>
        <w:div w:id="615913123">
          <w:marLeft w:val="1555"/>
          <w:marRight w:val="0"/>
          <w:marTop w:val="0"/>
          <w:marBottom w:val="0"/>
          <w:divBdr>
            <w:top w:val="none" w:sz="0" w:space="0" w:color="auto"/>
            <w:left w:val="none" w:sz="0" w:space="0" w:color="auto"/>
            <w:bottom w:val="none" w:sz="0" w:space="0" w:color="auto"/>
            <w:right w:val="none" w:sz="0" w:space="0" w:color="auto"/>
          </w:divBdr>
        </w:div>
      </w:divsChild>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gov.uk/education/data-collection-and-censuses-for-school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gov.uk/contact-dfe"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data-protection-how-we-collect-and-share-research-data"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6E4"/>
    <w:rsid w:val="002669DC"/>
    <w:rsid w:val="00BB3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486E031F9740C7B34DE7219D2ABDB7">
    <w:name w:val="E3486E031F9740C7B34DE7219D2ABDB7"/>
    <w:rsid w:val="00BB36E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486E031F9740C7B34DE7219D2ABDB7">
    <w:name w:val="E3486E031F9740C7B34DE7219D2ABDB7"/>
    <w:rsid w:val="00BB3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2E48F3E0389843B40F6CE8D98855D7" ma:contentTypeVersion="5" ma:contentTypeDescription="Create a new document." ma:contentTypeScope="" ma:versionID="5b7769d49f1747b412ddd1d8a21bf954">
  <xsd:schema xmlns:xsd="http://www.w3.org/2001/XMLSchema" xmlns:xs="http://www.w3.org/2001/XMLSchema" xmlns:p="http://schemas.microsoft.com/office/2006/metadata/properties" xmlns:ns1="http://schemas.microsoft.com/sharepoint/v3" xmlns:ns2="d87ae06f-ddc7-413d-8f33-efe950f32258" xmlns:ns3="2a6a4fa4-dce8-465e-bbd1-f17bd35cfe0b" targetNamespace="http://schemas.microsoft.com/office/2006/metadata/properties" ma:root="true" ma:fieldsID="027620299c7e772a9d0779217695a5b3" ns1:_="" ns2:_="" ns3:_="">
    <xsd:import namespace="http://schemas.microsoft.com/sharepoint/v3"/>
    <xsd:import namespace="d87ae06f-ddc7-413d-8f33-efe950f32258"/>
    <xsd:import namespace="2a6a4fa4-dce8-465e-bbd1-f17bd35cfe0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6a4fa4-dce8-465e-bbd1-f17bd35cfe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43E8B0F4-D59C-40A9-85A2-B910A3F7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7ae06f-ddc7-413d-8f33-efe950f32258"/>
    <ds:schemaRef ds:uri="2a6a4fa4-dce8-465e-bbd1-f17bd35cf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46A2A7-BC2A-43DB-B719-3D4E97BA6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Department for Education</Company>
  <LinksUpToDate>false</LinksUpToDate>
  <CharactersWithSpaces>9804</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Terry Bennett</cp:lastModifiedBy>
  <cp:revision>6</cp:revision>
  <cp:lastPrinted>2013-07-11T10:35:00Z</cp:lastPrinted>
  <dcterms:created xsi:type="dcterms:W3CDTF">2018-05-02T00:24:00Z</dcterms:created>
  <dcterms:modified xsi:type="dcterms:W3CDTF">2019-07-03T06:41:00Z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ies>
</file>