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278F76" w14:textId="77777777" w:rsidR="00250829" w:rsidRDefault="00250829" w:rsidP="004E0718">
      <w:pPr>
        <w:widowControl w:val="0"/>
        <w:spacing w:after="120"/>
        <w:jc w:val="both"/>
        <w:rPr>
          <w:rFonts w:cs="Arial"/>
          <w:sz w:val="20"/>
          <w:szCs w:val="20"/>
        </w:rPr>
      </w:pPr>
      <w:bookmarkStart w:id="0" w:name="_GoBack"/>
      <w:bookmarkEnd w:id="0"/>
      <w:r w:rsidRPr="00250829">
        <w:rPr>
          <w:rFonts w:cs="Arial"/>
          <w:b/>
          <w:sz w:val="20"/>
          <w:szCs w:val="20"/>
        </w:rPr>
        <w:t>Aim:</w:t>
      </w:r>
      <w:r>
        <w:rPr>
          <w:rFonts w:cs="Arial"/>
          <w:sz w:val="20"/>
          <w:szCs w:val="20"/>
        </w:rPr>
        <w:t xml:space="preserve"> </w:t>
      </w:r>
      <w:r w:rsidR="00207CCA" w:rsidRPr="00207CCA">
        <w:rPr>
          <w:rFonts w:cs="Arial"/>
          <w:sz w:val="20"/>
          <w:szCs w:val="20"/>
        </w:rPr>
        <w:t xml:space="preserve">Education settings must be able to achieve the following controls as defined by the Department of Education. </w:t>
      </w:r>
    </w:p>
    <w:p w14:paraId="0C46A1BB" w14:textId="40F51EDF" w:rsidR="00207CCA" w:rsidRPr="00207CCA" w:rsidRDefault="00250829" w:rsidP="004E0718">
      <w:pPr>
        <w:widowControl w:val="0"/>
        <w:spacing w:after="120"/>
        <w:jc w:val="both"/>
        <w:rPr>
          <w:rFonts w:cs="Arial"/>
          <w:sz w:val="20"/>
          <w:szCs w:val="20"/>
        </w:rPr>
      </w:pPr>
      <w:r w:rsidRPr="00250829">
        <w:rPr>
          <w:rFonts w:cs="Arial"/>
          <w:b/>
          <w:sz w:val="20"/>
          <w:szCs w:val="20"/>
        </w:rPr>
        <w:t>Process:</w:t>
      </w:r>
      <w:r>
        <w:rPr>
          <w:rFonts w:cs="Arial"/>
          <w:sz w:val="20"/>
          <w:szCs w:val="20"/>
        </w:rPr>
        <w:t xml:space="preserve"> </w:t>
      </w:r>
      <w:r w:rsidR="00207CCA" w:rsidRPr="00207CCA">
        <w:rPr>
          <w:rFonts w:cs="Arial"/>
          <w:sz w:val="20"/>
          <w:szCs w:val="20"/>
        </w:rPr>
        <w:t>The Risk Assessment must be rev</w:t>
      </w:r>
      <w:r w:rsidR="00446740">
        <w:rPr>
          <w:rFonts w:cs="Arial"/>
          <w:sz w:val="20"/>
          <w:szCs w:val="20"/>
        </w:rPr>
        <w:t xml:space="preserve">iewed </w:t>
      </w:r>
      <w:r w:rsidR="00207CCA" w:rsidRPr="00207CCA">
        <w:rPr>
          <w:rFonts w:cs="Arial"/>
          <w:sz w:val="20"/>
          <w:szCs w:val="20"/>
        </w:rPr>
        <w:t>by Head Teachers point by point and where actions are implemented, they must be reworded if necessary, to show how the controls have been applied, add/amend for your school environment. The risk assessment should be reviewed at SLT and with the Governing Body and shared with all staff. The risk rating for each identified hazard and overall risk assessment must be considered and decided/changed to Low, Medium, or High by the school on how the school proceeds with the control measures.</w:t>
      </w:r>
      <w:r>
        <w:rPr>
          <w:rFonts w:cs="Arial"/>
          <w:sz w:val="20"/>
          <w:szCs w:val="20"/>
        </w:rPr>
        <w:t>)</w:t>
      </w:r>
    </w:p>
    <w:p w14:paraId="2B46C95A" w14:textId="77777777" w:rsidR="00CC074B" w:rsidRPr="00CC074B" w:rsidRDefault="00E87A3F" w:rsidP="004E0718">
      <w:pPr>
        <w:widowControl w:val="0"/>
        <w:shd w:val="clear" w:color="auto" w:fill="EAF1DD" w:themeFill="accent3" w:themeFillTint="33"/>
        <w:spacing w:after="120"/>
        <w:jc w:val="both"/>
        <w:rPr>
          <w:rFonts w:cs="Arial"/>
          <w:sz w:val="20"/>
          <w:szCs w:val="22"/>
        </w:rPr>
      </w:pPr>
      <w:r w:rsidRPr="00E87A3F">
        <w:rPr>
          <w:rFonts w:cs="Arial"/>
          <w:sz w:val="20"/>
          <w:szCs w:val="22"/>
        </w:rPr>
        <w:t xml:space="preserve">The current Government </w:t>
      </w:r>
      <w:r w:rsidR="005A3D10">
        <w:rPr>
          <w:rFonts w:cs="Arial"/>
          <w:sz w:val="20"/>
          <w:szCs w:val="22"/>
        </w:rPr>
        <w:t>guidance for detailed review to assist in your risk assessment link</w:t>
      </w:r>
      <w:r w:rsidR="00800651">
        <w:rPr>
          <w:rFonts w:cs="Arial"/>
          <w:sz w:val="20"/>
          <w:szCs w:val="22"/>
        </w:rPr>
        <w:t>s:</w:t>
      </w:r>
      <w:r w:rsidR="00E8250C">
        <w:rPr>
          <w:rFonts w:cs="Arial"/>
          <w:sz w:val="20"/>
          <w:szCs w:val="22"/>
        </w:rPr>
        <w:t xml:space="preserve"> </w:t>
      </w:r>
      <w:hyperlink r:id="rId11" w:history="1">
        <w:r w:rsidR="00E8250C" w:rsidRPr="00DC3445">
          <w:rPr>
            <w:rStyle w:val="Hyperlink"/>
            <w:rFonts w:cs="Arial"/>
            <w:szCs w:val="22"/>
          </w:rPr>
          <w:t>https://www.gov.uk/government/publications/actions-for-schools-during-the-coronavirus-outbreak/schools-coronavirus-covid-19-operational-guidance</w:t>
        </w:r>
      </w:hyperlink>
      <w:r w:rsidR="00E8250C">
        <w:rPr>
          <w:rFonts w:cs="Arial"/>
          <w:sz w:val="20"/>
          <w:szCs w:val="22"/>
        </w:rPr>
        <w:t xml:space="preserve"> </w:t>
      </w:r>
      <w:r w:rsidR="00CC074B" w:rsidRPr="00CC074B">
        <w:rPr>
          <w:rFonts w:cs="Arial"/>
          <w:sz w:val="20"/>
          <w:szCs w:val="22"/>
        </w:rPr>
        <w:t xml:space="preserve">Separate guidance is available for: </w:t>
      </w:r>
    </w:p>
    <w:p w14:paraId="0D058FC3" w14:textId="043F9458" w:rsidR="00CC074B" w:rsidRPr="00045070" w:rsidRDefault="00CC074B" w:rsidP="004E0718">
      <w:pPr>
        <w:widowControl w:val="0"/>
        <w:shd w:val="clear" w:color="auto" w:fill="EAF1DD" w:themeFill="accent3" w:themeFillTint="33"/>
        <w:spacing w:after="120"/>
        <w:rPr>
          <w:rFonts w:cs="Arial"/>
          <w:sz w:val="18"/>
          <w:szCs w:val="18"/>
        </w:rPr>
      </w:pPr>
      <w:r w:rsidRPr="00CC074B">
        <w:rPr>
          <w:rFonts w:cs="Arial"/>
          <w:sz w:val="20"/>
          <w:szCs w:val="22"/>
        </w:rPr>
        <w:t xml:space="preserve">• </w:t>
      </w:r>
      <w:hyperlink r:id="rId12" w:history="1">
        <w:r w:rsidRPr="00045070">
          <w:rPr>
            <w:rStyle w:val="Hyperlink"/>
            <w:rFonts w:cs="Arial"/>
            <w:sz w:val="18"/>
            <w:szCs w:val="18"/>
          </w:rPr>
          <w:t>Covid-19-early-years-and-childcare-closures</w:t>
        </w:r>
      </w:hyperlink>
      <w:r w:rsidR="0044157B">
        <w:rPr>
          <w:rFonts w:cs="Arial"/>
          <w:sz w:val="18"/>
          <w:szCs w:val="18"/>
        </w:rPr>
        <w:t xml:space="preserve">      </w:t>
      </w:r>
      <w:hyperlink r:id="rId13" w:history="1">
        <w:r w:rsidR="00045070" w:rsidRPr="0044157B">
          <w:rPr>
            <w:rStyle w:val="Hyperlink"/>
            <w:rFonts w:cs="Arial"/>
            <w:sz w:val="18"/>
            <w:szCs w:val="18"/>
          </w:rPr>
          <w:t>special-schools-and-other-specialist-settings</w:t>
        </w:r>
      </w:hyperlink>
      <w:r w:rsidR="0044157B">
        <w:rPr>
          <w:rFonts w:cs="Arial"/>
          <w:sz w:val="18"/>
          <w:szCs w:val="18"/>
        </w:rPr>
        <w:t xml:space="preserve">         </w:t>
      </w:r>
      <w:r w:rsidRPr="00045070">
        <w:rPr>
          <w:rFonts w:cs="Arial"/>
          <w:sz w:val="18"/>
          <w:szCs w:val="18"/>
        </w:rPr>
        <w:t xml:space="preserve">• </w:t>
      </w:r>
      <w:hyperlink r:id="rId14" w:history="1">
        <w:r w:rsidR="00045070" w:rsidRPr="00045070">
          <w:rPr>
            <w:rStyle w:val="Hyperlink"/>
            <w:rFonts w:cs="Arial"/>
            <w:sz w:val="18"/>
            <w:szCs w:val="18"/>
          </w:rPr>
          <w:t>Covid-19-maintaining-further-education-provision</w:t>
        </w:r>
      </w:hyperlink>
    </w:p>
    <w:p w14:paraId="692FF921" w14:textId="77777777" w:rsidR="005F0528" w:rsidRPr="002C581C" w:rsidRDefault="005F0528" w:rsidP="004E0718">
      <w:pPr>
        <w:widowControl w:val="0"/>
        <w:spacing w:after="120"/>
        <w:rPr>
          <w:rFonts w:cs="Arial"/>
          <w:sz w:val="16"/>
          <w:szCs w:val="16"/>
        </w:rPr>
      </w:pPr>
    </w:p>
    <w:tbl>
      <w:tblPr>
        <w:tblStyle w:val="TableGrid"/>
        <w:tblW w:w="15588" w:type="dxa"/>
        <w:tblLook w:val="04A0" w:firstRow="1" w:lastRow="0" w:firstColumn="1" w:lastColumn="0" w:noHBand="0" w:noVBand="1"/>
      </w:tblPr>
      <w:tblGrid>
        <w:gridCol w:w="3850"/>
        <w:gridCol w:w="5760"/>
        <w:gridCol w:w="2886"/>
        <w:gridCol w:w="3092"/>
      </w:tblGrid>
      <w:tr w:rsidR="00B04CC0" w14:paraId="32A8BC05" w14:textId="7C3C8848" w:rsidTr="00A90C66">
        <w:trPr>
          <w:trHeight w:val="364"/>
        </w:trPr>
        <w:tc>
          <w:tcPr>
            <w:tcW w:w="3850" w:type="dxa"/>
            <w:shd w:val="clear" w:color="auto" w:fill="00B0F0"/>
            <w:vAlign w:val="center"/>
          </w:tcPr>
          <w:p w14:paraId="70754CBD" w14:textId="77777777" w:rsidR="00B04CC0" w:rsidRPr="009C0DD3" w:rsidRDefault="00B04CC0" w:rsidP="004E0718">
            <w:pPr>
              <w:widowControl w:val="0"/>
              <w:spacing w:after="120"/>
              <w:jc w:val="right"/>
              <w:rPr>
                <w:rFonts w:cs="Arial"/>
                <w:b/>
                <w:color w:val="000000" w:themeColor="text1"/>
                <w:sz w:val="20"/>
                <w:szCs w:val="20"/>
              </w:rPr>
            </w:pPr>
            <w:r w:rsidRPr="009C0DD3">
              <w:rPr>
                <w:rFonts w:cs="Arial"/>
                <w:b/>
                <w:color w:val="000000" w:themeColor="text1"/>
                <w:sz w:val="20"/>
                <w:szCs w:val="20"/>
              </w:rPr>
              <w:t>Description of Activity</w:t>
            </w:r>
          </w:p>
        </w:tc>
        <w:sdt>
          <w:sdtPr>
            <w:rPr>
              <w:color w:val="000000" w:themeColor="text1"/>
              <w:sz w:val="20"/>
              <w:szCs w:val="20"/>
            </w:rPr>
            <w:id w:val="-1400894339"/>
            <w:placeholder>
              <w:docPart w:val="02D1FDDF2E1B44079E17DDA4CD007BA3"/>
            </w:placeholder>
          </w:sdtPr>
          <w:sdtEndPr/>
          <w:sdtContent>
            <w:tc>
              <w:tcPr>
                <w:tcW w:w="5760" w:type="dxa"/>
                <w:vAlign w:val="center"/>
              </w:tcPr>
              <w:p w14:paraId="5F0DE220" w14:textId="48C229E6" w:rsidR="00B04CC0" w:rsidRPr="009C0DD3" w:rsidRDefault="002D0794" w:rsidP="004E0718">
                <w:pPr>
                  <w:widowControl w:val="0"/>
                  <w:spacing w:after="120"/>
                  <w:rPr>
                    <w:color w:val="000000" w:themeColor="text1"/>
                    <w:sz w:val="20"/>
                    <w:szCs w:val="20"/>
                  </w:rPr>
                </w:pPr>
                <w:r w:rsidRPr="009C0DD3">
                  <w:rPr>
                    <w:color w:val="000000" w:themeColor="text1"/>
                    <w:sz w:val="20"/>
                    <w:szCs w:val="20"/>
                  </w:rPr>
                  <w:t>COVID</w:t>
                </w:r>
                <w:r w:rsidR="00B04CC0" w:rsidRPr="009C0DD3">
                  <w:rPr>
                    <w:color w:val="000000" w:themeColor="text1"/>
                    <w:sz w:val="20"/>
                    <w:szCs w:val="20"/>
                  </w:rPr>
                  <w:t xml:space="preserve"> 19 Secure School Risk Assessment Version </w:t>
                </w:r>
                <w:r w:rsidR="007456BE" w:rsidRPr="009C0DD3">
                  <w:rPr>
                    <w:color w:val="000000" w:themeColor="text1"/>
                    <w:sz w:val="20"/>
                    <w:szCs w:val="20"/>
                  </w:rPr>
                  <w:t>7.</w:t>
                </w:r>
                <w:r w:rsidR="00813A7A" w:rsidRPr="009C0DD3">
                  <w:rPr>
                    <w:color w:val="000000" w:themeColor="text1"/>
                    <w:sz w:val="20"/>
                    <w:szCs w:val="20"/>
                  </w:rPr>
                  <w:t>0</w:t>
                </w:r>
              </w:p>
            </w:tc>
          </w:sdtContent>
        </w:sdt>
        <w:tc>
          <w:tcPr>
            <w:tcW w:w="2886" w:type="dxa"/>
            <w:shd w:val="clear" w:color="auto" w:fill="00B0F0"/>
            <w:vAlign w:val="center"/>
          </w:tcPr>
          <w:p w14:paraId="5D472DCF" w14:textId="7E8355C2" w:rsidR="00B04CC0" w:rsidRPr="009C0DD3" w:rsidRDefault="00B04CC0" w:rsidP="004E0718">
            <w:pPr>
              <w:widowControl w:val="0"/>
              <w:spacing w:after="120"/>
              <w:rPr>
                <w:color w:val="000000" w:themeColor="text1"/>
                <w:sz w:val="20"/>
                <w:szCs w:val="20"/>
              </w:rPr>
            </w:pPr>
            <w:r w:rsidRPr="009C0DD3">
              <w:rPr>
                <w:rFonts w:cs="Arial"/>
                <w:b/>
                <w:color w:val="000000" w:themeColor="text1"/>
                <w:sz w:val="20"/>
                <w:szCs w:val="20"/>
              </w:rPr>
              <w:t>Review Dates</w:t>
            </w:r>
          </w:p>
        </w:tc>
        <w:tc>
          <w:tcPr>
            <w:tcW w:w="3092" w:type="dxa"/>
            <w:vAlign w:val="center"/>
          </w:tcPr>
          <w:p w14:paraId="39452745" w14:textId="6AD0190A" w:rsidR="00B04CC0" w:rsidRPr="009C0DD3" w:rsidRDefault="00D36044" w:rsidP="004E0718">
            <w:pPr>
              <w:widowControl w:val="0"/>
              <w:spacing w:after="120"/>
              <w:rPr>
                <w:color w:val="000000" w:themeColor="text1"/>
                <w:sz w:val="20"/>
                <w:szCs w:val="20"/>
              </w:rPr>
            </w:pPr>
            <w:r>
              <w:rPr>
                <w:color w:val="000000" w:themeColor="text1"/>
                <w:sz w:val="20"/>
                <w:szCs w:val="20"/>
              </w:rPr>
              <w:t>31</w:t>
            </w:r>
            <w:r w:rsidRPr="00D36044">
              <w:rPr>
                <w:color w:val="000000" w:themeColor="text1"/>
                <w:sz w:val="20"/>
                <w:szCs w:val="20"/>
                <w:vertAlign w:val="superscript"/>
              </w:rPr>
              <w:t>st</w:t>
            </w:r>
            <w:r>
              <w:rPr>
                <w:color w:val="000000" w:themeColor="text1"/>
                <w:sz w:val="20"/>
                <w:szCs w:val="20"/>
              </w:rPr>
              <w:t xml:space="preserve"> August 2021</w:t>
            </w:r>
          </w:p>
        </w:tc>
      </w:tr>
      <w:tr w:rsidR="00B04CC0" w14:paraId="746C8798" w14:textId="77777777" w:rsidTr="00E8250C">
        <w:trPr>
          <w:trHeight w:val="341"/>
        </w:trPr>
        <w:tc>
          <w:tcPr>
            <w:tcW w:w="3850" w:type="dxa"/>
            <w:shd w:val="clear" w:color="auto" w:fill="00B0F0"/>
            <w:vAlign w:val="center"/>
          </w:tcPr>
          <w:p w14:paraId="0E41CFDB" w14:textId="77777777" w:rsidR="00B04CC0" w:rsidRPr="009C0DD3" w:rsidRDefault="00B04CC0" w:rsidP="004E0718">
            <w:pPr>
              <w:widowControl w:val="0"/>
              <w:spacing w:after="120"/>
              <w:jc w:val="right"/>
              <w:rPr>
                <w:rFonts w:cs="Arial"/>
                <w:b/>
                <w:color w:val="000000" w:themeColor="text1"/>
                <w:sz w:val="20"/>
                <w:szCs w:val="20"/>
              </w:rPr>
            </w:pPr>
            <w:r w:rsidRPr="009C0DD3">
              <w:rPr>
                <w:rFonts w:cs="Arial"/>
                <w:b/>
                <w:color w:val="000000" w:themeColor="text1"/>
                <w:sz w:val="20"/>
                <w:szCs w:val="20"/>
              </w:rPr>
              <w:t>Location</w:t>
            </w:r>
          </w:p>
        </w:tc>
        <w:tc>
          <w:tcPr>
            <w:tcW w:w="5760" w:type="dxa"/>
            <w:vAlign w:val="center"/>
          </w:tcPr>
          <w:p w14:paraId="5E341A62" w14:textId="60C8027C" w:rsidR="00B04CC0" w:rsidRPr="009C0DD3" w:rsidRDefault="00302082" w:rsidP="004E0718">
            <w:pPr>
              <w:widowControl w:val="0"/>
              <w:spacing w:after="120"/>
              <w:rPr>
                <w:color w:val="000000" w:themeColor="text1"/>
                <w:sz w:val="20"/>
                <w:szCs w:val="20"/>
              </w:rPr>
            </w:pPr>
            <w:sdt>
              <w:sdtPr>
                <w:rPr>
                  <w:color w:val="000000" w:themeColor="text1"/>
                  <w:sz w:val="20"/>
                  <w:szCs w:val="20"/>
                </w:rPr>
                <w:id w:val="-673030918"/>
                <w:placeholder>
                  <w:docPart w:val="285F0B6938304DE3925D013F883E4912"/>
                </w:placeholder>
              </w:sdtPr>
              <w:sdtEndPr/>
              <w:sdtContent>
                <w:r w:rsidR="00967945">
                  <w:rPr>
                    <w:color w:val="000000" w:themeColor="text1"/>
                    <w:sz w:val="20"/>
                    <w:szCs w:val="20"/>
                  </w:rPr>
                  <w:t>St Paul’s Whitechapel CE Primary School</w:t>
                </w:r>
              </w:sdtContent>
            </w:sdt>
          </w:p>
        </w:tc>
        <w:tc>
          <w:tcPr>
            <w:tcW w:w="2886" w:type="dxa"/>
            <w:shd w:val="clear" w:color="auto" w:fill="auto"/>
            <w:vAlign w:val="center"/>
          </w:tcPr>
          <w:p w14:paraId="0B465F66" w14:textId="44570F8F" w:rsidR="00B04CC0" w:rsidRPr="009C0DD3" w:rsidRDefault="00B04CC0" w:rsidP="004E0718">
            <w:pPr>
              <w:widowControl w:val="0"/>
              <w:spacing w:after="120"/>
              <w:rPr>
                <w:b/>
                <w:bCs/>
                <w:color w:val="000000" w:themeColor="text1"/>
                <w:sz w:val="20"/>
                <w:szCs w:val="20"/>
              </w:rPr>
            </w:pPr>
          </w:p>
        </w:tc>
        <w:tc>
          <w:tcPr>
            <w:tcW w:w="3092" w:type="dxa"/>
            <w:vAlign w:val="center"/>
          </w:tcPr>
          <w:p w14:paraId="0DCFB557" w14:textId="787D5423" w:rsidR="00B04CC0" w:rsidRPr="009C0DD3" w:rsidRDefault="006D5BD1" w:rsidP="004E0718">
            <w:pPr>
              <w:widowControl w:val="0"/>
              <w:spacing w:after="120"/>
              <w:rPr>
                <w:b/>
                <w:bCs/>
                <w:color w:val="000000" w:themeColor="text1"/>
                <w:sz w:val="20"/>
                <w:szCs w:val="20"/>
              </w:rPr>
            </w:pPr>
            <w:r>
              <w:rPr>
                <w:b/>
                <w:bCs/>
                <w:color w:val="000000" w:themeColor="text1"/>
                <w:sz w:val="20"/>
                <w:szCs w:val="20"/>
              </w:rPr>
              <w:t>6</w:t>
            </w:r>
            <w:r w:rsidRPr="006D5BD1">
              <w:rPr>
                <w:b/>
                <w:bCs/>
                <w:color w:val="000000" w:themeColor="text1"/>
                <w:sz w:val="20"/>
                <w:szCs w:val="20"/>
                <w:vertAlign w:val="superscript"/>
              </w:rPr>
              <w:t>th</w:t>
            </w:r>
            <w:r>
              <w:rPr>
                <w:b/>
                <w:bCs/>
                <w:color w:val="000000" w:themeColor="text1"/>
                <w:sz w:val="20"/>
                <w:szCs w:val="20"/>
              </w:rPr>
              <w:t xml:space="preserve"> October 2021</w:t>
            </w:r>
          </w:p>
        </w:tc>
      </w:tr>
      <w:tr w:rsidR="00B04CC0" w14:paraId="68F9C3A2" w14:textId="77777777" w:rsidTr="00A90C66">
        <w:trPr>
          <w:trHeight w:val="341"/>
        </w:trPr>
        <w:tc>
          <w:tcPr>
            <w:tcW w:w="3850" w:type="dxa"/>
            <w:shd w:val="clear" w:color="auto" w:fill="00B0F0"/>
            <w:vAlign w:val="center"/>
          </w:tcPr>
          <w:p w14:paraId="029ACCE1" w14:textId="77777777" w:rsidR="00B04CC0" w:rsidRPr="009C0DD3" w:rsidRDefault="00B04CC0" w:rsidP="004E0718">
            <w:pPr>
              <w:widowControl w:val="0"/>
              <w:spacing w:after="120"/>
              <w:jc w:val="right"/>
              <w:rPr>
                <w:rFonts w:cs="Arial"/>
                <w:b/>
                <w:color w:val="000000" w:themeColor="text1"/>
                <w:sz w:val="20"/>
                <w:szCs w:val="20"/>
              </w:rPr>
            </w:pPr>
            <w:r w:rsidRPr="009C0DD3">
              <w:rPr>
                <w:rFonts w:cs="Arial"/>
                <w:b/>
                <w:color w:val="000000" w:themeColor="text1"/>
                <w:sz w:val="20"/>
                <w:szCs w:val="20"/>
              </w:rPr>
              <w:t>Completed by</w:t>
            </w:r>
          </w:p>
        </w:tc>
        <w:tc>
          <w:tcPr>
            <w:tcW w:w="5760" w:type="dxa"/>
            <w:vAlign w:val="center"/>
          </w:tcPr>
          <w:p w14:paraId="7744F980" w14:textId="26E3A30C" w:rsidR="007456BE" w:rsidRPr="009C0DD3" w:rsidRDefault="009C0DD3" w:rsidP="004E0718">
            <w:pPr>
              <w:widowControl w:val="0"/>
              <w:spacing w:after="120"/>
              <w:rPr>
                <w:color w:val="000000" w:themeColor="text1"/>
                <w:sz w:val="20"/>
                <w:szCs w:val="20"/>
              </w:rPr>
            </w:pPr>
            <w:r>
              <w:rPr>
                <w:color w:val="000000" w:themeColor="text1"/>
                <w:sz w:val="20"/>
                <w:szCs w:val="20"/>
              </w:rPr>
              <w:t>T Bennett</w:t>
            </w:r>
          </w:p>
        </w:tc>
        <w:tc>
          <w:tcPr>
            <w:tcW w:w="2886" w:type="dxa"/>
            <w:vAlign w:val="center"/>
          </w:tcPr>
          <w:p w14:paraId="444D898D" w14:textId="77777777" w:rsidR="00B04CC0" w:rsidRPr="009C0DD3" w:rsidRDefault="00B04CC0" w:rsidP="004E0718">
            <w:pPr>
              <w:widowControl w:val="0"/>
              <w:spacing w:after="120"/>
              <w:rPr>
                <w:color w:val="000000" w:themeColor="text1"/>
                <w:sz w:val="20"/>
                <w:szCs w:val="20"/>
              </w:rPr>
            </w:pPr>
          </w:p>
        </w:tc>
        <w:tc>
          <w:tcPr>
            <w:tcW w:w="3092" w:type="dxa"/>
            <w:vAlign w:val="center"/>
          </w:tcPr>
          <w:p w14:paraId="07B2948E" w14:textId="01B421DE" w:rsidR="00B04CC0" w:rsidRPr="009C0DD3" w:rsidRDefault="00010336" w:rsidP="004E0718">
            <w:pPr>
              <w:widowControl w:val="0"/>
              <w:spacing w:after="120"/>
              <w:rPr>
                <w:color w:val="000000" w:themeColor="text1"/>
                <w:sz w:val="20"/>
                <w:szCs w:val="20"/>
              </w:rPr>
            </w:pPr>
            <w:r>
              <w:rPr>
                <w:color w:val="000000" w:themeColor="text1"/>
                <w:sz w:val="20"/>
                <w:szCs w:val="20"/>
              </w:rPr>
              <w:t>12</w:t>
            </w:r>
            <w:r w:rsidRPr="00010336">
              <w:rPr>
                <w:color w:val="000000" w:themeColor="text1"/>
                <w:sz w:val="20"/>
                <w:szCs w:val="20"/>
                <w:vertAlign w:val="superscript"/>
              </w:rPr>
              <w:t>th</w:t>
            </w:r>
            <w:r>
              <w:rPr>
                <w:color w:val="000000" w:themeColor="text1"/>
                <w:sz w:val="20"/>
                <w:szCs w:val="20"/>
              </w:rPr>
              <w:t xml:space="preserve"> November 2021</w:t>
            </w:r>
          </w:p>
        </w:tc>
      </w:tr>
      <w:tr w:rsidR="00B04CC0" w14:paraId="42F11565" w14:textId="77777777" w:rsidTr="00A90C66">
        <w:trPr>
          <w:trHeight w:val="364"/>
        </w:trPr>
        <w:tc>
          <w:tcPr>
            <w:tcW w:w="3850" w:type="dxa"/>
            <w:shd w:val="clear" w:color="auto" w:fill="00B0F0"/>
            <w:vAlign w:val="center"/>
          </w:tcPr>
          <w:p w14:paraId="50D30997" w14:textId="77777777" w:rsidR="00B04CC0" w:rsidRPr="009C0DD3" w:rsidRDefault="00B04CC0" w:rsidP="004E0718">
            <w:pPr>
              <w:widowControl w:val="0"/>
              <w:spacing w:after="120"/>
              <w:jc w:val="right"/>
              <w:rPr>
                <w:rFonts w:cs="Arial"/>
                <w:b/>
                <w:color w:val="000000" w:themeColor="text1"/>
                <w:sz w:val="20"/>
                <w:szCs w:val="20"/>
              </w:rPr>
            </w:pPr>
            <w:r w:rsidRPr="009C0DD3">
              <w:rPr>
                <w:rFonts w:cs="Arial"/>
                <w:b/>
                <w:color w:val="000000" w:themeColor="text1"/>
                <w:sz w:val="20"/>
                <w:szCs w:val="20"/>
              </w:rPr>
              <w:t>Date of Assessment</w:t>
            </w:r>
          </w:p>
        </w:tc>
        <w:sdt>
          <w:sdtPr>
            <w:rPr>
              <w:color w:val="000000" w:themeColor="text1"/>
              <w:sz w:val="20"/>
              <w:szCs w:val="20"/>
            </w:rPr>
            <w:id w:val="159596737"/>
            <w:placeholder>
              <w:docPart w:val="6EC764D7E7E8480785C810AC0FA51FB0"/>
            </w:placeholder>
          </w:sdtPr>
          <w:sdtEndPr/>
          <w:sdtContent>
            <w:tc>
              <w:tcPr>
                <w:tcW w:w="5760" w:type="dxa"/>
                <w:vAlign w:val="center"/>
              </w:tcPr>
              <w:p w14:paraId="4B23B80D" w14:textId="1EE89AAD" w:rsidR="00B04CC0" w:rsidRPr="009C0DD3" w:rsidRDefault="00B373E5" w:rsidP="004E0718">
                <w:pPr>
                  <w:widowControl w:val="0"/>
                  <w:spacing w:after="120"/>
                  <w:rPr>
                    <w:color w:val="000000" w:themeColor="text1"/>
                    <w:sz w:val="20"/>
                    <w:szCs w:val="20"/>
                  </w:rPr>
                </w:pPr>
                <w:r>
                  <w:rPr>
                    <w:color w:val="000000" w:themeColor="text1"/>
                    <w:sz w:val="20"/>
                    <w:szCs w:val="20"/>
                  </w:rPr>
                  <w:t>30</w:t>
                </w:r>
                <w:r w:rsidRPr="00B373E5">
                  <w:rPr>
                    <w:color w:val="000000" w:themeColor="text1"/>
                    <w:sz w:val="20"/>
                    <w:szCs w:val="20"/>
                    <w:vertAlign w:val="superscript"/>
                  </w:rPr>
                  <w:t>th</w:t>
                </w:r>
                <w:r>
                  <w:rPr>
                    <w:color w:val="000000" w:themeColor="text1"/>
                    <w:sz w:val="20"/>
                    <w:szCs w:val="20"/>
                  </w:rPr>
                  <w:t xml:space="preserve"> September 2021</w:t>
                </w:r>
                <w:r w:rsidR="007456BE" w:rsidRPr="009C0DD3">
                  <w:rPr>
                    <w:color w:val="000000" w:themeColor="text1"/>
                    <w:sz w:val="20"/>
                    <w:szCs w:val="20"/>
                  </w:rPr>
                  <w:t xml:space="preserve"> </w:t>
                </w:r>
              </w:p>
            </w:tc>
          </w:sdtContent>
        </w:sdt>
        <w:tc>
          <w:tcPr>
            <w:tcW w:w="2886" w:type="dxa"/>
            <w:shd w:val="clear" w:color="auto" w:fill="FFFFFF" w:themeFill="background1"/>
            <w:vAlign w:val="center"/>
          </w:tcPr>
          <w:p w14:paraId="4D67411B" w14:textId="77777777" w:rsidR="00B04CC0" w:rsidRPr="009C0DD3" w:rsidRDefault="00B04CC0" w:rsidP="004E0718">
            <w:pPr>
              <w:widowControl w:val="0"/>
              <w:spacing w:after="120"/>
              <w:rPr>
                <w:color w:val="000000" w:themeColor="text1"/>
                <w:sz w:val="20"/>
                <w:szCs w:val="20"/>
              </w:rPr>
            </w:pPr>
          </w:p>
        </w:tc>
        <w:tc>
          <w:tcPr>
            <w:tcW w:w="3092" w:type="dxa"/>
            <w:shd w:val="clear" w:color="auto" w:fill="FFFFFF" w:themeFill="background1"/>
            <w:vAlign w:val="center"/>
          </w:tcPr>
          <w:p w14:paraId="492C48C9" w14:textId="21EE48B0" w:rsidR="00B04CC0" w:rsidRPr="009C0DD3" w:rsidRDefault="00B04CC0" w:rsidP="004E0718">
            <w:pPr>
              <w:widowControl w:val="0"/>
              <w:spacing w:after="120"/>
              <w:rPr>
                <w:color w:val="000000" w:themeColor="text1"/>
                <w:sz w:val="20"/>
                <w:szCs w:val="20"/>
              </w:rPr>
            </w:pPr>
          </w:p>
        </w:tc>
      </w:tr>
    </w:tbl>
    <w:p w14:paraId="52787C56" w14:textId="7C6DF8C0" w:rsidR="00C556F1" w:rsidRDefault="00C556F1" w:rsidP="004E0718">
      <w:pPr>
        <w:widowControl w:val="0"/>
        <w:spacing w:after="120"/>
        <w:rPr>
          <w:rFonts w:cs="Arial"/>
          <w:sz w:val="20"/>
          <w:szCs w:val="20"/>
        </w:rPr>
      </w:pPr>
    </w:p>
    <w:tbl>
      <w:tblPr>
        <w:tblStyle w:val="TableGrid"/>
        <w:tblpPr w:leftFromText="180" w:rightFromText="180" w:vertAnchor="text" w:horzAnchor="margin" w:tblpY="-23"/>
        <w:tblW w:w="0" w:type="auto"/>
        <w:tblLook w:val="04A0" w:firstRow="1" w:lastRow="0" w:firstColumn="1" w:lastColumn="0" w:noHBand="0" w:noVBand="1"/>
      </w:tblPr>
      <w:tblGrid>
        <w:gridCol w:w="1657"/>
        <w:gridCol w:w="6050"/>
        <w:gridCol w:w="7681"/>
      </w:tblGrid>
      <w:tr w:rsidR="007270E5" w:rsidRPr="000D63D3" w14:paraId="185FE763" w14:textId="77777777" w:rsidTr="00E44A6E">
        <w:tc>
          <w:tcPr>
            <w:tcW w:w="1657" w:type="dxa"/>
            <w:shd w:val="clear" w:color="auto" w:fill="F2F2F2" w:themeFill="background1" w:themeFillShade="F2"/>
            <w:vAlign w:val="center"/>
          </w:tcPr>
          <w:p w14:paraId="15F1F810" w14:textId="77777777" w:rsidR="007270E5" w:rsidRPr="000D63D3" w:rsidRDefault="007270E5" w:rsidP="00E44A6E">
            <w:pPr>
              <w:spacing w:line="360" w:lineRule="auto"/>
              <w:rPr>
                <w:rFonts w:cs="Arial"/>
                <w:b/>
                <w:sz w:val="20"/>
                <w:szCs w:val="20"/>
              </w:rPr>
            </w:pPr>
            <w:r w:rsidRPr="000D63D3">
              <w:rPr>
                <w:rFonts w:cs="Arial"/>
                <w:b/>
                <w:sz w:val="20"/>
                <w:szCs w:val="20"/>
              </w:rPr>
              <w:t>Level of Ri</w:t>
            </w:r>
            <w:r>
              <w:rPr>
                <w:rFonts w:cs="Arial"/>
                <w:b/>
                <w:sz w:val="20"/>
                <w:szCs w:val="20"/>
              </w:rPr>
              <w:t>sk</w:t>
            </w:r>
          </w:p>
        </w:tc>
        <w:tc>
          <w:tcPr>
            <w:tcW w:w="13731" w:type="dxa"/>
            <w:gridSpan w:val="2"/>
            <w:shd w:val="clear" w:color="auto" w:fill="F2F2F2" w:themeFill="background1" w:themeFillShade="F2"/>
            <w:vAlign w:val="center"/>
          </w:tcPr>
          <w:p w14:paraId="7EC64C09" w14:textId="77777777" w:rsidR="007270E5" w:rsidRPr="000D63D3" w:rsidRDefault="007270E5" w:rsidP="00E44A6E">
            <w:pPr>
              <w:spacing w:line="360" w:lineRule="auto"/>
              <w:rPr>
                <w:rFonts w:cs="Arial"/>
                <w:b/>
                <w:sz w:val="20"/>
                <w:szCs w:val="20"/>
              </w:rPr>
            </w:pPr>
            <w:r w:rsidRPr="000D63D3">
              <w:rPr>
                <w:rFonts w:cs="Arial"/>
                <w:b/>
                <w:sz w:val="20"/>
                <w:szCs w:val="20"/>
              </w:rPr>
              <w:t>Suggested Action</w:t>
            </w:r>
          </w:p>
        </w:tc>
      </w:tr>
      <w:tr w:rsidR="007270E5" w:rsidRPr="00F31A4F" w14:paraId="48CA12BC" w14:textId="77777777" w:rsidTr="00E44A6E">
        <w:trPr>
          <w:trHeight w:val="283"/>
        </w:trPr>
        <w:tc>
          <w:tcPr>
            <w:tcW w:w="0" w:type="auto"/>
            <w:shd w:val="clear" w:color="auto" w:fill="92D050"/>
            <w:vAlign w:val="center"/>
          </w:tcPr>
          <w:p w14:paraId="323C8D05" w14:textId="77777777" w:rsidR="007270E5" w:rsidRPr="00F31A4F" w:rsidRDefault="007270E5" w:rsidP="00E44A6E">
            <w:pPr>
              <w:rPr>
                <w:rFonts w:cs="Arial"/>
                <w:b/>
                <w:sz w:val="20"/>
                <w:szCs w:val="20"/>
              </w:rPr>
            </w:pPr>
            <w:r w:rsidRPr="00F31A4F">
              <w:rPr>
                <w:rFonts w:cs="Arial"/>
                <w:b/>
                <w:sz w:val="20"/>
                <w:szCs w:val="20"/>
              </w:rPr>
              <w:t>LOW</w:t>
            </w:r>
          </w:p>
        </w:tc>
        <w:tc>
          <w:tcPr>
            <w:tcW w:w="0" w:type="auto"/>
            <w:gridSpan w:val="2"/>
            <w:vAlign w:val="center"/>
          </w:tcPr>
          <w:p w14:paraId="57FABA4D" w14:textId="77777777" w:rsidR="007270E5" w:rsidRPr="00F31A4F" w:rsidRDefault="007270E5" w:rsidP="00E44A6E">
            <w:pPr>
              <w:rPr>
                <w:rFonts w:cs="Arial"/>
                <w:sz w:val="20"/>
                <w:szCs w:val="20"/>
              </w:rPr>
            </w:pPr>
            <w:r w:rsidRPr="00F31A4F">
              <w:rPr>
                <w:rFonts w:cs="Arial"/>
                <w:sz w:val="20"/>
                <w:szCs w:val="20"/>
              </w:rPr>
              <w:t>Control measures are adequate but continue to monitor and review; ensure that they remain satisfactory and appropriate</w:t>
            </w:r>
          </w:p>
        </w:tc>
      </w:tr>
      <w:tr w:rsidR="007270E5" w:rsidRPr="00F31A4F" w14:paraId="5DAA76EE" w14:textId="77777777" w:rsidTr="00E44A6E">
        <w:trPr>
          <w:trHeight w:val="283"/>
        </w:trPr>
        <w:tc>
          <w:tcPr>
            <w:tcW w:w="0" w:type="auto"/>
            <w:shd w:val="clear" w:color="auto" w:fill="FFC000"/>
            <w:vAlign w:val="center"/>
          </w:tcPr>
          <w:p w14:paraId="0B3D8C51" w14:textId="77777777" w:rsidR="007270E5" w:rsidRPr="00F31A4F" w:rsidRDefault="007270E5" w:rsidP="00E44A6E">
            <w:pPr>
              <w:rPr>
                <w:rFonts w:cs="Arial"/>
                <w:b/>
                <w:sz w:val="20"/>
                <w:szCs w:val="20"/>
              </w:rPr>
            </w:pPr>
            <w:r w:rsidRPr="00F31A4F">
              <w:rPr>
                <w:rFonts w:cs="Arial"/>
                <w:b/>
                <w:sz w:val="20"/>
                <w:szCs w:val="20"/>
              </w:rPr>
              <w:t>MEDIUM</w:t>
            </w:r>
          </w:p>
        </w:tc>
        <w:tc>
          <w:tcPr>
            <w:tcW w:w="0" w:type="auto"/>
            <w:gridSpan w:val="2"/>
            <w:vAlign w:val="center"/>
          </w:tcPr>
          <w:p w14:paraId="533CC6FB" w14:textId="77777777" w:rsidR="007270E5" w:rsidRPr="00F31A4F" w:rsidRDefault="007270E5" w:rsidP="00E44A6E">
            <w:pPr>
              <w:rPr>
                <w:rFonts w:cs="Arial"/>
                <w:sz w:val="20"/>
                <w:szCs w:val="20"/>
              </w:rPr>
            </w:pPr>
            <w:r w:rsidRPr="00F31A4F">
              <w:rPr>
                <w:rFonts w:cs="Arial"/>
                <w:sz w:val="20"/>
                <w:szCs w:val="20"/>
              </w:rPr>
              <w:t xml:space="preserve">Control measures need to be introduced within a specified time period; continue to monitor and review </w:t>
            </w:r>
          </w:p>
        </w:tc>
      </w:tr>
      <w:tr w:rsidR="007270E5" w:rsidRPr="00F31A4F" w14:paraId="699EC52D" w14:textId="77777777" w:rsidTr="00E44A6E">
        <w:trPr>
          <w:trHeight w:val="283"/>
        </w:trPr>
        <w:tc>
          <w:tcPr>
            <w:tcW w:w="0" w:type="auto"/>
            <w:shd w:val="clear" w:color="auto" w:fill="FF0000"/>
            <w:vAlign w:val="center"/>
          </w:tcPr>
          <w:p w14:paraId="6FA169F1" w14:textId="77777777" w:rsidR="007270E5" w:rsidRPr="00F31A4F" w:rsidRDefault="007270E5" w:rsidP="00E44A6E">
            <w:pPr>
              <w:rPr>
                <w:rFonts w:cs="Arial"/>
                <w:b/>
                <w:sz w:val="20"/>
                <w:szCs w:val="20"/>
              </w:rPr>
            </w:pPr>
            <w:r w:rsidRPr="00F31A4F">
              <w:rPr>
                <w:rFonts w:cs="Arial"/>
                <w:b/>
                <w:color w:val="FFFFFF" w:themeColor="background1"/>
                <w:sz w:val="20"/>
                <w:szCs w:val="20"/>
              </w:rPr>
              <w:t>HIGH</w:t>
            </w:r>
          </w:p>
        </w:tc>
        <w:tc>
          <w:tcPr>
            <w:tcW w:w="0" w:type="auto"/>
            <w:gridSpan w:val="2"/>
            <w:vAlign w:val="center"/>
          </w:tcPr>
          <w:p w14:paraId="1E6A2875" w14:textId="77777777" w:rsidR="007270E5" w:rsidRPr="00F31A4F" w:rsidRDefault="007270E5" w:rsidP="00E44A6E">
            <w:pPr>
              <w:rPr>
                <w:rFonts w:cs="Arial"/>
                <w:sz w:val="20"/>
                <w:szCs w:val="20"/>
              </w:rPr>
            </w:pPr>
            <w:r w:rsidRPr="00F31A4F">
              <w:rPr>
                <w:rFonts w:cs="Arial"/>
                <w:sz w:val="20"/>
                <w:szCs w:val="20"/>
              </w:rPr>
              <w:t xml:space="preserve">Unless control measures can be immediately introduced to reduce </w:t>
            </w:r>
            <w:r>
              <w:rPr>
                <w:rFonts w:cs="Arial"/>
                <w:sz w:val="20"/>
                <w:szCs w:val="20"/>
              </w:rPr>
              <w:t>the risk so far as is reasonably</w:t>
            </w:r>
            <w:r w:rsidRPr="00F31A4F">
              <w:rPr>
                <w:rFonts w:cs="Arial"/>
                <w:sz w:val="20"/>
                <w:szCs w:val="20"/>
              </w:rPr>
              <w:t xml:space="preserve"> practicable, the task or activity should be suspended </w:t>
            </w:r>
          </w:p>
        </w:tc>
      </w:tr>
      <w:tr w:rsidR="007270E5" w14:paraId="70092ABE" w14:textId="77777777" w:rsidTr="00E44A6E">
        <w:trPr>
          <w:trHeight w:val="283"/>
        </w:trPr>
        <w:tc>
          <w:tcPr>
            <w:tcW w:w="7707" w:type="dxa"/>
            <w:gridSpan w:val="2"/>
            <w:shd w:val="clear" w:color="auto" w:fill="365F91" w:themeFill="accent1" w:themeFillShade="BF"/>
            <w:vAlign w:val="center"/>
          </w:tcPr>
          <w:p w14:paraId="0AFF43CA" w14:textId="77777777" w:rsidR="007270E5" w:rsidRDefault="007270E5" w:rsidP="00E44A6E">
            <w:pPr>
              <w:rPr>
                <w:rFonts w:cs="Arial"/>
                <w:sz w:val="20"/>
                <w:szCs w:val="20"/>
              </w:rPr>
            </w:pPr>
            <w:r w:rsidRPr="005321E2">
              <w:rPr>
                <w:rFonts w:cs="Arial"/>
                <w:b/>
                <w:color w:val="FFFFFF" w:themeColor="background1"/>
                <w:sz w:val="20"/>
                <w:szCs w:val="20"/>
              </w:rPr>
              <w:t>Overall Residual Risk for Activity</w:t>
            </w:r>
            <w:r>
              <w:rPr>
                <w:rFonts w:cs="Arial"/>
                <w:b/>
                <w:color w:val="FFFFFF" w:themeColor="background1"/>
                <w:sz w:val="20"/>
                <w:szCs w:val="20"/>
              </w:rPr>
              <w:t xml:space="preserve"> (L / M / H):</w:t>
            </w:r>
          </w:p>
        </w:tc>
        <w:tc>
          <w:tcPr>
            <w:tcW w:w="7681" w:type="dxa"/>
            <w:shd w:val="clear" w:color="auto" w:fill="FFC000"/>
            <w:vAlign w:val="center"/>
          </w:tcPr>
          <w:p w14:paraId="7DD85A32" w14:textId="77777777" w:rsidR="007270E5" w:rsidRPr="003776D1" w:rsidRDefault="00302082" w:rsidP="00E44A6E">
            <w:pPr>
              <w:rPr>
                <w:rFonts w:cs="Arial"/>
                <w:sz w:val="20"/>
                <w:szCs w:val="20"/>
              </w:rPr>
            </w:pPr>
            <w:sdt>
              <w:sdtPr>
                <w:rPr>
                  <w:rStyle w:val="Style2"/>
                </w:rPr>
                <w:id w:val="1652562532"/>
                <w:comboBox>
                  <w:listItem w:displayText="Low" w:value="Low"/>
                  <w:listItem w:displayText="Medium" w:value="Medium"/>
                  <w:listItem w:displayText="High" w:value="High"/>
                </w:comboBox>
              </w:sdtPr>
              <w:sdtEndPr>
                <w:rPr>
                  <w:rStyle w:val="DefaultParagraphFont"/>
                  <w:rFonts w:cs="Arial"/>
                  <w:sz w:val="24"/>
                  <w:szCs w:val="20"/>
                </w:rPr>
              </w:sdtEndPr>
              <w:sdtContent/>
            </w:sdt>
            <w:r w:rsidR="007270E5">
              <w:rPr>
                <w:rFonts w:cs="Arial"/>
                <w:szCs w:val="20"/>
              </w:rPr>
              <w:t>MEDIUM</w:t>
            </w:r>
          </w:p>
        </w:tc>
      </w:tr>
    </w:tbl>
    <w:p w14:paraId="21ECD69D" w14:textId="77777777" w:rsidR="007270E5" w:rsidRDefault="007270E5" w:rsidP="004E0718">
      <w:pPr>
        <w:widowControl w:val="0"/>
        <w:spacing w:after="120"/>
        <w:rPr>
          <w:rFonts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43"/>
        <w:gridCol w:w="3460"/>
        <w:gridCol w:w="1551"/>
        <w:gridCol w:w="3134"/>
        <w:gridCol w:w="1738"/>
        <w:gridCol w:w="3216"/>
      </w:tblGrid>
      <w:tr w:rsidR="00F50723" w:rsidRPr="002D5EF1" w14:paraId="27A3B764" w14:textId="77777777" w:rsidTr="00FE148B">
        <w:tc>
          <w:tcPr>
            <w:tcW w:w="1643" w:type="dxa"/>
          </w:tcPr>
          <w:p w14:paraId="74D35EE5" w14:textId="77777777" w:rsidR="00F50723" w:rsidRPr="002D5EF1" w:rsidRDefault="00F50723" w:rsidP="00E44A6E">
            <w:pPr>
              <w:rPr>
                <w:rFonts w:cs="Arial"/>
                <w:b/>
                <w:bCs/>
                <w:sz w:val="20"/>
                <w:szCs w:val="20"/>
              </w:rPr>
            </w:pPr>
            <w:r w:rsidRPr="002D5EF1">
              <w:rPr>
                <w:rFonts w:cs="Arial"/>
                <w:b/>
                <w:bCs/>
                <w:sz w:val="20"/>
                <w:szCs w:val="20"/>
              </w:rPr>
              <w:t>Glossary</w:t>
            </w:r>
          </w:p>
        </w:tc>
        <w:tc>
          <w:tcPr>
            <w:tcW w:w="3460" w:type="dxa"/>
          </w:tcPr>
          <w:p w14:paraId="6BEC6C3A" w14:textId="77777777" w:rsidR="00F50723" w:rsidRPr="002D5EF1" w:rsidRDefault="00F50723" w:rsidP="00E44A6E">
            <w:pPr>
              <w:rPr>
                <w:rFonts w:cs="Arial"/>
                <w:b/>
                <w:bCs/>
                <w:sz w:val="20"/>
                <w:szCs w:val="20"/>
              </w:rPr>
            </w:pPr>
          </w:p>
        </w:tc>
        <w:tc>
          <w:tcPr>
            <w:tcW w:w="1551" w:type="dxa"/>
          </w:tcPr>
          <w:p w14:paraId="6800E2C8" w14:textId="77777777" w:rsidR="00F50723" w:rsidRPr="002D5EF1" w:rsidRDefault="00F50723" w:rsidP="00E44A6E">
            <w:pPr>
              <w:rPr>
                <w:rFonts w:cs="Arial"/>
                <w:b/>
                <w:bCs/>
                <w:sz w:val="20"/>
                <w:szCs w:val="20"/>
              </w:rPr>
            </w:pPr>
          </w:p>
        </w:tc>
        <w:tc>
          <w:tcPr>
            <w:tcW w:w="3134" w:type="dxa"/>
          </w:tcPr>
          <w:p w14:paraId="0508FA49" w14:textId="77777777" w:rsidR="00F50723" w:rsidRPr="002D5EF1" w:rsidRDefault="00F50723" w:rsidP="00E44A6E">
            <w:pPr>
              <w:rPr>
                <w:rFonts w:cs="Arial"/>
                <w:b/>
                <w:bCs/>
                <w:sz w:val="20"/>
                <w:szCs w:val="20"/>
              </w:rPr>
            </w:pPr>
          </w:p>
        </w:tc>
        <w:tc>
          <w:tcPr>
            <w:tcW w:w="1738" w:type="dxa"/>
          </w:tcPr>
          <w:p w14:paraId="44767E03" w14:textId="77777777" w:rsidR="00F50723" w:rsidRPr="002D5EF1" w:rsidRDefault="00F50723" w:rsidP="00E44A6E">
            <w:pPr>
              <w:rPr>
                <w:rFonts w:cs="Arial"/>
                <w:b/>
                <w:bCs/>
                <w:sz w:val="20"/>
                <w:szCs w:val="20"/>
              </w:rPr>
            </w:pPr>
          </w:p>
        </w:tc>
        <w:tc>
          <w:tcPr>
            <w:tcW w:w="3216" w:type="dxa"/>
          </w:tcPr>
          <w:p w14:paraId="10CD1B79" w14:textId="77777777" w:rsidR="00F50723" w:rsidRPr="002D5EF1" w:rsidRDefault="00F50723" w:rsidP="00E44A6E">
            <w:pPr>
              <w:rPr>
                <w:rFonts w:cs="Arial"/>
                <w:b/>
                <w:bCs/>
                <w:sz w:val="20"/>
                <w:szCs w:val="20"/>
              </w:rPr>
            </w:pPr>
          </w:p>
        </w:tc>
      </w:tr>
      <w:tr w:rsidR="00331947" w14:paraId="4718D10E" w14:textId="77777777" w:rsidTr="00FE148B">
        <w:tc>
          <w:tcPr>
            <w:tcW w:w="1643" w:type="dxa"/>
          </w:tcPr>
          <w:p w14:paraId="4EBF4747" w14:textId="77777777" w:rsidR="00331947" w:rsidRDefault="00331947" w:rsidP="00331947">
            <w:pPr>
              <w:rPr>
                <w:rFonts w:cs="Arial"/>
                <w:sz w:val="20"/>
                <w:szCs w:val="20"/>
              </w:rPr>
            </w:pPr>
            <w:r>
              <w:rPr>
                <w:rFonts w:cs="Arial"/>
                <w:sz w:val="20"/>
                <w:szCs w:val="20"/>
              </w:rPr>
              <w:t xml:space="preserve">AHT                   </w:t>
            </w:r>
          </w:p>
        </w:tc>
        <w:tc>
          <w:tcPr>
            <w:tcW w:w="3460" w:type="dxa"/>
          </w:tcPr>
          <w:p w14:paraId="1B1E415E" w14:textId="77777777" w:rsidR="00331947" w:rsidRPr="00434D38" w:rsidRDefault="00331947" w:rsidP="00331947">
            <w:pPr>
              <w:rPr>
                <w:rFonts w:cs="Arial"/>
                <w:sz w:val="20"/>
                <w:szCs w:val="20"/>
              </w:rPr>
            </w:pPr>
            <w:r>
              <w:rPr>
                <w:rFonts w:cs="Arial"/>
                <w:sz w:val="20"/>
                <w:szCs w:val="20"/>
              </w:rPr>
              <w:t>Assistant headteacher</w:t>
            </w:r>
          </w:p>
        </w:tc>
        <w:tc>
          <w:tcPr>
            <w:tcW w:w="1551" w:type="dxa"/>
          </w:tcPr>
          <w:p w14:paraId="72BE6D11" w14:textId="5B671BBD" w:rsidR="00331947" w:rsidRPr="00434D38" w:rsidRDefault="00FE148B" w:rsidP="00331947">
            <w:pPr>
              <w:rPr>
                <w:rFonts w:cs="Arial"/>
                <w:sz w:val="20"/>
                <w:szCs w:val="20"/>
              </w:rPr>
            </w:pPr>
            <w:r>
              <w:rPr>
                <w:rFonts w:cs="Arial"/>
                <w:sz w:val="20"/>
                <w:szCs w:val="20"/>
              </w:rPr>
              <w:t>FM</w:t>
            </w:r>
          </w:p>
        </w:tc>
        <w:tc>
          <w:tcPr>
            <w:tcW w:w="3134" w:type="dxa"/>
          </w:tcPr>
          <w:p w14:paraId="0E6B0EAE" w14:textId="0135F83B" w:rsidR="00331947" w:rsidRDefault="00FE148B" w:rsidP="00331947">
            <w:pPr>
              <w:rPr>
                <w:rFonts w:cs="Arial"/>
                <w:sz w:val="20"/>
                <w:szCs w:val="20"/>
              </w:rPr>
            </w:pPr>
            <w:r>
              <w:rPr>
                <w:rFonts w:cs="Arial"/>
                <w:sz w:val="20"/>
                <w:szCs w:val="20"/>
              </w:rPr>
              <w:t>Federation Facilities Manager</w:t>
            </w:r>
          </w:p>
        </w:tc>
        <w:tc>
          <w:tcPr>
            <w:tcW w:w="1738" w:type="dxa"/>
          </w:tcPr>
          <w:p w14:paraId="3C1ED319" w14:textId="77777777" w:rsidR="00331947" w:rsidRDefault="00331947" w:rsidP="00331947">
            <w:pPr>
              <w:rPr>
                <w:rFonts w:cs="Arial"/>
                <w:sz w:val="20"/>
                <w:szCs w:val="20"/>
              </w:rPr>
            </w:pPr>
            <w:proofErr w:type="spellStart"/>
            <w:r>
              <w:rPr>
                <w:rFonts w:cs="Arial"/>
                <w:sz w:val="20"/>
                <w:szCs w:val="20"/>
              </w:rPr>
              <w:t>SchCk</w:t>
            </w:r>
            <w:proofErr w:type="spellEnd"/>
            <w:r>
              <w:rPr>
                <w:rFonts w:cs="Arial"/>
                <w:sz w:val="20"/>
                <w:szCs w:val="20"/>
              </w:rPr>
              <w:t xml:space="preserve">               </w:t>
            </w:r>
          </w:p>
        </w:tc>
        <w:tc>
          <w:tcPr>
            <w:tcW w:w="3216" w:type="dxa"/>
          </w:tcPr>
          <w:p w14:paraId="05952E2B" w14:textId="77777777" w:rsidR="00331947" w:rsidRDefault="00331947" w:rsidP="00331947">
            <w:pPr>
              <w:rPr>
                <w:rFonts w:cs="Arial"/>
                <w:sz w:val="20"/>
                <w:szCs w:val="20"/>
              </w:rPr>
            </w:pPr>
            <w:r>
              <w:rPr>
                <w:rFonts w:cs="Arial"/>
                <w:sz w:val="20"/>
                <w:szCs w:val="20"/>
              </w:rPr>
              <w:t>School Cook</w:t>
            </w:r>
          </w:p>
        </w:tc>
      </w:tr>
      <w:tr w:rsidR="00331947" w14:paraId="1DE259C3" w14:textId="77777777" w:rsidTr="00FE148B">
        <w:tc>
          <w:tcPr>
            <w:tcW w:w="1643" w:type="dxa"/>
          </w:tcPr>
          <w:p w14:paraId="1E18F116" w14:textId="77777777" w:rsidR="00331947" w:rsidRPr="002D5EF1" w:rsidRDefault="00331947" w:rsidP="00331947">
            <w:pPr>
              <w:rPr>
                <w:rFonts w:cs="Arial"/>
                <w:sz w:val="20"/>
                <w:szCs w:val="20"/>
              </w:rPr>
            </w:pPr>
            <w:r>
              <w:rPr>
                <w:rFonts w:cs="Arial"/>
                <w:sz w:val="20"/>
                <w:szCs w:val="20"/>
              </w:rPr>
              <w:t xml:space="preserve">AIR                    </w:t>
            </w:r>
          </w:p>
        </w:tc>
        <w:tc>
          <w:tcPr>
            <w:tcW w:w="3460" w:type="dxa"/>
          </w:tcPr>
          <w:p w14:paraId="3DE59B28" w14:textId="77777777" w:rsidR="00331947" w:rsidRPr="00434D38" w:rsidRDefault="00331947" w:rsidP="00331947">
            <w:pPr>
              <w:rPr>
                <w:rFonts w:cs="Arial"/>
                <w:sz w:val="20"/>
                <w:szCs w:val="20"/>
              </w:rPr>
            </w:pPr>
            <w:r>
              <w:rPr>
                <w:rFonts w:cs="Arial"/>
                <w:sz w:val="20"/>
                <w:szCs w:val="20"/>
              </w:rPr>
              <w:t>Accident incident report</w:t>
            </w:r>
          </w:p>
        </w:tc>
        <w:tc>
          <w:tcPr>
            <w:tcW w:w="1551" w:type="dxa"/>
          </w:tcPr>
          <w:p w14:paraId="2C7E0FEB" w14:textId="03AFDB31" w:rsidR="00331947" w:rsidRPr="002D5EF1" w:rsidRDefault="00331947" w:rsidP="00331947">
            <w:pPr>
              <w:rPr>
                <w:rFonts w:cs="Arial"/>
                <w:sz w:val="20"/>
                <w:szCs w:val="20"/>
              </w:rPr>
            </w:pPr>
            <w:r>
              <w:rPr>
                <w:rFonts w:cs="Arial"/>
                <w:sz w:val="20"/>
                <w:szCs w:val="20"/>
              </w:rPr>
              <w:t>HHP</w:t>
            </w:r>
          </w:p>
        </w:tc>
        <w:tc>
          <w:tcPr>
            <w:tcW w:w="3134" w:type="dxa"/>
          </w:tcPr>
          <w:p w14:paraId="7B3581A9" w14:textId="0C78A452" w:rsidR="00331947" w:rsidRDefault="00331947" w:rsidP="00331947">
            <w:pPr>
              <w:rPr>
                <w:rFonts w:cs="Arial"/>
                <w:sz w:val="20"/>
                <w:szCs w:val="20"/>
              </w:rPr>
            </w:pPr>
            <w:r>
              <w:rPr>
                <w:rFonts w:cs="Arial"/>
                <w:sz w:val="20"/>
                <w:szCs w:val="20"/>
              </w:rPr>
              <w:t>Hand hygiene protocol</w:t>
            </w:r>
          </w:p>
        </w:tc>
        <w:tc>
          <w:tcPr>
            <w:tcW w:w="1738" w:type="dxa"/>
          </w:tcPr>
          <w:p w14:paraId="4EBC21AF" w14:textId="77777777" w:rsidR="00331947" w:rsidRPr="002D5EF1" w:rsidRDefault="00331947" w:rsidP="00331947">
            <w:pPr>
              <w:rPr>
                <w:rFonts w:cs="Arial"/>
                <w:sz w:val="20"/>
                <w:szCs w:val="20"/>
              </w:rPr>
            </w:pPr>
            <w:proofErr w:type="spellStart"/>
            <w:r>
              <w:rPr>
                <w:rFonts w:cs="Arial"/>
                <w:sz w:val="20"/>
                <w:szCs w:val="20"/>
              </w:rPr>
              <w:t>SENCo</w:t>
            </w:r>
            <w:proofErr w:type="spellEnd"/>
          </w:p>
        </w:tc>
        <w:tc>
          <w:tcPr>
            <w:tcW w:w="3216" w:type="dxa"/>
          </w:tcPr>
          <w:p w14:paraId="226528FE" w14:textId="77777777" w:rsidR="00331947" w:rsidRDefault="00331947" w:rsidP="00331947">
            <w:pPr>
              <w:rPr>
                <w:rFonts w:cs="Arial"/>
                <w:sz w:val="20"/>
                <w:szCs w:val="20"/>
              </w:rPr>
            </w:pPr>
            <w:r>
              <w:rPr>
                <w:rFonts w:cs="Arial"/>
                <w:sz w:val="20"/>
                <w:szCs w:val="20"/>
              </w:rPr>
              <w:t>Special needs co-ordinator</w:t>
            </w:r>
          </w:p>
        </w:tc>
      </w:tr>
      <w:tr w:rsidR="00331947" w:rsidRPr="002D5EF1" w14:paraId="1753F4C7" w14:textId="77777777" w:rsidTr="00FE148B">
        <w:tc>
          <w:tcPr>
            <w:tcW w:w="1643" w:type="dxa"/>
          </w:tcPr>
          <w:p w14:paraId="0F9A5E3E" w14:textId="77777777" w:rsidR="00331947" w:rsidRPr="002D5EF1" w:rsidRDefault="00331947" w:rsidP="00331947">
            <w:pPr>
              <w:rPr>
                <w:rFonts w:cs="Arial"/>
                <w:sz w:val="20"/>
                <w:szCs w:val="20"/>
              </w:rPr>
            </w:pPr>
            <w:r>
              <w:rPr>
                <w:rFonts w:cs="Arial"/>
                <w:sz w:val="20"/>
                <w:szCs w:val="20"/>
              </w:rPr>
              <w:t xml:space="preserve">CHSS                </w:t>
            </w:r>
          </w:p>
        </w:tc>
        <w:tc>
          <w:tcPr>
            <w:tcW w:w="3460" w:type="dxa"/>
          </w:tcPr>
          <w:p w14:paraId="301E202E" w14:textId="77777777" w:rsidR="00331947" w:rsidRDefault="00331947" w:rsidP="00331947">
            <w:pPr>
              <w:rPr>
                <w:rFonts w:cs="Arial"/>
                <w:sz w:val="20"/>
                <w:szCs w:val="20"/>
              </w:rPr>
            </w:pPr>
            <w:r>
              <w:rPr>
                <w:rFonts w:cs="Arial"/>
                <w:sz w:val="20"/>
                <w:szCs w:val="20"/>
              </w:rPr>
              <w:t>Corporate H &amp; S Section</w:t>
            </w:r>
          </w:p>
        </w:tc>
        <w:tc>
          <w:tcPr>
            <w:tcW w:w="1551" w:type="dxa"/>
          </w:tcPr>
          <w:p w14:paraId="0EC54C45" w14:textId="0B449624" w:rsidR="00331947" w:rsidRPr="002D5EF1" w:rsidRDefault="00331947" w:rsidP="00331947">
            <w:pPr>
              <w:rPr>
                <w:rFonts w:cs="Arial"/>
                <w:sz w:val="20"/>
                <w:szCs w:val="20"/>
              </w:rPr>
            </w:pPr>
            <w:r>
              <w:rPr>
                <w:rFonts w:cs="Arial"/>
                <w:sz w:val="20"/>
                <w:szCs w:val="20"/>
              </w:rPr>
              <w:t xml:space="preserve">HSE                   </w:t>
            </w:r>
          </w:p>
        </w:tc>
        <w:tc>
          <w:tcPr>
            <w:tcW w:w="3134" w:type="dxa"/>
          </w:tcPr>
          <w:p w14:paraId="420BB873" w14:textId="614086F8" w:rsidR="00331947" w:rsidRPr="002D5EF1" w:rsidRDefault="00331947" w:rsidP="00331947">
            <w:pPr>
              <w:rPr>
                <w:rFonts w:cs="Arial"/>
                <w:sz w:val="20"/>
                <w:szCs w:val="20"/>
              </w:rPr>
            </w:pPr>
            <w:r>
              <w:rPr>
                <w:rFonts w:cs="Arial"/>
                <w:sz w:val="20"/>
                <w:szCs w:val="20"/>
              </w:rPr>
              <w:t>Health &amp; Safety Executive</w:t>
            </w:r>
          </w:p>
        </w:tc>
        <w:tc>
          <w:tcPr>
            <w:tcW w:w="1738" w:type="dxa"/>
          </w:tcPr>
          <w:p w14:paraId="56AFF542" w14:textId="77777777" w:rsidR="00331947" w:rsidRPr="002D5EF1" w:rsidRDefault="00331947" w:rsidP="00331947">
            <w:pPr>
              <w:rPr>
                <w:rFonts w:cs="Arial"/>
                <w:sz w:val="20"/>
                <w:szCs w:val="20"/>
              </w:rPr>
            </w:pPr>
            <w:r>
              <w:rPr>
                <w:rFonts w:cs="Arial"/>
                <w:sz w:val="20"/>
                <w:szCs w:val="20"/>
              </w:rPr>
              <w:t>SIB</w:t>
            </w:r>
          </w:p>
        </w:tc>
        <w:tc>
          <w:tcPr>
            <w:tcW w:w="3216" w:type="dxa"/>
          </w:tcPr>
          <w:p w14:paraId="3760CAE1" w14:textId="77777777" w:rsidR="00331947" w:rsidRPr="002D5EF1" w:rsidRDefault="00331947" w:rsidP="00331947">
            <w:pPr>
              <w:rPr>
                <w:rFonts w:cs="Arial"/>
                <w:sz w:val="20"/>
                <w:szCs w:val="20"/>
              </w:rPr>
            </w:pPr>
            <w:r>
              <w:rPr>
                <w:rFonts w:cs="Arial"/>
                <w:sz w:val="20"/>
                <w:szCs w:val="20"/>
              </w:rPr>
              <w:t>Staff information booklet</w:t>
            </w:r>
          </w:p>
        </w:tc>
      </w:tr>
      <w:tr w:rsidR="00FE148B" w14:paraId="5AFE630E" w14:textId="77777777" w:rsidTr="00FE148B">
        <w:tc>
          <w:tcPr>
            <w:tcW w:w="1643" w:type="dxa"/>
          </w:tcPr>
          <w:p w14:paraId="0AE2445F" w14:textId="77777777" w:rsidR="00FE148B" w:rsidRPr="002D5EF1" w:rsidRDefault="00FE148B" w:rsidP="00FE148B">
            <w:pPr>
              <w:rPr>
                <w:rFonts w:cs="Arial"/>
                <w:sz w:val="20"/>
                <w:szCs w:val="20"/>
              </w:rPr>
            </w:pPr>
            <w:r>
              <w:rPr>
                <w:rFonts w:cs="Arial"/>
                <w:sz w:val="20"/>
                <w:szCs w:val="20"/>
              </w:rPr>
              <w:t xml:space="preserve">CRT   </w:t>
            </w:r>
          </w:p>
        </w:tc>
        <w:tc>
          <w:tcPr>
            <w:tcW w:w="3460" w:type="dxa"/>
          </w:tcPr>
          <w:p w14:paraId="2565AE54" w14:textId="77777777" w:rsidR="00FE148B" w:rsidRPr="002D5EF1" w:rsidRDefault="00FE148B" w:rsidP="00FE148B">
            <w:pPr>
              <w:rPr>
                <w:rFonts w:cs="Arial"/>
                <w:sz w:val="20"/>
                <w:szCs w:val="20"/>
              </w:rPr>
            </w:pPr>
            <w:r>
              <w:rPr>
                <w:rFonts w:cs="Arial"/>
                <w:sz w:val="20"/>
                <w:szCs w:val="20"/>
              </w:rPr>
              <w:t xml:space="preserve">Covid-19 Response </w:t>
            </w:r>
            <w:proofErr w:type="gramStart"/>
            <w:r>
              <w:rPr>
                <w:rFonts w:cs="Arial"/>
                <w:sz w:val="20"/>
                <w:szCs w:val="20"/>
              </w:rPr>
              <w:t>Team:-</w:t>
            </w:r>
            <w:proofErr w:type="gramEnd"/>
          </w:p>
        </w:tc>
        <w:tc>
          <w:tcPr>
            <w:tcW w:w="1551" w:type="dxa"/>
          </w:tcPr>
          <w:p w14:paraId="48DDA0BC" w14:textId="642541ED" w:rsidR="00FE148B" w:rsidRPr="002D5EF1" w:rsidRDefault="00FE148B" w:rsidP="00FE148B">
            <w:pPr>
              <w:rPr>
                <w:rFonts w:cs="Arial"/>
                <w:sz w:val="20"/>
                <w:szCs w:val="20"/>
              </w:rPr>
            </w:pPr>
            <w:proofErr w:type="spellStart"/>
            <w:r>
              <w:rPr>
                <w:rFonts w:cs="Arial"/>
                <w:sz w:val="20"/>
                <w:szCs w:val="20"/>
              </w:rPr>
              <w:t>IncTm</w:t>
            </w:r>
            <w:proofErr w:type="spellEnd"/>
          </w:p>
        </w:tc>
        <w:tc>
          <w:tcPr>
            <w:tcW w:w="3134" w:type="dxa"/>
          </w:tcPr>
          <w:p w14:paraId="796C2C6D" w14:textId="687D1868" w:rsidR="00FE148B" w:rsidRDefault="00FE148B" w:rsidP="00FE148B">
            <w:pPr>
              <w:rPr>
                <w:rFonts w:cs="Arial"/>
                <w:sz w:val="20"/>
                <w:szCs w:val="20"/>
              </w:rPr>
            </w:pPr>
            <w:r>
              <w:rPr>
                <w:rFonts w:cs="Arial"/>
                <w:sz w:val="20"/>
                <w:szCs w:val="20"/>
              </w:rPr>
              <w:t>Inclusion Team</w:t>
            </w:r>
          </w:p>
        </w:tc>
        <w:tc>
          <w:tcPr>
            <w:tcW w:w="1738" w:type="dxa"/>
          </w:tcPr>
          <w:p w14:paraId="45F15386" w14:textId="1ADC67FE" w:rsidR="00FE148B" w:rsidRPr="002D5EF1" w:rsidRDefault="00FE148B" w:rsidP="00FE148B">
            <w:pPr>
              <w:rPr>
                <w:rFonts w:cs="Arial"/>
                <w:sz w:val="20"/>
                <w:szCs w:val="20"/>
              </w:rPr>
            </w:pPr>
            <w:r>
              <w:rPr>
                <w:rFonts w:cs="Arial"/>
                <w:sz w:val="20"/>
                <w:szCs w:val="20"/>
              </w:rPr>
              <w:t>SPM</w:t>
            </w:r>
          </w:p>
        </w:tc>
        <w:tc>
          <w:tcPr>
            <w:tcW w:w="3216" w:type="dxa"/>
          </w:tcPr>
          <w:p w14:paraId="561E1452" w14:textId="03E78E76" w:rsidR="00FE148B" w:rsidRDefault="00FE148B" w:rsidP="00FE148B">
            <w:pPr>
              <w:rPr>
                <w:rFonts w:cs="Arial"/>
                <w:sz w:val="20"/>
                <w:szCs w:val="20"/>
              </w:rPr>
            </w:pPr>
            <w:r>
              <w:rPr>
                <w:rFonts w:cs="Arial"/>
                <w:sz w:val="20"/>
                <w:szCs w:val="20"/>
              </w:rPr>
              <w:t>Place2Be school project manager</w:t>
            </w:r>
          </w:p>
        </w:tc>
      </w:tr>
      <w:tr w:rsidR="00FE148B" w14:paraId="098D284F" w14:textId="77777777" w:rsidTr="00FE148B">
        <w:tc>
          <w:tcPr>
            <w:tcW w:w="1643" w:type="dxa"/>
          </w:tcPr>
          <w:p w14:paraId="6C2B050C" w14:textId="77777777" w:rsidR="00FE148B" w:rsidRDefault="00FE148B" w:rsidP="00FE148B">
            <w:pPr>
              <w:rPr>
                <w:rFonts w:cs="Arial"/>
                <w:sz w:val="20"/>
                <w:szCs w:val="20"/>
              </w:rPr>
            </w:pPr>
          </w:p>
        </w:tc>
        <w:tc>
          <w:tcPr>
            <w:tcW w:w="3460" w:type="dxa"/>
          </w:tcPr>
          <w:p w14:paraId="496D8BF4" w14:textId="77777777" w:rsidR="00FE148B" w:rsidRPr="002D5EF1" w:rsidRDefault="00FE148B" w:rsidP="00FE148B">
            <w:pPr>
              <w:rPr>
                <w:rFonts w:cs="Arial"/>
                <w:sz w:val="20"/>
                <w:szCs w:val="20"/>
              </w:rPr>
            </w:pPr>
            <w:proofErr w:type="spellStart"/>
            <w:r>
              <w:rPr>
                <w:rFonts w:cs="Arial"/>
                <w:sz w:val="20"/>
                <w:szCs w:val="20"/>
              </w:rPr>
              <w:t>StJ</w:t>
            </w:r>
            <w:proofErr w:type="spellEnd"/>
            <w:r>
              <w:rPr>
                <w:rFonts w:cs="Arial"/>
                <w:sz w:val="20"/>
                <w:szCs w:val="20"/>
              </w:rPr>
              <w:t xml:space="preserve">: </w:t>
            </w:r>
            <w:proofErr w:type="spellStart"/>
            <w:r>
              <w:rPr>
                <w:rFonts w:cs="Arial"/>
                <w:sz w:val="20"/>
                <w:szCs w:val="20"/>
              </w:rPr>
              <w:t>EHoS</w:t>
            </w:r>
            <w:proofErr w:type="spellEnd"/>
            <w:r>
              <w:rPr>
                <w:rFonts w:cs="Arial"/>
                <w:sz w:val="20"/>
                <w:szCs w:val="20"/>
              </w:rPr>
              <w:t xml:space="preserve">; DHT; </w:t>
            </w:r>
            <w:proofErr w:type="spellStart"/>
            <w:r>
              <w:rPr>
                <w:rFonts w:cs="Arial"/>
                <w:sz w:val="20"/>
                <w:szCs w:val="20"/>
              </w:rPr>
              <w:t>SENCo</w:t>
            </w:r>
            <w:proofErr w:type="spellEnd"/>
            <w:r>
              <w:rPr>
                <w:rFonts w:cs="Arial"/>
                <w:sz w:val="20"/>
                <w:szCs w:val="20"/>
              </w:rPr>
              <w:t>; SBM; PM</w:t>
            </w:r>
          </w:p>
        </w:tc>
        <w:tc>
          <w:tcPr>
            <w:tcW w:w="1551" w:type="dxa"/>
          </w:tcPr>
          <w:p w14:paraId="0A9EED61" w14:textId="77777777" w:rsidR="00FE148B" w:rsidRPr="002D5EF1" w:rsidRDefault="00FE148B" w:rsidP="00FE148B">
            <w:pPr>
              <w:rPr>
                <w:rFonts w:cs="Arial"/>
                <w:sz w:val="20"/>
                <w:szCs w:val="20"/>
              </w:rPr>
            </w:pPr>
            <w:r w:rsidRPr="002D5EF1">
              <w:rPr>
                <w:rFonts w:cs="Arial"/>
                <w:sz w:val="20"/>
                <w:szCs w:val="20"/>
              </w:rPr>
              <w:t>PLP</w:t>
            </w:r>
            <w:r w:rsidRPr="002D5EF1">
              <w:rPr>
                <w:rFonts w:cs="Arial"/>
                <w:sz w:val="20"/>
                <w:szCs w:val="20"/>
              </w:rPr>
              <w:tab/>
            </w:r>
            <w:r>
              <w:rPr>
                <w:rFonts w:cs="Arial"/>
                <w:sz w:val="20"/>
                <w:szCs w:val="20"/>
              </w:rPr>
              <w:t xml:space="preserve">                                           </w:t>
            </w:r>
          </w:p>
        </w:tc>
        <w:tc>
          <w:tcPr>
            <w:tcW w:w="3134" w:type="dxa"/>
          </w:tcPr>
          <w:p w14:paraId="0E055EA2" w14:textId="77777777" w:rsidR="00FE148B" w:rsidRDefault="00FE148B" w:rsidP="00FE148B">
            <w:pPr>
              <w:rPr>
                <w:rFonts w:cs="Arial"/>
                <w:sz w:val="20"/>
                <w:szCs w:val="20"/>
              </w:rPr>
            </w:pPr>
            <w:r w:rsidRPr="002D5EF1">
              <w:rPr>
                <w:rFonts w:cs="Arial"/>
                <w:sz w:val="20"/>
                <w:szCs w:val="20"/>
              </w:rPr>
              <w:t>Parent liaison partner</w:t>
            </w:r>
          </w:p>
        </w:tc>
        <w:tc>
          <w:tcPr>
            <w:tcW w:w="1738" w:type="dxa"/>
          </w:tcPr>
          <w:p w14:paraId="7F0C2FC2" w14:textId="558999C1" w:rsidR="00FE148B" w:rsidRDefault="00FE148B" w:rsidP="00FE148B">
            <w:pPr>
              <w:rPr>
                <w:rFonts w:cs="Arial"/>
                <w:sz w:val="20"/>
                <w:szCs w:val="20"/>
              </w:rPr>
            </w:pPr>
          </w:p>
        </w:tc>
        <w:tc>
          <w:tcPr>
            <w:tcW w:w="3216" w:type="dxa"/>
          </w:tcPr>
          <w:p w14:paraId="11912D8D" w14:textId="5C9D90DC" w:rsidR="00FE148B" w:rsidRDefault="00FE148B" w:rsidP="00FE148B">
            <w:pPr>
              <w:ind w:right="-329"/>
              <w:rPr>
                <w:rFonts w:cs="Arial"/>
                <w:sz w:val="20"/>
                <w:szCs w:val="20"/>
              </w:rPr>
            </w:pPr>
          </w:p>
        </w:tc>
      </w:tr>
      <w:tr w:rsidR="00FE148B" w14:paraId="09FCF185" w14:textId="77777777" w:rsidTr="00FE148B">
        <w:tc>
          <w:tcPr>
            <w:tcW w:w="1643" w:type="dxa"/>
          </w:tcPr>
          <w:p w14:paraId="07500704" w14:textId="77777777" w:rsidR="00FE148B" w:rsidRDefault="00FE148B" w:rsidP="00FE148B">
            <w:pPr>
              <w:rPr>
                <w:rFonts w:cs="Arial"/>
                <w:sz w:val="20"/>
                <w:szCs w:val="20"/>
              </w:rPr>
            </w:pPr>
          </w:p>
        </w:tc>
        <w:tc>
          <w:tcPr>
            <w:tcW w:w="3460" w:type="dxa"/>
          </w:tcPr>
          <w:p w14:paraId="2429CD4B" w14:textId="0193E89F" w:rsidR="00FE148B" w:rsidRDefault="00FE148B" w:rsidP="00FE148B">
            <w:pPr>
              <w:rPr>
                <w:rFonts w:cs="Arial"/>
                <w:sz w:val="20"/>
                <w:szCs w:val="20"/>
              </w:rPr>
            </w:pPr>
            <w:proofErr w:type="spellStart"/>
            <w:r>
              <w:rPr>
                <w:rFonts w:cs="Arial"/>
                <w:sz w:val="20"/>
                <w:szCs w:val="20"/>
              </w:rPr>
              <w:t>StP</w:t>
            </w:r>
            <w:proofErr w:type="spellEnd"/>
            <w:r>
              <w:rPr>
                <w:rFonts w:cs="Arial"/>
                <w:sz w:val="20"/>
                <w:szCs w:val="20"/>
              </w:rPr>
              <w:t xml:space="preserve">: EHT; DHT; </w:t>
            </w:r>
            <w:proofErr w:type="spellStart"/>
            <w:r>
              <w:rPr>
                <w:rFonts w:cs="Arial"/>
                <w:sz w:val="20"/>
                <w:szCs w:val="20"/>
              </w:rPr>
              <w:t>SENCo</w:t>
            </w:r>
            <w:proofErr w:type="spellEnd"/>
            <w:r>
              <w:rPr>
                <w:rFonts w:cs="Arial"/>
                <w:sz w:val="20"/>
                <w:szCs w:val="20"/>
              </w:rPr>
              <w:t>; SBM; FM</w:t>
            </w:r>
          </w:p>
        </w:tc>
        <w:tc>
          <w:tcPr>
            <w:tcW w:w="1551" w:type="dxa"/>
          </w:tcPr>
          <w:p w14:paraId="72B5697F" w14:textId="77777777" w:rsidR="00FE148B" w:rsidRPr="002D5EF1" w:rsidRDefault="00FE148B" w:rsidP="00FE148B">
            <w:pPr>
              <w:rPr>
                <w:rFonts w:cs="Arial"/>
                <w:sz w:val="20"/>
                <w:szCs w:val="20"/>
              </w:rPr>
            </w:pPr>
            <w:r w:rsidRPr="002D5EF1">
              <w:rPr>
                <w:rFonts w:cs="Arial"/>
                <w:sz w:val="20"/>
                <w:szCs w:val="20"/>
              </w:rPr>
              <w:t>PM</w:t>
            </w:r>
            <w:r w:rsidRPr="002D5EF1">
              <w:rPr>
                <w:rFonts w:cs="Arial"/>
                <w:sz w:val="20"/>
                <w:szCs w:val="20"/>
              </w:rPr>
              <w:tab/>
            </w:r>
          </w:p>
        </w:tc>
        <w:tc>
          <w:tcPr>
            <w:tcW w:w="3134" w:type="dxa"/>
          </w:tcPr>
          <w:p w14:paraId="349D1045" w14:textId="32348F5D" w:rsidR="00FE148B" w:rsidRDefault="00FE148B" w:rsidP="00FE148B">
            <w:pPr>
              <w:rPr>
                <w:rFonts w:cs="Arial"/>
                <w:sz w:val="20"/>
                <w:szCs w:val="20"/>
              </w:rPr>
            </w:pPr>
            <w:r w:rsidRPr="002D5EF1">
              <w:rPr>
                <w:rFonts w:cs="Arial"/>
                <w:sz w:val="20"/>
                <w:szCs w:val="20"/>
              </w:rPr>
              <w:t>Premises manager</w:t>
            </w:r>
          </w:p>
        </w:tc>
        <w:tc>
          <w:tcPr>
            <w:tcW w:w="1738" w:type="dxa"/>
          </w:tcPr>
          <w:p w14:paraId="0885E689" w14:textId="77777777" w:rsidR="00FE148B" w:rsidRDefault="00FE148B" w:rsidP="00FE148B">
            <w:pPr>
              <w:rPr>
                <w:rFonts w:cs="Arial"/>
                <w:sz w:val="20"/>
                <w:szCs w:val="20"/>
              </w:rPr>
            </w:pPr>
          </w:p>
        </w:tc>
        <w:tc>
          <w:tcPr>
            <w:tcW w:w="3216" w:type="dxa"/>
          </w:tcPr>
          <w:p w14:paraId="13E9C37B" w14:textId="77777777" w:rsidR="00FE148B" w:rsidRDefault="00FE148B" w:rsidP="00FE148B">
            <w:pPr>
              <w:rPr>
                <w:rFonts w:cs="Arial"/>
                <w:sz w:val="20"/>
                <w:szCs w:val="20"/>
              </w:rPr>
            </w:pPr>
          </w:p>
        </w:tc>
      </w:tr>
      <w:tr w:rsidR="00FE148B" w:rsidRPr="00FE2DAC" w14:paraId="79D55E9C" w14:textId="77777777" w:rsidTr="00FE148B">
        <w:tc>
          <w:tcPr>
            <w:tcW w:w="1643" w:type="dxa"/>
          </w:tcPr>
          <w:p w14:paraId="47CA38C2" w14:textId="6A871D7E" w:rsidR="00FE148B" w:rsidRPr="002D5EF1" w:rsidRDefault="00FE148B" w:rsidP="00FE148B">
            <w:pPr>
              <w:rPr>
                <w:rFonts w:cs="Arial"/>
                <w:sz w:val="20"/>
                <w:szCs w:val="20"/>
              </w:rPr>
            </w:pPr>
            <w:r>
              <w:rPr>
                <w:rFonts w:cs="Arial"/>
                <w:sz w:val="20"/>
                <w:szCs w:val="20"/>
              </w:rPr>
              <w:t xml:space="preserve">DHT                   </w:t>
            </w:r>
          </w:p>
        </w:tc>
        <w:tc>
          <w:tcPr>
            <w:tcW w:w="3460" w:type="dxa"/>
          </w:tcPr>
          <w:p w14:paraId="33F04238" w14:textId="5C83620F" w:rsidR="00FE148B" w:rsidRPr="002D5EF1" w:rsidRDefault="00FE148B" w:rsidP="00FE148B">
            <w:pPr>
              <w:rPr>
                <w:rFonts w:cs="Arial"/>
                <w:sz w:val="20"/>
                <w:szCs w:val="20"/>
              </w:rPr>
            </w:pPr>
            <w:r>
              <w:rPr>
                <w:rFonts w:cs="Arial"/>
                <w:sz w:val="20"/>
                <w:szCs w:val="20"/>
              </w:rPr>
              <w:t>Deputy headteacher</w:t>
            </w:r>
          </w:p>
        </w:tc>
        <w:tc>
          <w:tcPr>
            <w:tcW w:w="1551" w:type="dxa"/>
          </w:tcPr>
          <w:p w14:paraId="23292CB9" w14:textId="77777777" w:rsidR="00FE148B" w:rsidRPr="002D5EF1" w:rsidRDefault="00FE148B" w:rsidP="00FE148B">
            <w:pPr>
              <w:rPr>
                <w:rFonts w:cs="Arial"/>
                <w:sz w:val="20"/>
                <w:szCs w:val="20"/>
              </w:rPr>
            </w:pPr>
            <w:proofErr w:type="spellStart"/>
            <w:r>
              <w:rPr>
                <w:rFonts w:cs="Arial"/>
                <w:sz w:val="20"/>
                <w:szCs w:val="20"/>
              </w:rPr>
              <w:t>PrTm</w:t>
            </w:r>
            <w:proofErr w:type="spellEnd"/>
          </w:p>
        </w:tc>
        <w:tc>
          <w:tcPr>
            <w:tcW w:w="3134" w:type="dxa"/>
          </w:tcPr>
          <w:p w14:paraId="7DA56888" w14:textId="77777777" w:rsidR="00FE148B" w:rsidRPr="002D5EF1" w:rsidRDefault="00FE148B" w:rsidP="00FE148B">
            <w:pPr>
              <w:rPr>
                <w:rFonts w:cs="Arial"/>
                <w:sz w:val="20"/>
                <w:szCs w:val="20"/>
              </w:rPr>
            </w:pPr>
            <w:r>
              <w:rPr>
                <w:rFonts w:cs="Arial"/>
                <w:sz w:val="20"/>
                <w:szCs w:val="20"/>
              </w:rPr>
              <w:t xml:space="preserve">Premises </w:t>
            </w:r>
            <w:proofErr w:type="gramStart"/>
            <w:r>
              <w:rPr>
                <w:rFonts w:cs="Arial"/>
                <w:sz w:val="20"/>
                <w:szCs w:val="20"/>
              </w:rPr>
              <w:t>team:-</w:t>
            </w:r>
            <w:proofErr w:type="gramEnd"/>
          </w:p>
        </w:tc>
        <w:tc>
          <w:tcPr>
            <w:tcW w:w="1738" w:type="dxa"/>
          </w:tcPr>
          <w:p w14:paraId="4DA81381" w14:textId="77777777" w:rsidR="00FE148B" w:rsidRPr="002D5EF1" w:rsidRDefault="00FE148B" w:rsidP="00FE148B">
            <w:pPr>
              <w:rPr>
                <w:rFonts w:cs="Arial"/>
                <w:sz w:val="20"/>
                <w:szCs w:val="20"/>
              </w:rPr>
            </w:pPr>
          </w:p>
        </w:tc>
        <w:tc>
          <w:tcPr>
            <w:tcW w:w="3216" w:type="dxa"/>
          </w:tcPr>
          <w:p w14:paraId="44011D7F" w14:textId="77777777" w:rsidR="00FE148B" w:rsidRPr="00FE2DAC" w:rsidRDefault="00FE148B" w:rsidP="00FE148B">
            <w:pPr>
              <w:rPr>
                <w:rFonts w:cs="Arial"/>
                <w:b/>
                <w:bCs/>
                <w:sz w:val="20"/>
                <w:szCs w:val="20"/>
              </w:rPr>
            </w:pPr>
            <w:r w:rsidRPr="00FE2DAC">
              <w:rPr>
                <w:rFonts w:cs="Arial"/>
                <w:b/>
                <w:bCs/>
                <w:sz w:val="20"/>
                <w:szCs w:val="20"/>
              </w:rPr>
              <w:t>Colour coding of sections</w:t>
            </w:r>
          </w:p>
        </w:tc>
      </w:tr>
      <w:tr w:rsidR="00FE148B" w:rsidRPr="002D5EF1" w14:paraId="22C0E896" w14:textId="77777777" w:rsidTr="00FE148B">
        <w:tc>
          <w:tcPr>
            <w:tcW w:w="1643" w:type="dxa"/>
          </w:tcPr>
          <w:p w14:paraId="099B7FD6" w14:textId="3755B9E2" w:rsidR="00FE148B" w:rsidRPr="002D5EF1" w:rsidRDefault="00FE148B" w:rsidP="00FE148B">
            <w:pPr>
              <w:rPr>
                <w:rFonts w:cs="Arial"/>
                <w:sz w:val="20"/>
                <w:szCs w:val="20"/>
              </w:rPr>
            </w:pPr>
            <w:r>
              <w:rPr>
                <w:rFonts w:cs="Arial"/>
                <w:sz w:val="20"/>
                <w:szCs w:val="20"/>
              </w:rPr>
              <w:t xml:space="preserve">DL                      </w:t>
            </w:r>
          </w:p>
        </w:tc>
        <w:tc>
          <w:tcPr>
            <w:tcW w:w="3460" w:type="dxa"/>
          </w:tcPr>
          <w:p w14:paraId="2D83DD48" w14:textId="6EC8E42C" w:rsidR="00FE148B" w:rsidRPr="002D5EF1" w:rsidRDefault="00FE148B" w:rsidP="00FE148B">
            <w:pPr>
              <w:rPr>
                <w:rFonts w:cs="Arial"/>
                <w:sz w:val="20"/>
                <w:szCs w:val="20"/>
              </w:rPr>
            </w:pPr>
            <w:r>
              <w:rPr>
                <w:rFonts w:cs="Arial"/>
                <w:sz w:val="20"/>
                <w:szCs w:val="20"/>
              </w:rPr>
              <w:t>Duty leader</w:t>
            </w:r>
          </w:p>
        </w:tc>
        <w:tc>
          <w:tcPr>
            <w:tcW w:w="1551" w:type="dxa"/>
          </w:tcPr>
          <w:p w14:paraId="36CCD0E6" w14:textId="77777777" w:rsidR="00FE148B" w:rsidRPr="002D5EF1" w:rsidRDefault="00FE148B" w:rsidP="00FE148B">
            <w:pPr>
              <w:rPr>
                <w:rFonts w:cs="Arial"/>
                <w:sz w:val="20"/>
                <w:szCs w:val="20"/>
              </w:rPr>
            </w:pPr>
          </w:p>
        </w:tc>
        <w:tc>
          <w:tcPr>
            <w:tcW w:w="3134" w:type="dxa"/>
          </w:tcPr>
          <w:p w14:paraId="6A76D4CE" w14:textId="77777777" w:rsidR="00FE148B" w:rsidRPr="002D5EF1" w:rsidRDefault="00FE148B" w:rsidP="00FE148B">
            <w:pPr>
              <w:rPr>
                <w:rFonts w:cs="Arial"/>
                <w:sz w:val="20"/>
                <w:szCs w:val="20"/>
              </w:rPr>
            </w:pPr>
            <w:r>
              <w:rPr>
                <w:rFonts w:cs="Arial"/>
                <w:sz w:val="20"/>
                <w:szCs w:val="20"/>
              </w:rPr>
              <w:t>St John’s: SBM; PM</w:t>
            </w:r>
          </w:p>
        </w:tc>
        <w:tc>
          <w:tcPr>
            <w:tcW w:w="1738" w:type="dxa"/>
          </w:tcPr>
          <w:p w14:paraId="6BCEC716" w14:textId="77777777" w:rsidR="00FE148B" w:rsidRPr="002D5EF1" w:rsidRDefault="00FE148B" w:rsidP="00FE148B">
            <w:pPr>
              <w:rPr>
                <w:rFonts w:cs="Arial"/>
                <w:sz w:val="20"/>
                <w:szCs w:val="20"/>
              </w:rPr>
            </w:pPr>
          </w:p>
        </w:tc>
        <w:tc>
          <w:tcPr>
            <w:tcW w:w="3216" w:type="dxa"/>
            <w:shd w:val="clear" w:color="auto" w:fill="DBE5F1" w:themeFill="accent1" w:themeFillTint="33"/>
          </w:tcPr>
          <w:p w14:paraId="76B8988A" w14:textId="77777777" w:rsidR="00FE148B" w:rsidRPr="002D5EF1" w:rsidRDefault="00FE148B" w:rsidP="00FE148B">
            <w:pPr>
              <w:rPr>
                <w:rFonts w:cs="Arial"/>
                <w:sz w:val="20"/>
                <w:szCs w:val="20"/>
              </w:rPr>
            </w:pPr>
            <w:r>
              <w:rPr>
                <w:rFonts w:cs="Arial"/>
                <w:sz w:val="20"/>
                <w:szCs w:val="20"/>
              </w:rPr>
              <w:t>Prevention measures</w:t>
            </w:r>
          </w:p>
        </w:tc>
      </w:tr>
      <w:tr w:rsidR="00FE148B" w:rsidRPr="002D5EF1" w14:paraId="7614B040" w14:textId="77777777" w:rsidTr="00FE148B">
        <w:tc>
          <w:tcPr>
            <w:tcW w:w="1643" w:type="dxa"/>
          </w:tcPr>
          <w:p w14:paraId="5DA77F1C" w14:textId="5C803011" w:rsidR="00FE148B" w:rsidRPr="002D5EF1" w:rsidRDefault="00FE148B" w:rsidP="00FE148B">
            <w:pPr>
              <w:rPr>
                <w:rFonts w:cs="Arial"/>
                <w:sz w:val="20"/>
                <w:szCs w:val="20"/>
              </w:rPr>
            </w:pPr>
            <w:proofErr w:type="spellStart"/>
            <w:r w:rsidRPr="002D5EF1">
              <w:rPr>
                <w:rFonts w:cs="Arial"/>
                <w:sz w:val="20"/>
                <w:szCs w:val="20"/>
              </w:rPr>
              <w:t>EHoS</w:t>
            </w:r>
            <w:proofErr w:type="spellEnd"/>
            <w:r w:rsidRPr="002D5EF1">
              <w:rPr>
                <w:rFonts w:cs="Arial"/>
                <w:sz w:val="20"/>
                <w:szCs w:val="20"/>
              </w:rPr>
              <w:tab/>
            </w:r>
          </w:p>
        </w:tc>
        <w:tc>
          <w:tcPr>
            <w:tcW w:w="3460" w:type="dxa"/>
          </w:tcPr>
          <w:p w14:paraId="7DC42CFC" w14:textId="3CC0E7F6" w:rsidR="00FE148B" w:rsidRPr="002D5EF1" w:rsidRDefault="00FE148B" w:rsidP="00FE148B">
            <w:pPr>
              <w:rPr>
                <w:rFonts w:cs="Arial"/>
                <w:sz w:val="20"/>
                <w:szCs w:val="20"/>
              </w:rPr>
            </w:pPr>
            <w:r w:rsidRPr="002D5EF1">
              <w:rPr>
                <w:rFonts w:cs="Arial"/>
                <w:sz w:val="20"/>
                <w:szCs w:val="20"/>
              </w:rPr>
              <w:t xml:space="preserve">Executive </w:t>
            </w:r>
            <w:r>
              <w:rPr>
                <w:rFonts w:cs="Arial"/>
                <w:sz w:val="20"/>
                <w:szCs w:val="20"/>
              </w:rPr>
              <w:t>h</w:t>
            </w:r>
            <w:r w:rsidRPr="002D5EF1">
              <w:rPr>
                <w:rFonts w:cs="Arial"/>
                <w:sz w:val="20"/>
                <w:szCs w:val="20"/>
              </w:rPr>
              <w:t xml:space="preserve">ead of </w:t>
            </w:r>
            <w:r>
              <w:rPr>
                <w:rFonts w:cs="Arial"/>
                <w:sz w:val="20"/>
                <w:szCs w:val="20"/>
              </w:rPr>
              <w:t>s</w:t>
            </w:r>
            <w:r w:rsidRPr="002D5EF1">
              <w:rPr>
                <w:rFonts w:cs="Arial"/>
                <w:sz w:val="20"/>
                <w:szCs w:val="20"/>
              </w:rPr>
              <w:t>chool</w:t>
            </w:r>
          </w:p>
        </w:tc>
        <w:tc>
          <w:tcPr>
            <w:tcW w:w="1551" w:type="dxa"/>
          </w:tcPr>
          <w:p w14:paraId="69FEBB40" w14:textId="77777777" w:rsidR="00FE148B" w:rsidRPr="002D5EF1" w:rsidRDefault="00FE148B" w:rsidP="00FE148B">
            <w:pPr>
              <w:rPr>
                <w:rFonts w:cs="Arial"/>
                <w:sz w:val="20"/>
                <w:szCs w:val="20"/>
              </w:rPr>
            </w:pPr>
            <w:r w:rsidRPr="002D5EF1">
              <w:rPr>
                <w:rFonts w:cs="Arial"/>
                <w:sz w:val="20"/>
                <w:szCs w:val="20"/>
              </w:rPr>
              <w:tab/>
            </w:r>
          </w:p>
        </w:tc>
        <w:tc>
          <w:tcPr>
            <w:tcW w:w="3134" w:type="dxa"/>
          </w:tcPr>
          <w:p w14:paraId="6C628241" w14:textId="6295668D" w:rsidR="00FE148B" w:rsidRPr="002D5EF1" w:rsidRDefault="00FE148B" w:rsidP="00FE148B">
            <w:pPr>
              <w:rPr>
                <w:rFonts w:cs="Arial"/>
                <w:sz w:val="20"/>
                <w:szCs w:val="20"/>
              </w:rPr>
            </w:pPr>
            <w:r>
              <w:rPr>
                <w:rFonts w:cs="Arial"/>
                <w:sz w:val="20"/>
                <w:szCs w:val="20"/>
              </w:rPr>
              <w:t>St Paul’s: SBM; FM</w:t>
            </w:r>
          </w:p>
        </w:tc>
        <w:tc>
          <w:tcPr>
            <w:tcW w:w="1738" w:type="dxa"/>
          </w:tcPr>
          <w:p w14:paraId="1A2BE90F" w14:textId="77777777" w:rsidR="00FE148B" w:rsidRPr="002D5EF1" w:rsidRDefault="00FE148B" w:rsidP="00FE148B">
            <w:pPr>
              <w:rPr>
                <w:rFonts w:cs="Arial"/>
                <w:sz w:val="20"/>
                <w:szCs w:val="20"/>
              </w:rPr>
            </w:pPr>
          </w:p>
        </w:tc>
        <w:tc>
          <w:tcPr>
            <w:tcW w:w="3216" w:type="dxa"/>
            <w:shd w:val="clear" w:color="auto" w:fill="FABF8F"/>
          </w:tcPr>
          <w:p w14:paraId="2198983A" w14:textId="77777777" w:rsidR="00FE148B" w:rsidRPr="002D5EF1" w:rsidRDefault="00FE148B" w:rsidP="00FE148B">
            <w:pPr>
              <w:rPr>
                <w:rFonts w:cs="Arial"/>
                <w:sz w:val="20"/>
                <w:szCs w:val="20"/>
              </w:rPr>
            </w:pPr>
            <w:r>
              <w:rPr>
                <w:rFonts w:cs="Arial"/>
                <w:sz w:val="20"/>
                <w:szCs w:val="20"/>
              </w:rPr>
              <w:t>Response to infection</w:t>
            </w:r>
          </w:p>
        </w:tc>
      </w:tr>
      <w:tr w:rsidR="00FE148B" w:rsidRPr="002D5EF1" w14:paraId="7D712292" w14:textId="77777777" w:rsidTr="00FE148B">
        <w:tc>
          <w:tcPr>
            <w:tcW w:w="1643" w:type="dxa"/>
          </w:tcPr>
          <w:p w14:paraId="12BA7686" w14:textId="1DF98B4D" w:rsidR="00FE148B" w:rsidRPr="002D5EF1" w:rsidRDefault="00FE148B" w:rsidP="00FE148B">
            <w:pPr>
              <w:rPr>
                <w:rFonts w:cs="Arial"/>
                <w:sz w:val="20"/>
                <w:szCs w:val="20"/>
              </w:rPr>
            </w:pPr>
            <w:r w:rsidRPr="00434D38">
              <w:rPr>
                <w:rFonts w:cs="Arial"/>
                <w:sz w:val="20"/>
                <w:szCs w:val="20"/>
              </w:rPr>
              <w:t>EHT</w:t>
            </w:r>
            <w:r w:rsidRPr="00434D38">
              <w:rPr>
                <w:rFonts w:cs="Arial"/>
                <w:sz w:val="20"/>
                <w:szCs w:val="20"/>
              </w:rPr>
              <w:tab/>
            </w:r>
          </w:p>
        </w:tc>
        <w:tc>
          <w:tcPr>
            <w:tcW w:w="3460" w:type="dxa"/>
          </w:tcPr>
          <w:p w14:paraId="16619C1E" w14:textId="0961D21B" w:rsidR="00FE148B" w:rsidRDefault="00FE148B" w:rsidP="00FE148B">
            <w:pPr>
              <w:rPr>
                <w:rFonts w:cs="Arial"/>
                <w:sz w:val="20"/>
                <w:szCs w:val="20"/>
              </w:rPr>
            </w:pPr>
            <w:r w:rsidRPr="00434D38">
              <w:rPr>
                <w:rFonts w:cs="Arial"/>
                <w:sz w:val="20"/>
                <w:szCs w:val="20"/>
              </w:rPr>
              <w:t>Executive headteacher</w:t>
            </w:r>
          </w:p>
        </w:tc>
        <w:tc>
          <w:tcPr>
            <w:tcW w:w="1551" w:type="dxa"/>
          </w:tcPr>
          <w:p w14:paraId="39AEEF89" w14:textId="77777777" w:rsidR="00FE148B" w:rsidRPr="002D5EF1" w:rsidRDefault="00FE148B" w:rsidP="00FE148B">
            <w:pPr>
              <w:rPr>
                <w:rFonts w:cs="Arial"/>
                <w:sz w:val="20"/>
                <w:szCs w:val="20"/>
              </w:rPr>
            </w:pPr>
            <w:r>
              <w:rPr>
                <w:rFonts w:cs="Arial"/>
                <w:sz w:val="20"/>
                <w:szCs w:val="20"/>
              </w:rPr>
              <w:t xml:space="preserve">RA            </w:t>
            </w:r>
          </w:p>
        </w:tc>
        <w:tc>
          <w:tcPr>
            <w:tcW w:w="3134" w:type="dxa"/>
          </w:tcPr>
          <w:p w14:paraId="07281CEF" w14:textId="77777777" w:rsidR="00FE148B" w:rsidRPr="002D5EF1" w:rsidRDefault="00FE148B" w:rsidP="00FE148B">
            <w:pPr>
              <w:rPr>
                <w:rFonts w:cs="Arial"/>
                <w:sz w:val="20"/>
                <w:szCs w:val="20"/>
              </w:rPr>
            </w:pPr>
            <w:r>
              <w:rPr>
                <w:rFonts w:cs="Arial"/>
                <w:sz w:val="20"/>
                <w:szCs w:val="20"/>
              </w:rPr>
              <w:t>Risk assessment</w:t>
            </w:r>
          </w:p>
        </w:tc>
        <w:tc>
          <w:tcPr>
            <w:tcW w:w="1738" w:type="dxa"/>
          </w:tcPr>
          <w:p w14:paraId="28EABF36" w14:textId="77777777" w:rsidR="00FE148B" w:rsidRPr="002D5EF1" w:rsidRDefault="00FE148B" w:rsidP="00FE148B">
            <w:pPr>
              <w:rPr>
                <w:rFonts w:cs="Arial"/>
                <w:sz w:val="20"/>
                <w:szCs w:val="20"/>
              </w:rPr>
            </w:pPr>
          </w:p>
        </w:tc>
        <w:tc>
          <w:tcPr>
            <w:tcW w:w="3216" w:type="dxa"/>
            <w:shd w:val="clear" w:color="auto" w:fill="E5B8B7" w:themeFill="accent2" w:themeFillTint="66"/>
          </w:tcPr>
          <w:p w14:paraId="50B651E8" w14:textId="77777777" w:rsidR="00FE148B" w:rsidRPr="002D5EF1" w:rsidRDefault="00FE148B" w:rsidP="00FE148B">
            <w:pPr>
              <w:rPr>
                <w:rFonts w:cs="Arial"/>
                <w:sz w:val="20"/>
                <w:szCs w:val="20"/>
              </w:rPr>
            </w:pPr>
            <w:r>
              <w:rPr>
                <w:rFonts w:cs="Arial"/>
                <w:sz w:val="20"/>
                <w:szCs w:val="20"/>
              </w:rPr>
              <w:t>School operations</w:t>
            </w:r>
          </w:p>
        </w:tc>
      </w:tr>
      <w:tr w:rsidR="00FE148B" w:rsidRPr="002D5EF1" w14:paraId="22562F28" w14:textId="77777777" w:rsidTr="00FE148B">
        <w:tc>
          <w:tcPr>
            <w:tcW w:w="1643" w:type="dxa"/>
          </w:tcPr>
          <w:p w14:paraId="78482D74" w14:textId="24AD4C1B" w:rsidR="00FE148B" w:rsidRPr="002D5EF1" w:rsidRDefault="00FE148B" w:rsidP="00FE148B">
            <w:pPr>
              <w:rPr>
                <w:rFonts w:cs="Arial"/>
                <w:sz w:val="20"/>
                <w:szCs w:val="20"/>
              </w:rPr>
            </w:pPr>
            <w:r w:rsidRPr="00434D38">
              <w:rPr>
                <w:rFonts w:cs="Arial"/>
                <w:sz w:val="20"/>
                <w:szCs w:val="20"/>
              </w:rPr>
              <w:t>FBM</w:t>
            </w:r>
            <w:r w:rsidRPr="00434D38">
              <w:rPr>
                <w:rFonts w:cs="Arial"/>
                <w:sz w:val="20"/>
                <w:szCs w:val="20"/>
              </w:rPr>
              <w:tab/>
            </w:r>
          </w:p>
        </w:tc>
        <w:tc>
          <w:tcPr>
            <w:tcW w:w="3460" w:type="dxa"/>
          </w:tcPr>
          <w:p w14:paraId="0404A312" w14:textId="274D809A" w:rsidR="00FE148B" w:rsidRDefault="00FE148B" w:rsidP="00FE148B">
            <w:pPr>
              <w:rPr>
                <w:rFonts w:cs="Arial"/>
                <w:sz w:val="20"/>
                <w:szCs w:val="20"/>
              </w:rPr>
            </w:pPr>
            <w:r w:rsidRPr="00434D38">
              <w:rPr>
                <w:rFonts w:cs="Arial"/>
                <w:sz w:val="20"/>
                <w:szCs w:val="20"/>
              </w:rPr>
              <w:t xml:space="preserve">Federation </w:t>
            </w:r>
            <w:r>
              <w:rPr>
                <w:rFonts w:cs="Arial"/>
                <w:sz w:val="20"/>
                <w:szCs w:val="20"/>
              </w:rPr>
              <w:t>b</w:t>
            </w:r>
            <w:r w:rsidRPr="00434D38">
              <w:rPr>
                <w:rFonts w:cs="Arial"/>
                <w:sz w:val="20"/>
                <w:szCs w:val="20"/>
              </w:rPr>
              <w:t>usiness manager</w:t>
            </w:r>
          </w:p>
        </w:tc>
        <w:tc>
          <w:tcPr>
            <w:tcW w:w="1551" w:type="dxa"/>
          </w:tcPr>
          <w:p w14:paraId="40F09A9E" w14:textId="77777777" w:rsidR="00FE148B" w:rsidRPr="002D5EF1" w:rsidRDefault="00FE148B" w:rsidP="00FE148B">
            <w:pPr>
              <w:rPr>
                <w:rFonts w:cs="Arial"/>
                <w:sz w:val="20"/>
                <w:szCs w:val="20"/>
              </w:rPr>
            </w:pPr>
            <w:r>
              <w:rPr>
                <w:rFonts w:cs="Arial"/>
                <w:sz w:val="20"/>
                <w:szCs w:val="20"/>
              </w:rPr>
              <w:t xml:space="preserve">SLT                   </w:t>
            </w:r>
          </w:p>
        </w:tc>
        <w:tc>
          <w:tcPr>
            <w:tcW w:w="3134" w:type="dxa"/>
          </w:tcPr>
          <w:p w14:paraId="69687843" w14:textId="77777777" w:rsidR="00FE148B" w:rsidRPr="002D5EF1" w:rsidRDefault="00FE148B" w:rsidP="00FE148B">
            <w:pPr>
              <w:rPr>
                <w:rFonts w:cs="Arial"/>
                <w:sz w:val="20"/>
                <w:szCs w:val="20"/>
              </w:rPr>
            </w:pPr>
            <w:r>
              <w:rPr>
                <w:rFonts w:cs="Arial"/>
                <w:sz w:val="20"/>
                <w:szCs w:val="20"/>
              </w:rPr>
              <w:t>Senior leadership team</w:t>
            </w:r>
          </w:p>
        </w:tc>
        <w:tc>
          <w:tcPr>
            <w:tcW w:w="1738" w:type="dxa"/>
          </w:tcPr>
          <w:p w14:paraId="67DA8C83" w14:textId="77777777" w:rsidR="00FE148B" w:rsidRPr="002D5EF1" w:rsidRDefault="00FE148B" w:rsidP="00FE148B">
            <w:pPr>
              <w:rPr>
                <w:rFonts w:cs="Arial"/>
                <w:sz w:val="20"/>
                <w:szCs w:val="20"/>
              </w:rPr>
            </w:pPr>
            <w:r>
              <w:rPr>
                <w:rFonts w:cs="Arial"/>
                <w:sz w:val="20"/>
                <w:szCs w:val="20"/>
              </w:rPr>
              <w:t xml:space="preserve">               </w:t>
            </w:r>
          </w:p>
        </w:tc>
        <w:tc>
          <w:tcPr>
            <w:tcW w:w="3216" w:type="dxa"/>
            <w:shd w:val="clear" w:color="auto" w:fill="D5FC79"/>
          </w:tcPr>
          <w:p w14:paraId="464D6631" w14:textId="77777777" w:rsidR="00FE148B" w:rsidRPr="002D5EF1" w:rsidRDefault="00FE148B" w:rsidP="00FE148B">
            <w:pPr>
              <w:rPr>
                <w:rFonts w:cs="Arial"/>
                <w:sz w:val="20"/>
                <w:szCs w:val="20"/>
              </w:rPr>
            </w:pPr>
            <w:r>
              <w:rPr>
                <w:rFonts w:cs="Arial"/>
                <w:sz w:val="20"/>
                <w:szCs w:val="20"/>
              </w:rPr>
              <w:t>People</w:t>
            </w:r>
          </w:p>
        </w:tc>
      </w:tr>
    </w:tbl>
    <w:p w14:paraId="1C7CA505" w14:textId="77777777" w:rsidR="00F50723" w:rsidRDefault="00F50723" w:rsidP="004E0718">
      <w:pPr>
        <w:widowControl w:val="0"/>
        <w:spacing w:after="120"/>
        <w:rPr>
          <w:rFonts w:cs="Arial"/>
          <w:sz w:val="20"/>
          <w:szCs w:val="20"/>
        </w:rPr>
      </w:pPr>
    </w:p>
    <w:tbl>
      <w:tblPr>
        <w:tblStyle w:val="TableGrid"/>
        <w:tblpPr w:leftFromText="180" w:rightFromText="180" w:vertAnchor="text" w:tblpY="1"/>
        <w:tblOverlap w:val="never"/>
        <w:tblW w:w="15646" w:type="dxa"/>
        <w:tblLook w:val="04A0" w:firstRow="1" w:lastRow="0" w:firstColumn="1" w:lastColumn="0" w:noHBand="0" w:noVBand="1"/>
      </w:tblPr>
      <w:tblGrid>
        <w:gridCol w:w="2706"/>
        <w:gridCol w:w="2167"/>
        <w:gridCol w:w="5043"/>
        <w:gridCol w:w="904"/>
        <w:gridCol w:w="2326"/>
        <w:gridCol w:w="1148"/>
        <w:gridCol w:w="1352"/>
      </w:tblGrid>
      <w:tr w:rsidR="00377656" w:rsidRPr="00377656" w14:paraId="50D707A0" w14:textId="77777777" w:rsidTr="005F28EF">
        <w:trPr>
          <w:trHeight w:val="699"/>
        </w:trPr>
        <w:tc>
          <w:tcPr>
            <w:tcW w:w="2706" w:type="dxa"/>
            <w:shd w:val="clear" w:color="auto" w:fill="00B0F0"/>
            <w:vAlign w:val="center"/>
          </w:tcPr>
          <w:p w14:paraId="5722F424" w14:textId="77777777" w:rsidR="00C556F1" w:rsidRPr="00377656" w:rsidRDefault="00C556F1" w:rsidP="005F28EF">
            <w:pPr>
              <w:widowControl w:val="0"/>
              <w:jc w:val="center"/>
              <w:rPr>
                <w:rFonts w:cs="Arial"/>
                <w:b/>
                <w:color w:val="000000" w:themeColor="text1"/>
                <w:sz w:val="18"/>
                <w:szCs w:val="18"/>
              </w:rPr>
            </w:pPr>
            <w:r w:rsidRPr="00377656">
              <w:rPr>
                <w:rFonts w:cs="Arial"/>
                <w:b/>
                <w:color w:val="000000" w:themeColor="text1"/>
                <w:sz w:val="18"/>
                <w:szCs w:val="18"/>
              </w:rPr>
              <w:lastRenderedPageBreak/>
              <w:t>What are the hazards?</w:t>
            </w:r>
          </w:p>
        </w:tc>
        <w:tc>
          <w:tcPr>
            <w:tcW w:w="2167" w:type="dxa"/>
            <w:shd w:val="clear" w:color="auto" w:fill="00B0F0"/>
            <w:vAlign w:val="center"/>
          </w:tcPr>
          <w:p w14:paraId="72FCE5E9" w14:textId="77777777" w:rsidR="00C556F1" w:rsidRPr="00377656" w:rsidRDefault="00C556F1" w:rsidP="005F28EF">
            <w:pPr>
              <w:widowControl w:val="0"/>
              <w:jc w:val="center"/>
              <w:rPr>
                <w:rFonts w:cs="Arial"/>
                <w:b/>
                <w:color w:val="000000" w:themeColor="text1"/>
                <w:sz w:val="18"/>
                <w:szCs w:val="18"/>
              </w:rPr>
            </w:pPr>
            <w:r w:rsidRPr="00377656">
              <w:rPr>
                <w:rFonts w:cs="Arial"/>
                <w:b/>
                <w:color w:val="000000" w:themeColor="text1"/>
                <w:sz w:val="18"/>
                <w:szCs w:val="18"/>
              </w:rPr>
              <w:t>Who &amp; how might someone be harmed?</w:t>
            </w:r>
          </w:p>
        </w:tc>
        <w:tc>
          <w:tcPr>
            <w:tcW w:w="5043" w:type="dxa"/>
            <w:shd w:val="clear" w:color="auto" w:fill="00B0F0"/>
            <w:vAlign w:val="center"/>
          </w:tcPr>
          <w:p w14:paraId="6B0D1DDE" w14:textId="77777777" w:rsidR="00C556F1" w:rsidRPr="00377656" w:rsidRDefault="00C556F1" w:rsidP="005F28EF">
            <w:pPr>
              <w:widowControl w:val="0"/>
              <w:jc w:val="center"/>
              <w:rPr>
                <w:rFonts w:cs="Arial"/>
                <w:b/>
                <w:color w:val="000000" w:themeColor="text1"/>
                <w:sz w:val="18"/>
                <w:szCs w:val="18"/>
              </w:rPr>
            </w:pPr>
            <w:r w:rsidRPr="00377656">
              <w:rPr>
                <w:rFonts w:cs="Arial"/>
                <w:b/>
                <w:color w:val="000000" w:themeColor="text1"/>
                <w:sz w:val="18"/>
                <w:szCs w:val="18"/>
              </w:rPr>
              <w:t>What are you currently doing to control risks?</w:t>
            </w:r>
          </w:p>
        </w:tc>
        <w:tc>
          <w:tcPr>
            <w:tcW w:w="904" w:type="dxa"/>
            <w:shd w:val="clear" w:color="auto" w:fill="00B0F0"/>
            <w:vAlign w:val="center"/>
          </w:tcPr>
          <w:p w14:paraId="713FC229" w14:textId="77777777" w:rsidR="00C556F1" w:rsidRPr="00377656" w:rsidRDefault="00C556F1" w:rsidP="005F28EF">
            <w:pPr>
              <w:widowControl w:val="0"/>
              <w:jc w:val="center"/>
              <w:rPr>
                <w:rFonts w:cs="Arial"/>
                <w:b/>
                <w:color w:val="000000" w:themeColor="text1"/>
                <w:sz w:val="18"/>
                <w:szCs w:val="18"/>
              </w:rPr>
            </w:pPr>
            <w:r w:rsidRPr="00377656">
              <w:rPr>
                <w:rFonts w:cs="Arial"/>
                <w:b/>
                <w:color w:val="000000" w:themeColor="text1"/>
                <w:sz w:val="18"/>
                <w:szCs w:val="18"/>
              </w:rPr>
              <w:t>Risk Rating</w:t>
            </w:r>
          </w:p>
          <w:p w14:paraId="36088A1E" w14:textId="5A68098F" w:rsidR="00C556F1" w:rsidRPr="00377656" w:rsidRDefault="00C556F1" w:rsidP="005F28EF">
            <w:pPr>
              <w:widowControl w:val="0"/>
              <w:rPr>
                <w:rFonts w:cs="Arial"/>
                <w:b/>
                <w:color w:val="000000" w:themeColor="text1"/>
                <w:sz w:val="18"/>
                <w:szCs w:val="18"/>
              </w:rPr>
            </w:pPr>
            <w:r w:rsidRPr="00377656">
              <w:rPr>
                <w:rFonts w:cs="Arial"/>
                <w:b/>
                <w:color w:val="000000" w:themeColor="text1"/>
                <w:sz w:val="18"/>
                <w:szCs w:val="18"/>
              </w:rPr>
              <w:t>L/ M/ H</w:t>
            </w:r>
          </w:p>
        </w:tc>
        <w:tc>
          <w:tcPr>
            <w:tcW w:w="2326" w:type="dxa"/>
            <w:shd w:val="clear" w:color="auto" w:fill="00B0F0"/>
            <w:vAlign w:val="center"/>
          </w:tcPr>
          <w:p w14:paraId="00A7780B" w14:textId="77777777" w:rsidR="00C556F1" w:rsidRPr="00377656" w:rsidRDefault="00C556F1" w:rsidP="005F28EF">
            <w:pPr>
              <w:widowControl w:val="0"/>
              <w:jc w:val="center"/>
              <w:rPr>
                <w:rFonts w:cs="Arial"/>
                <w:b/>
                <w:color w:val="000000" w:themeColor="text1"/>
                <w:sz w:val="18"/>
                <w:szCs w:val="18"/>
              </w:rPr>
            </w:pPr>
            <w:r w:rsidRPr="00377656">
              <w:rPr>
                <w:rFonts w:cs="Arial"/>
                <w:b/>
                <w:color w:val="000000" w:themeColor="text1"/>
                <w:sz w:val="18"/>
                <w:szCs w:val="18"/>
              </w:rPr>
              <w:t>What else do you need to do</w:t>
            </w:r>
          </w:p>
          <w:p w14:paraId="33B4FAFD" w14:textId="77777777" w:rsidR="00C556F1" w:rsidRPr="00377656" w:rsidRDefault="00C556F1" w:rsidP="005F28EF">
            <w:pPr>
              <w:widowControl w:val="0"/>
              <w:jc w:val="center"/>
              <w:rPr>
                <w:rFonts w:cs="Arial"/>
                <w:b/>
                <w:color w:val="000000" w:themeColor="text1"/>
                <w:sz w:val="18"/>
                <w:szCs w:val="18"/>
              </w:rPr>
            </w:pPr>
            <w:r w:rsidRPr="00377656">
              <w:rPr>
                <w:rFonts w:cs="Arial"/>
                <w:b/>
                <w:color w:val="000000" w:themeColor="text1"/>
                <w:sz w:val="18"/>
                <w:szCs w:val="18"/>
              </w:rPr>
              <w:t xml:space="preserve"> (if applicable)?</w:t>
            </w:r>
          </w:p>
        </w:tc>
        <w:tc>
          <w:tcPr>
            <w:tcW w:w="1148" w:type="dxa"/>
            <w:shd w:val="clear" w:color="auto" w:fill="00B0F0"/>
            <w:vAlign w:val="center"/>
          </w:tcPr>
          <w:p w14:paraId="410D9035" w14:textId="77777777" w:rsidR="00C556F1" w:rsidRPr="00377656" w:rsidRDefault="00C556F1" w:rsidP="005F28EF">
            <w:pPr>
              <w:widowControl w:val="0"/>
              <w:jc w:val="center"/>
              <w:rPr>
                <w:rFonts w:cs="Arial"/>
                <w:b/>
                <w:color w:val="000000" w:themeColor="text1"/>
                <w:sz w:val="18"/>
                <w:szCs w:val="18"/>
              </w:rPr>
            </w:pPr>
            <w:r w:rsidRPr="00377656">
              <w:rPr>
                <w:rFonts w:cs="Arial"/>
                <w:b/>
                <w:color w:val="000000" w:themeColor="text1"/>
                <w:sz w:val="18"/>
                <w:szCs w:val="18"/>
              </w:rPr>
              <w:t xml:space="preserve">Action by who / when? </w:t>
            </w:r>
          </w:p>
        </w:tc>
        <w:tc>
          <w:tcPr>
            <w:tcW w:w="1352" w:type="dxa"/>
            <w:shd w:val="clear" w:color="auto" w:fill="00B0F0"/>
          </w:tcPr>
          <w:p w14:paraId="40620D7E" w14:textId="77777777" w:rsidR="00C556F1" w:rsidRPr="00377656" w:rsidRDefault="00C556F1" w:rsidP="005F28EF">
            <w:pPr>
              <w:widowControl w:val="0"/>
              <w:rPr>
                <w:rFonts w:cs="Arial"/>
                <w:b/>
                <w:color w:val="000000" w:themeColor="text1"/>
                <w:sz w:val="18"/>
                <w:szCs w:val="18"/>
              </w:rPr>
            </w:pPr>
          </w:p>
          <w:p w14:paraId="0CAC80D4" w14:textId="77777777" w:rsidR="00C556F1" w:rsidRPr="00377656" w:rsidRDefault="00C556F1" w:rsidP="005F28EF">
            <w:pPr>
              <w:widowControl w:val="0"/>
              <w:jc w:val="center"/>
              <w:rPr>
                <w:rFonts w:cs="Arial"/>
                <w:b/>
                <w:color w:val="000000" w:themeColor="text1"/>
                <w:sz w:val="18"/>
                <w:szCs w:val="18"/>
              </w:rPr>
            </w:pPr>
            <w:r w:rsidRPr="00377656">
              <w:rPr>
                <w:rFonts w:cs="Arial"/>
                <w:b/>
                <w:color w:val="000000" w:themeColor="text1"/>
                <w:sz w:val="18"/>
                <w:szCs w:val="18"/>
              </w:rPr>
              <w:t>Date Completed</w:t>
            </w:r>
          </w:p>
        </w:tc>
      </w:tr>
      <w:tr w:rsidR="00862349" w:rsidRPr="000D63D3" w14:paraId="7D052DDC" w14:textId="77777777" w:rsidTr="00377656">
        <w:trPr>
          <w:trHeight w:val="374"/>
        </w:trPr>
        <w:tc>
          <w:tcPr>
            <w:tcW w:w="2706" w:type="dxa"/>
            <w:shd w:val="clear" w:color="auto" w:fill="C6D9F1" w:themeFill="text2" w:themeFillTint="33"/>
          </w:tcPr>
          <w:p w14:paraId="1D19810B" w14:textId="02896C60" w:rsidR="00862349" w:rsidRPr="009C0DD3" w:rsidRDefault="00862349" w:rsidP="00862349">
            <w:pPr>
              <w:widowControl w:val="0"/>
              <w:spacing w:after="120"/>
              <w:rPr>
                <w:rFonts w:cs="Arial"/>
                <w:b/>
                <w:i/>
                <w:color w:val="000000" w:themeColor="text1"/>
                <w:sz w:val="18"/>
                <w:szCs w:val="18"/>
              </w:rPr>
            </w:pPr>
            <w:r w:rsidRPr="009C0DD3">
              <w:rPr>
                <w:rFonts w:cs="Arial"/>
                <w:b/>
                <w:i/>
                <w:color w:val="000000" w:themeColor="text1"/>
                <w:sz w:val="18"/>
                <w:szCs w:val="18"/>
              </w:rPr>
              <w:t>CV</w:t>
            </w:r>
            <w:proofErr w:type="gramStart"/>
            <w:r w:rsidRPr="009C0DD3">
              <w:rPr>
                <w:rFonts w:cs="Arial"/>
                <w:b/>
                <w:i/>
                <w:color w:val="000000" w:themeColor="text1"/>
                <w:sz w:val="18"/>
                <w:szCs w:val="18"/>
              </w:rPr>
              <w:t>19  infection</w:t>
            </w:r>
            <w:proofErr w:type="gramEnd"/>
          </w:p>
          <w:p w14:paraId="5052E939" w14:textId="77777777" w:rsidR="00862349" w:rsidRPr="009C0DD3" w:rsidRDefault="00862349" w:rsidP="00862349">
            <w:pPr>
              <w:widowControl w:val="0"/>
              <w:spacing w:after="120"/>
              <w:rPr>
                <w:rFonts w:cs="Arial"/>
                <w:i/>
                <w:color w:val="000000" w:themeColor="text1"/>
                <w:sz w:val="18"/>
                <w:szCs w:val="18"/>
              </w:rPr>
            </w:pPr>
          </w:p>
          <w:p w14:paraId="28FA7F43" w14:textId="484A84AC" w:rsidR="00862349" w:rsidRPr="009C0DD3" w:rsidRDefault="00862349" w:rsidP="00862349">
            <w:pPr>
              <w:pStyle w:val="ListParagraph"/>
              <w:widowControl w:val="0"/>
              <w:numPr>
                <w:ilvl w:val="0"/>
                <w:numId w:val="17"/>
              </w:numPr>
              <w:spacing w:after="120"/>
              <w:rPr>
                <w:rFonts w:cs="Arial"/>
                <w:b/>
                <w:i/>
                <w:color w:val="000000" w:themeColor="text1"/>
                <w:sz w:val="18"/>
                <w:szCs w:val="18"/>
              </w:rPr>
            </w:pPr>
            <w:r w:rsidRPr="009C0DD3">
              <w:rPr>
                <w:rFonts w:cs="Arial"/>
                <w:b/>
                <w:i/>
                <w:color w:val="000000" w:themeColor="text1"/>
                <w:sz w:val="18"/>
                <w:szCs w:val="18"/>
              </w:rPr>
              <w:t>Poor hand and respiratory hygiene</w:t>
            </w:r>
          </w:p>
        </w:tc>
        <w:tc>
          <w:tcPr>
            <w:tcW w:w="2167" w:type="dxa"/>
            <w:shd w:val="clear" w:color="auto" w:fill="C6D9F1" w:themeFill="text2" w:themeFillTint="33"/>
          </w:tcPr>
          <w:p w14:paraId="45AAAE39" w14:textId="77777777" w:rsidR="00862349" w:rsidRPr="00363B36" w:rsidRDefault="00862349" w:rsidP="00862349">
            <w:pPr>
              <w:widowControl w:val="0"/>
              <w:spacing w:after="120"/>
              <w:rPr>
                <w:rFonts w:cs="Arial"/>
                <w:b/>
                <w:bCs/>
                <w:sz w:val="18"/>
                <w:szCs w:val="18"/>
              </w:rPr>
            </w:pPr>
            <w:r w:rsidRPr="00363B36">
              <w:rPr>
                <w:rFonts w:cs="Arial"/>
                <w:b/>
                <w:bCs/>
                <w:sz w:val="18"/>
                <w:szCs w:val="18"/>
              </w:rPr>
              <w:t xml:space="preserve">Employees, agency, Pupils, visitors </w:t>
            </w:r>
          </w:p>
          <w:p w14:paraId="3FEAA350" w14:textId="77777777" w:rsidR="00862349" w:rsidRPr="00363B36" w:rsidRDefault="00862349" w:rsidP="00862349">
            <w:pPr>
              <w:widowControl w:val="0"/>
              <w:spacing w:after="120"/>
              <w:rPr>
                <w:rFonts w:cs="Arial"/>
                <w:sz w:val="18"/>
                <w:szCs w:val="18"/>
              </w:rPr>
            </w:pPr>
          </w:p>
          <w:p w14:paraId="2CF0F0ED" w14:textId="2ED8AE14" w:rsidR="00862349" w:rsidRPr="00363B36" w:rsidRDefault="00862349" w:rsidP="00862349">
            <w:pPr>
              <w:widowControl w:val="0"/>
              <w:spacing w:after="120"/>
              <w:rPr>
                <w:rFonts w:cs="Arial"/>
                <w:b/>
                <w:bCs/>
                <w:sz w:val="18"/>
                <w:szCs w:val="18"/>
              </w:rPr>
            </w:pPr>
            <w:r>
              <w:rPr>
                <w:rFonts w:cs="Arial"/>
                <w:sz w:val="18"/>
                <w:szCs w:val="18"/>
              </w:rPr>
              <w:t xml:space="preserve">Poor hand and respiratory hygiene </w:t>
            </w:r>
            <w:r w:rsidRPr="00363B36">
              <w:rPr>
                <w:rFonts w:cs="Arial"/>
                <w:sz w:val="18"/>
                <w:szCs w:val="18"/>
              </w:rPr>
              <w:t>causing severe infection/disease, sickness, and death</w:t>
            </w:r>
          </w:p>
        </w:tc>
        <w:tc>
          <w:tcPr>
            <w:tcW w:w="5043" w:type="dxa"/>
            <w:shd w:val="clear" w:color="auto" w:fill="C6D9F1" w:themeFill="text2" w:themeFillTint="33"/>
          </w:tcPr>
          <w:p w14:paraId="01848C30" w14:textId="77777777" w:rsidR="00862349" w:rsidRDefault="00862349" w:rsidP="00862349">
            <w:pPr>
              <w:pStyle w:val="ListParagraph"/>
              <w:widowControl w:val="0"/>
              <w:numPr>
                <w:ilvl w:val="0"/>
                <w:numId w:val="1"/>
              </w:numPr>
              <w:spacing w:after="120"/>
              <w:rPr>
                <w:rFonts w:cs="Arial"/>
                <w:b/>
                <w:color w:val="000000" w:themeColor="text1"/>
                <w:sz w:val="18"/>
                <w:szCs w:val="18"/>
              </w:rPr>
            </w:pPr>
            <w:r w:rsidRPr="00A6047F">
              <w:rPr>
                <w:rFonts w:cs="Arial"/>
                <w:b/>
                <w:color w:val="000000" w:themeColor="text1"/>
                <w:sz w:val="18"/>
                <w:szCs w:val="18"/>
              </w:rPr>
              <w:t>Hand and Respiratory Hygiene</w:t>
            </w:r>
          </w:p>
          <w:p w14:paraId="4BB7DD6D" w14:textId="77777777" w:rsidR="00862349" w:rsidRDefault="00862349" w:rsidP="00862349">
            <w:pPr>
              <w:pStyle w:val="ListParagraph"/>
              <w:widowControl w:val="0"/>
              <w:numPr>
                <w:ilvl w:val="0"/>
                <w:numId w:val="2"/>
              </w:numPr>
              <w:spacing w:after="120"/>
              <w:rPr>
                <w:rFonts w:cs="Arial"/>
                <w:color w:val="000000" w:themeColor="text1"/>
                <w:sz w:val="18"/>
                <w:szCs w:val="18"/>
              </w:rPr>
            </w:pPr>
            <w:r>
              <w:rPr>
                <w:rFonts w:cs="Arial"/>
                <w:color w:val="000000" w:themeColor="text1"/>
                <w:sz w:val="18"/>
                <w:szCs w:val="18"/>
              </w:rPr>
              <w:t>The school continues with the strict regime of regular thorough hand washing</w:t>
            </w:r>
          </w:p>
          <w:p w14:paraId="54C04665" w14:textId="77777777" w:rsidR="00862349" w:rsidRDefault="00862349" w:rsidP="00862349">
            <w:pPr>
              <w:pStyle w:val="ListParagraph"/>
              <w:widowControl w:val="0"/>
              <w:numPr>
                <w:ilvl w:val="0"/>
                <w:numId w:val="2"/>
              </w:numPr>
              <w:spacing w:after="120"/>
              <w:rPr>
                <w:rFonts w:cs="Arial"/>
                <w:color w:val="000000" w:themeColor="text1"/>
                <w:sz w:val="18"/>
                <w:szCs w:val="18"/>
              </w:rPr>
            </w:pPr>
            <w:r>
              <w:rPr>
                <w:rFonts w:cs="Arial"/>
                <w:color w:val="000000" w:themeColor="text1"/>
                <w:sz w:val="18"/>
                <w:szCs w:val="18"/>
              </w:rPr>
              <w:t>This is encourage at the start of the day and at set times during the day, especially before and after breaks/lunch/play</w:t>
            </w:r>
          </w:p>
          <w:p w14:paraId="1E10556A" w14:textId="146D4F8B" w:rsidR="00862349" w:rsidRDefault="00862349" w:rsidP="00862349">
            <w:pPr>
              <w:pStyle w:val="ListParagraph"/>
              <w:widowControl w:val="0"/>
              <w:numPr>
                <w:ilvl w:val="0"/>
                <w:numId w:val="2"/>
              </w:numPr>
              <w:spacing w:after="120"/>
              <w:rPr>
                <w:rFonts w:cs="Arial"/>
                <w:color w:val="000000" w:themeColor="text1"/>
                <w:sz w:val="18"/>
                <w:szCs w:val="18"/>
              </w:rPr>
            </w:pPr>
            <w:r>
              <w:rPr>
                <w:rFonts w:cs="Arial"/>
                <w:color w:val="000000" w:themeColor="text1"/>
                <w:sz w:val="18"/>
                <w:szCs w:val="18"/>
              </w:rPr>
              <w:t>Raising the profile of the importance and how to wash hands thoroughly, for at least 20 seconds with running water and soap supported by alcohol hand sanitiser. Ensuring all parts of the hand are covered</w:t>
            </w:r>
          </w:p>
          <w:p w14:paraId="40914D7B" w14:textId="469A218A" w:rsidR="00862349" w:rsidRDefault="00862349" w:rsidP="00862349">
            <w:pPr>
              <w:pStyle w:val="ListParagraph"/>
              <w:widowControl w:val="0"/>
              <w:numPr>
                <w:ilvl w:val="0"/>
                <w:numId w:val="2"/>
              </w:numPr>
              <w:spacing w:after="120"/>
              <w:rPr>
                <w:rFonts w:cs="Arial"/>
                <w:color w:val="000000" w:themeColor="text1"/>
                <w:sz w:val="18"/>
                <w:szCs w:val="18"/>
              </w:rPr>
            </w:pPr>
            <w:r>
              <w:rPr>
                <w:rFonts w:cs="Arial"/>
                <w:color w:val="000000" w:themeColor="text1"/>
                <w:sz w:val="18"/>
                <w:szCs w:val="18"/>
              </w:rPr>
              <w:t>Promoting the importance of not only washing hands, but the need to thoroughly dry hands</w:t>
            </w:r>
          </w:p>
          <w:p w14:paraId="109FBD58" w14:textId="3CC18575" w:rsidR="00862349" w:rsidRDefault="00862349" w:rsidP="00862349">
            <w:pPr>
              <w:pStyle w:val="ListParagraph"/>
              <w:widowControl w:val="0"/>
              <w:numPr>
                <w:ilvl w:val="0"/>
                <w:numId w:val="2"/>
              </w:numPr>
              <w:spacing w:after="120"/>
              <w:rPr>
                <w:rFonts w:cs="Arial"/>
                <w:color w:val="000000" w:themeColor="text1"/>
                <w:sz w:val="18"/>
                <w:szCs w:val="18"/>
              </w:rPr>
            </w:pPr>
            <w:r>
              <w:rPr>
                <w:rFonts w:cs="Arial"/>
                <w:color w:val="000000" w:themeColor="text1"/>
                <w:sz w:val="18"/>
                <w:szCs w:val="18"/>
              </w:rPr>
              <w:t xml:space="preserve">Toilets having sufficient supply of paper towels or hand dyers, and regular cleaning and emptying of waste </w:t>
            </w:r>
          </w:p>
          <w:p w14:paraId="67299AFD" w14:textId="2D1AD512" w:rsidR="00862349" w:rsidRPr="00661955" w:rsidRDefault="00862349" w:rsidP="00862349">
            <w:pPr>
              <w:pStyle w:val="ListParagraph"/>
              <w:widowControl w:val="0"/>
              <w:numPr>
                <w:ilvl w:val="0"/>
                <w:numId w:val="2"/>
              </w:numPr>
              <w:spacing w:after="120"/>
              <w:ind w:left="357" w:hanging="357"/>
              <w:contextualSpacing w:val="0"/>
              <w:rPr>
                <w:rFonts w:cs="Arial"/>
                <w:color w:val="000000" w:themeColor="text1"/>
                <w:sz w:val="18"/>
                <w:szCs w:val="18"/>
              </w:rPr>
            </w:pPr>
            <w:r>
              <w:rPr>
                <w:rFonts w:cs="Arial"/>
                <w:color w:val="000000" w:themeColor="text1"/>
                <w:sz w:val="18"/>
                <w:szCs w:val="18"/>
              </w:rPr>
              <w:t xml:space="preserve">Appropriate hand wash stations, alcohol hand sanitiser, managed and monitored to ensure adequate replenishment </w:t>
            </w:r>
          </w:p>
          <w:p w14:paraId="50FC37F8" w14:textId="77777777" w:rsidR="00862349" w:rsidRDefault="00862349" w:rsidP="00862349">
            <w:pPr>
              <w:pStyle w:val="ListParagraph"/>
              <w:widowControl w:val="0"/>
              <w:numPr>
                <w:ilvl w:val="0"/>
                <w:numId w:val="1"/>
              </w:numPr>
              <w:spacing w:after="120"/>
              <w:rPr>
                <w:rFonts w:cs="Arial"/>
                <w:b/>
                <w:color w:val="000000" w:themeColor="text1"/>
                <w:sz w:val="18"/>
                <w:szCs w:val="18"/>
              </w:rPr>
            </w:pPr>
            <w:r>
              <w:rPr>
                <w:rFonts w:cs="Arial"/>
                <w:b/>
                <w:color w:val="000000" w:themeColor="text1"/>
                <w:sz w:val="18"/>
                <w:szCs w:val="18"/>
              </w:rPr>
              <w:t xml:space="preserve">Respiratory hygiene </w:t>
            </w:r>
          </w:p>
          <w:p w14:paraId="18DEBEF6" w14:textId="4F644C6E" w:rsidR="00862349" w:rsidRPr="00F30F77" w:rsidRDefault="00862349" w:rsidP="00862349">
            <w:pPr>
              <w:pStyle w:val="ListParagraph"/>
              <w:widowControl w:val="0"/>
              <w:numPr>
                <w:ilvl w:val="0"/>
                <w:numId w:val="3"/>
              </w:numPr>
              <w:spacing w:after="120"/>
              <w:rPr>
                <w:rFonts w:cs="Arial"/>
                <w:color w:val="000000" w:themeColor="text1"/>
                <w:sz w:val="18"/>
                <w:szCs w:val="18"/>
              </w:rPr>
            </w:pPr>
            <w:r>
              <w:rPr>
                <w:rFonts w:cs="Arial"/>
                <w:color w:val="000000" w:themeColor="text1"/>
                <w:sz w:val="18"/>
                <w:szCs w:val="18"/>
              </w:rPr>
              <w:t xml:space="preserve">We continue with the promotion of </w:t>
            </w:r>
            <w:r w:rsidRPr="00F30F77">
              <w:rPr>
                <w:rFonts w:cs="Arial"/>
                <w:b/>
                <w:color w:val="000000" w:themeColor="text1"/>
                <w:sz w:val="18"/>
                <w:szCs w:val="18"/>
              </w:rPr>
              <w:t>the ‘catch it, bin it, kill it’</w:t>
            </w:r>
            <w:r>
              <w:rPr>
                <w:rFonts w:cs="Arial"/>
                <w:color w:val="000000" w:themeColor="text1"/>
                <w:sz w:val="18"/>
                <w:szCs w:val="18"/>
              </w:rPr>
              <w:t xml:space="preserve"> approach</w:t>
            </w:r>
          </w:p>
          <w:p w14:paraId="325787CB" w14:textId="18490B1A" w:rsidR="00862349" w:rsidRPr="00661955" w:rsidRDefault="00862349" w:rsidP="00862349">
            <w:pPr>
              <w:pStyle w:val="ListParagraph"/>
              <w:widowControl w:val="0"/>
              <w:numPr>
                <w:ilvl w:val="0"/>
                <w:numId w:val="3"/>
              </w:numPr>
              <w:spacing w:after="120"/>
              <w:rPr>
                <w:rFonts w:cs="Arial"/>
                <w:b/>
                <w:color w:val="000000" w:themeColor="text1"/>
                <w:sz w:val="18"/>
                <w:szCs w:val="18"/>
              </w:rPr>
            </w:pPr>
            <w:r>
              <w:rPr>
                <w:rFonts w:cs="Arial"/>
                <w:color w:val="000000" w:themeColor="text1"/>
                <w:sz w:val="18"/>
                <w:szCs w:val="18"/>
              </w:rPr>
              <w:t xml:space="preserve">We continue to only use the normal PPE already used for certain activities re: </w:t>
            </w:r>
            <w:r w:rsidRPr="00F30F77">
              <w:rPr>
                <w:rFonts w:cs="Arial"/>
                <w:color w:val="000000" w:themeColor="text1"/>
                <w:sz w:val="18"/>
                <w:szCs w:val="18"/>
              </w:rPr>
              <w:t>Most staff in schools will not require PPE beyond what they would normally need for their work. The guidance on the use of PPE in education, childcare and children’s social care settings provides more information on the use of PPE for COVID-19.</w:t>
            </w:r>
            <w:r>
              <w:rPr>
                <w:rFonts w:cs="Arial"/>
                <w:color w:val="000000" w:themeColor="text1"/>
                <w:sz w:val="18"/>
                <w:szCs w:val="18"/>
              </w:rPr>
              <w:t xml:space="preserve"> Link to </w:t>
            </w:r>
            <w:hyperlink r:id="rId15" w:history="1">
              <w:r w:rsidRPr="00F30F77">
                <w:rPr>
                  <w:rStyle w:val="Hyperlink"/>
                  <w:rFonts w:cs="Arial"/>
                  <w:sz w:val="18"/>
                  <w:szCs w:val="18"/>
                </w:rPr>
                <w:t>PPE</w:t>
              </w:r>
            </w:hyperlink>
            <w:r>
              <w:rPr>
                <w:rFonts w:cs="Arial"/>
                <w:color w:val="000000" w:themeColor="text1"/>
                <w:sz w:val="18"/>
                <w:szCs w:val="18"/>
              </w:rPr>
              <w:t xml:space="preserve"> </w:t>
            </w:r>
          </w:p>
        </w:tc>
        <w:tc>
          <w:tcPr>
            <w:tcW w:w="904" w:type="dxa"/>
            <w:shd w:val="clear" w:color="auto" w:fill="FFC000"/>
            <w:vAlign w:val="center"/>
          </w:tcPr>
          <w:p w14:paraId="63014C76" w14:textId="28382755" w:rsidR="00862349" w:rsidRDefault="00862349" w:rsidP="00862349">
            <w:pPr>
              <w:widowControl w:val="0"/>
              <w:spacing w:after="120"/>
              <w:jc w:val="center"/>
              <w:rPr>
                <w:rStyle w:val="Style2"/>
                <w:rFonts w:cs="Arial"/>
                <w:szCs w:val="20"/>
              </w:rPr>
            </w:pPr>
            <w:r>
              <w:rPr>
                <w:rStyle w:val="Style2"/>
                <w:rFonts w:cs="Arial"/>
                <w:szCs w:val="20"/>
              </w:rPr>
              <w:t>M</w:t>
            </w:r>
            <w:r w:rsidR="003D7280">
              <w:rPr>
                <w:rStyle w:val="Style2"/>
                <w:rFonts w:cs="Arial"/>
                <w:szCs w:val="20"/>
              </w:rPr>
              <w:t>E</w:t>
            </w:r>
            <w:r w:rsidR="003D7280">
              <w:rPr>
                <w:rStyle w:val="Style2"/>
                <w:szCs w:val="20"/>
              </w:rPr>
              <w:t>D</w:t>
            </w:r>
          </w:p>
        </w:tc>
        <w:tc>
          <w:tcPr>
            <w:tcW w:w="2326" w:type="dxa"/>
            <w:shd w:val="clear" w:color="auto" w:fill="C6D9F1" w:themeFill="text2" w:themeFillTint="33"/>
          </w:tcPr>
          <w:p w14:paraId="73FBA9E6" w14:textId="77777777" w:rsidR="00862349" w:rsidRPr="00A170FA" w:rsidRDefault="00862349" w:rsidP="00862349">
            <w:pPr>
              <w:rPr>
                <w:rFonts w:cs="Arial"/>
                <w:sz w:val="18"/>
                <w:szCs w:val="18"/>
              </w:rPr>
            </w:pPr>
            <w:r w:rsidRPr="00A170FA">
              <w:rPr>
                <w:rFonts w:cs="Arial"/>
                <w:sz w:val="18"/>
                <w:szCs w:val="18"/>
              </w:rPr>
              <w:t xml:space="preserve">School focus is on hand washing with soap and water. Use of hand sanitisers is supervised </w:t>
            </w:r>
          </w:p>
          <w:p w14:paraId="77A3107F" w14:textId="77777777" w:rsidR="00862349" w:rsidRPr="00A170FA" w:rsidRDefault="00862349" w:rsidP="00862349">
            <w:pPr>
              <w:rPr>
                <w:rFonts w:cs="Arial"/>
                <w:sz w:val="18"/>
                <w:szCs w:val="18"/>
              </w:rPr>
            </w:pPr>
          </w:p>
          <w:p w14:paraId="12DDEC7A" w14:textId="18B1CA1A" w:rsidR="00862349" w:rsidRPr="00A170FA" w:rsidRDefault="00862349" w:rsidP="00862349">
            <w:pPr>
              <w:rPr>
                <w:rFonts w:cs="Arial"/>
                <w:sz w:val="18"/>
                <w:szCs w:val="18"/>
              </w:rPr>
            </w:pPr>
            <w:r w:rsidRPr="00A170FA">
              <w:rPr>
                <w:rFonts w:cs="Arial"/>
                <w:sz w:val="18"/>
                <w:szCs w:val="18"/>
              </w:rPr>
              <w:t>Communicate to stakeholders.</w:t>
            </w:r>
          </w:p>
          <w:p w14:paraId="66C5BEFD" w14:textId="77777777" w:rsidR="00862349" w:rsidRPr="00A170FA" w:rsidRDefault="00862349" w:rsidP="00862349">
            <w:pPr>
              <w:spacing w:after="120"/>
              <w:rPr>
                <w:rFonts w:cs="Arial"/>
                <w:sz w:val="18"/>
                <w:szCs w:val="18"/>
              </w:rPr>
            </w:pPr>
          </w:p>
          <w:p w14:paraId="0F3BCA00" w14:textId="0A28C498" w:rsidR="00862349" w:rsidRPr="00A170FA" w:rsidRDefault="00862349" w:rsidP="00862349">
            <w:pPr>
              <w:spacing w:after="120"/>
              <w:rPr>
                <w:rFonts w:cs="Arial"/>
                <w:sz w:val="18"/>
                <w:szCs w:val="18"/>
              </w:rPr>
            </w:pPr>
            <w:r w:rsidRPr="00A170FA">
              <w:rPr>
                <w:rFonts w:cs="Arial"/>
                <w:sz w:val="18"/>
                <w:szCs w:val="18"/>
              </w:rPr>
              <w:t xml:space="preserve">Give </w:t>
            </w:r>
            <w:r w:rsidR="009F6194" w:rsidRPr="00A170FA">
              <w:rPr>
                <w:rFonts w:cs="Arial"/>
                <w:sz w:val="18"/>
                <w:szCs w:val="18"/>
              </w:rPr>
              <w:t>regular</w:t>
            </w:r>
            <w:r w:rsidRPr="00A170FA">
              <w:rPr>
                <w:rFonts w:cs="Arial"/>
                <w:sz w:val="18"/>
                <w:szCs w:val="18"/>
              </w:rPr>
              <w:t xml:space="preserve"> reminders</w:t>
            </w:r>
          </w:p>
          <w:p w14:paraId="69B01E1C" w14:textId="77777777" w:rsidR="00862349" w:rsidRPr="00A170FA" w:rsidRDefault="00862349" w:rsidP="00862349">
            <w:pPr>
              <w:widowControl w:val="0"/>
              <w:spacing w:after="120"/>
              <w:rPr>
                <w:rFonts w:asciiTheme="minorHAnsi" w:hAnsiTheme="minorHAnsi" w:cs="Arial"/>
                <w:sz w:val="18"/>
                <w:szCs w:val="18"/>
              </w:rPr>
            </w:pPr>
          </w:p>
          <w:p w14:paraId="2314F218" w14:textId="77777777" w:rsidR="00FB3656" w:rsidRPr="00A170FA" w:rsidRDefault="00FB3656" w:rsidP="00FB3656">
            <w:pPr>
              <w:spacing w:after="240"/>
              <w:rPr>
                <w:rFonts w:cs="Arial"/>
                <w:sz w:val="18"/>
                <w:szCs w:val="18"/>
              </w:rPr>
            </w:pPr>
            <w:r w:rsidRPr="00A170FA">
              <w:rPr>
                <w:rFonts w:cs="Arial"/>
                <w:sz w:val="18"/>
                <w:szCs w:val="18"/>
              </w:rPr>
              <w:t>Ensure adequate resources</w:t>
            </w:r>
          </w:p>
          <w:p w14:paraId="6BEB176F" w14:textId="77777777" w:rsidR="00FB3656" w:rsidRPr="00A170FA" w:rsidRDefault="00FB3656" w:rsidP="00862349">
            <w:pPr>
              <w:widowControl w:val="0"/>
              <w:spacing w:after="120"/>
              <w:rPr>
                <w:rFonts w:asciiTheme="minorHAnsi" w:hAnsiTheme="minorHAnsi" w:cs="Arial"/>
                <w:sz w:val="18"/>
                <w:szCs w:val="18"/>
              </w:rPr>
            </w:pPr>
          </w:p>
          <w:p w14:paraId="4BA42247" w14:textId="77777777" w:rsidR="00FB3656" w:rsidRPr="00A170FA" w:rsidRDefault="00FB3656" w:rsidP="00862349">
            <w:pPr>
              <w:widowControl w:val="0"/>
              <w:spacing w:after="120"/>
              <w:rPr>
                <w:rFonts w:asciiTheme="minorHAnsi" w:hAnsiTheme="minorHAnsi" w:cs="Arial"/>
                <w:sz w:val="18"/>
                <w:szCs w:val="18"/>
              </w:rPr>
            </w:pPr>
          </w:p>
          <w:p w14:paraId="72C3DC5A" w14:textId="4C517819" w:rsidR="00FB3656" w:rsidRPr="00A170FA" w:rsidRDefault="00FB3656" w:rsidP="00FB3656">
            <w:pPr>
              <w:rPr>
                <w:rFonts w:cs="Arial"/>
                <w:sz w:val="18"/>
                <w:szCs w:val="18"/>
              </w:rPr>
            </w:pPr>
            <w:r w:rsidRPr="00A170FA">
              <w:rPr>
                <w:rFonts w:cs="Arial"/>
                <w:sz w:val="18"/>
                <w:szCs w:val="18"/>
              </w:rPr>
              <w:t>Communicate to stakeholders.</w:t>
            </w:r>
          </w:p>
          <w:p w14:paraId="5EE94B60" w14:textId="77777777" w:rsidR="00FB3656" w:rsidRPr="00A170FA" w:rsidRDefault="00FB3656" w:rsidP="00FB3656">
            <w:pPr>
              <w:spacing w:after="240"/>
              <w:rPr>
                <w:rFonts w:cs="Arial"/>
                <w:sz w:val="18"/>
                <w:szCs w:val="18"/>
              </w:rPr>
            </w:pPr>
          </w:p>
          <w:p w14:paraId="36FD8442" w14:textId="77777777" w:rsidR="00FB3656" w:rsidRPr="00A170FA" w:rsidRDefault="00FB3656" w:rsidP="00FB3656">
            <w:pPr>
              <w:spacing w:after="240"/>
              <w:rPr>
                <w:rFonts w:cs="Arial"/>
                <w:sz w:val="18"/>
                <w:szCs w:val="18"/>
              </w:rPr>
            </w:pPr>
            <w:r w:rsidRPr="00A170FA">
              <w:rPr>
                <w:rFonts w:cs="Arial"/>
                <w:sz w:val="18"/>
                <w:szCs w:val="18"/>
              </w:rPr>
              <w:t>Ensure adequate resources</w:t>
            </w:r>
          </w:p>
          <w:p w14:paraId="43DF4347" w14:textId="34EEE3C1" w:rsidR="00FB3656" w:rsidRPr="00A170FA" w:rsidRDefault="00FB3656" w:rsidP="00862349">
            <w:pPr>
              <w:widowControl w:val="0"/>
              <w:spacing w:after="120"/>
              <w:rPr>
                <w:rFonts w:asciiTheme="minorHAnsi" w:hAnsiTheme="minorHAnsi" w:cs="Arial"/>
                <w:sz w:val="18"/>
                <w:szCs w:val="18"/>
              </w:rPr>
            </w:pPr>
          </w:p>
        </w:tc>
        <w:tc>
          <w:tcPr>
            <w:tcW w:w="1148" w:type="dxa"/>
            <w:shd w:val="clear" w:color="auto" w:fill="C6D9F1" w:themeFill="text2" w:themeFillTint="33"/>
          </w:tcPr>
          <w:p w14:paraId="124CBF9E" w14:textId="77777777" w:rsidR="00F62839" w:rsidRDefault="00F62839" w:rsidP="00862349">
            <w:pPr>
              <w:spacing w:after="120"/>
              <w:rPr>
                <w:rFonts w:cs="Arial"/>
                <w:sz w:val="18"/>
                <w:szCs w:val="18"/>
              </w:rPr>
            </w:pPr>
          </w:p>
          <w:p w14:paraId="668E12AC" w14:textId="77777777" w:rsidR="00F62839" w:rsidRDefault="00F62839" w:rsidP="00862349">
            <w:pPr>
              <w:spacing w:after="120"/>
              <w:rPr>
                <w:rFonts w:cs="Arial"/>
                <w:sz w:val="18"/>
                <w:szCs w:val="18"/>
              </w:rPr>
            </w:pPr>
          </w:p>
          <w:p w14:paraId="0FB0EA89" w14:textId="77777777" w:rsidR="00F62839" w:rsidRDefault="00F62839" w:rsidP="00862349">
            <w:pPr>
              <w:spacing w:after="120"/>
              <w:rPr>
                <w:rFonts w:cs="Arial"/>
                <w:sz w:val="18"/>
                <w:szCs w:val="18"/>
              </w:rPr>
            </w:pPr>
          </w:p>
          <w:p w14:paraId="2039A851" w14:textId="70FE335F" w:rsidR="00862349" w:rsidRDefault="00862349" w:rsidP="00862349">
            <w:pPr>
              <w:spacing w:after="120"/>
              <w:rPr>
                <w:rFonts w:cs="Arial"/>
                <w:sz w:val="18"/>
                <w:szCs w:val="18"/>
              </w:rPr>
            </w:pPr>
            <w:r w:rsidRPr="00A54616">
              <w:rPr>
                <w:rFonts w:cs="Arial"/>
                <w:sz w:val="18"/>
                <w:szCs w:val="18"/>
              </w:rPr>
              <w:t xml:space="preserve">EHT/ </w:t>
            </w:r>
            <w:proofErr w:type="spellStart"/>
            <w:r w:rsidRPr="00A54616">
              <w:rPr>
                <w:rFonts w:cs="Arial"/>
                <w:sz w:val="18"/>
                <w:szCs w:val="18"/>
              </w:rPr>
              <w:t>EHoS</w:t>
            </w:r>
            <w:proofErr w:type="spellEnd"/>
          </w:p>
          <w:p w14:paraId="6305A6B7" w14:textId="30352F7B" w:rsidR="00F50723" w:rsidRDefault="00F50723" w:rsidP="00862349">
            <w:pPr>
              <w:spacing w:after="120"/>
              <w:rPr>
                <w:rFonts w:cs="Arial"/>
                <w:sz w:val="18"/>
                <w:szCs w:val="18"/>
              </w:rPr>
            </w:pPr>
          </w:p>
          <w:p w14:paraId="036B42BA" w14:textId="77777777" w:rsidR="00F50723" w:rsidRDefault="00F50723" w:rsidP="00F50723">
            <w:pPr>
              <w:rPr>
                <w:rFonts w:cs="Arial"/>
                <w:sz w:val="18"/>
                <w:szCs w:val="18"/>
              </w:rPr>
            </w:pPr>
          </w:p>
          <w:p w14:paraId="3F07E40A" w14:textId="674ECCDC" w:rsidR="00F50723" w:rsidRDefault="00F50723" w:rsidP="00862349">
            <w:pPr>
              <w:spacing w:after="120"/>
              <w:rPr>
                <w:rFonts w:cs="Arial"/>
                <w:sz w:val="18"/>
                <w:szCs w:val="18"/>
              </w:rPr>
            </w:pPr>
            <w:r>
              <w:rPr>
                <w:rFonts w:cs="Arial"/>
                <w:sz w:val="18"/>
                <w:szCs w:val="18"/>
              </w:rPr>
              <w:t>All staff</w:t>
            </w:r>
          </w:p>
          <w:p w14:paraId="55160ECE" w14:textId="4A42CA7B" w:rsidR="00F62C69" w:rsidRDefault="00F62C69" w:rsidP="00862349">
            <w:pPr>
              <w:spacing w:after="120"/>
              <w:rPr>
                <w:rFonts w:cs="Arial"/>
                <w:sz w:val="18"/>
                <w:szCs w:val="18"/>
              </w:rPr>
            </w:pPr>
          </w:p>
          <w:p w14:paraId="7F5E9BC2" w14:textId="12FA6839" w:rsidR="00F62C69" w:rsidRDefault="00F62C69" w:rsidP="00862349">
            <w:pPr>
              <w:spacing w:after="120"/>
              <w:rPr>
                <w:rFonts w:cs="Arial"/>
                <w:sz w:val="18"/>
                <w:szCs w:val="18"/>
              </w:rPr>
            </w:pPr>
            <w:r>
              <w:rPr>
                <w:rFonts w:cs="Arial"/>
                <w:sz w:val="18"/>
                <w:szCs w:val="18"/>
              </w:rPr>
              <w:t>PM</w:t>
            </w:r>
          </w:p>
          <w:p w14:paraId="2B7CFE2B" w14:textId="752F7895" w:rsidR="00F62C69" w:rsidRDefault="00F62C69" w:rsidP="00862349">
            <w:pPr>
              <w:spacing w:after="120"/>
              <w:rPr>
                <w:rFonts w:cs="Arial"/>
                <w:sz w:val="18"/>
                <w:szCs w:val="18"/>
              </w:rPr>
            </w:pPr>
          </w:p>
          <w:p w14:paraId="3931D87A" w14:textId="484A8CF9" w:rsidR="00F62C69" w:rsidRDefault="00F62C69" w:rsidP="00862349">
            <w:pPr>
              <w:spacing w:after="120"/>
              <w:rPr>
                <w:rFonts w:cs="Arial"/>
                <w:sz w:val="18"/>
                <w:szCs w:val="18"/>
              </w:rPr>
            </w:pPr>
          </w:p>
          <w:p w14:paraId="6F0EFF53" w14:textId="2D660F4F" w:rsidR="00F62C69" w:rsidRDefault="00F62C69" w:rsidP="00862349">
            <w:pPr>
              <w:spacing w:after="120"/>
              <w:rPr>
                <w:rFonts w:cs="Arial"/>
                <w:sz w:val="18"/>
                <w:szCs w:val="18"/>
              </w:rPr>
            </w:pPr>
          </w:p>
          <w:p w14:paraId="00B29B46" w14:textId="77777777" w:rsidR="00F62C69" w:rsidRDefault="00F62C69" w:rsidP="00F62C69">
            <w:pPr>
              <w:spacing w:after="120"/>
              <w:rPr>
                <w:rFonts w:cs="Arial"/>
                <w:sz w:val="18"/>
                <w:szCs w:val="18"/>
              </w:rPr>
            </w:pPr>
            <w:r w:rsidRPr="00A54616">
              <w:rPr>
                <w:rFonts w:cs="Arial"/>
                <w:sz w:val="18"/>
                <w:szCs w:val="18"/>
              </w:rPr>
              <w:t xml:space="preserve">EHT/ </w:t>
            </w:r>
            <w:proofErr w:type="spellStart"/>
            <w:r w:rsidRPr="00A54616">
              <w:rPr>
                <w:rFonts w:cs="Arial"/>
                <w:sz w:val="18"/>
                <w:szCs w:val="18"/>
              </w:rPr>
              <w:t>EHoS</w:t>
            </w:r>
            <w:proofErr w:type="spellEnd"/>
          </w:p>
          <w:p w14:paraId="3F6622CA" w14:textId="77777777" w:rsidR="00F62C69" w:rsidRPr="00A54616" w:rsidRDefault="00F62C69" w:rsidP="00862349">
            <w:pPr>
              <w:spacing w:after="120"/>
              <w:rPr>
                <w:rFonts w:cs="Arial"/>
                <w:sz w:val="18"/>
                <w:szCs w:val="18"/>
              </w:rPr>
            </w:pPr>
          </w:p>
          <w:p w14:paraId="5EFAE0EC" w14:textId="5CBAB0FA" w:rsidR="00862349" w:rsidRDefault="00862349" w:rsidP="00862349">
            <w:pPr>
              <w:rPr>
                <w:rFonts w:cs="Arial"/>
                <w:sz w:val="18"/>
                <w:szCs w:val="18"/>
              </w:rPr>
            </w:pPr>
          </w:p>
          <w:p w14:paraId="01245CD6" w14:textId="018A9D76" w:rsidR="00F62C69" w:rsidRPr="00A54616" w:rsidRDefault="00F62C69" w:rsidP="00862349">
            <w:pPr>
              <w:rPr>
                <w:rFonts w:cs="Arial"/>
                <w:sz w:val="18"/>
                <w:szCs w:val="18"/>
              </w:rPr>
            </w:pPr>
            <w:r>
              <w:rPr>
                <w:rFonts w:cs="Arial"/>
                <w:sz w:val="18"/>
                <w:szCs w:val="18"/>
              </w:rPr>
              <w:t>PM</w:t>
            </w:r>
          </w:p>
          <w:p w14:paraId="5993B219" w14:textId="77777777" w:rsidR="00862349" w:rsidRPr="00A54616" w:rsidRDefault="00862349" w:rsidP="00862349">
            <w:pPr>
              <w:spacing w:after="120"/>
              <w:rPr>
                <w:rFonts w:cs="Arial"/>
                <w:sz w:val="18"/>
                <w:szCs w:val="18"/>
              </w:rPr>
            </w:pPr>
          </w:p>
          <w:p w14:paraId="6724D0A9" w14:textId="77777777" w:rsidR="00862349" w:rsidRPr="00F43AA4" w:rsidRDefault="00862349" w:rsidP="00862349">
            <w:pPr>
              <w:widowControl w:val="0"/>
              <w:spacing w:after="120"/>
              <w:rPr>
                <w:rFonts w:asciiTheme="minorHAnsi" w:hAnsiTheme="minorHAnsi" w:cs="Arial"/>
                <w:sz w:val="18"/>
                <w:szCs w:val="18"/>
              </w:rPr>
            </w:pPr>
          </w:p>
        </w:tc>
        <w:tc>
          <w:tcPr>
            <w:tcW w:w="1352" w:type="dxa"/>
            <w:shd w:val="clear" w:color="auto" w:fill="C6D9F1" w:themeFill="text2" w:themeFillTint="33"/>
          </w:tcPr>
          <w:p w14:paraId="24573B93" w14:textId="77777777" w:rsidR="00862349" w:rsidRDefault="00862349" w:rsidP="00862349">
            <w:pPr>
              <w:spacing w:after="120"/>
              <w:rPr>
                <w:rFonts w:cs="Arial"/>
                <w:sz w:val="18"/>
                <w:szCs w:val="18"/>
              </w:rPr>
            </w:pPr>
          </w:p>
          <w:p w14:paraId="145FF84C" w14:textId="77777777" w:rsidR="00862349" w:rsidRDefault="00862349" w:rsidP="00862349">
            <w:pPr>
              <w:spacing w:after="120"/>
              <w:rPr>
                <w:rFonts w:cs="Arial"/>
                <w:sz w:val="18"/>
                <w:szCs w:val="18"/>
              </w:rPr>
            </w:pPr>
          </w:p>
          <w:p w14:paraId="6B3B67AA" w14:textId="77777777" w:rsidR="00862349" w:rsidRDefault="00862349" w:rsidP="00862349">
            <w:pPr>
              <w:spacing w:after="120"/>
              <w:rPr>
                <w:rFonts w:cs="Arial"/>
                <w:sz w:val="18"/>
                <w:szCs w:val="18"/>
              </w:rPr>
            </w:pPr>
          </w:p>
          <w:p w14:paraId="585A5141" w14:textId="68FA0DA7" w:rsidR="00862349" w:rsidRDefault="00862349" w:rsidP="00862349">
            <w:pPr>
              <w:spacing w:after="120"/>
              <w:rPr>
                <w:rFonts w:cs="Arial"/>
                <w:sz w:val="18"/>
                <w:szCs w:val="18"/>
              </w:rPr>
            </w:pPr>
            <w:r w:rsidRPr="00A54616">
              <w:rPr>
                <w:rFonts w:cs="Arial"/>
                <w:sz w:val="18"/>
                <w:szCs w:val="18"/>
              </w:rPr>
              <w:t>1/</w:t>
            </w:r>
            <w:r>
              <w:rPr>
                <w:rFonts w:cs="Arial"/>
                <w:sz w:val="18"/>
                <w:szCs w:val="18"/>
              </w:rPr>
              <w:t xml:space="preserve"> </w:t>
            </w:r>
            <w:r w:rsidRPr="00A54616">
              <w:rPr>
                <w:rFonts w:cs="Arial"/>
                <w:sz w:val="18"/>
                <w:szCs w:val="18"/>
              </w:rPr>
              <w:t>9</w:t>
            </w:r>
            <w:r>
              <w:rPr>
                <w:rFonts w:cs="Arial"/>
                <w:sz w:val="18"/>
                <w:szCs w:val="18"/>
              </w:rPr>
              <w:t>/ 21</w:t>
            </w:r>
          </w:p>
          <w:p w14:paraId="34A0F8BC" w14:textId="77777777" w:rsidR="00862349" w:rsidRDefault="00862349" w:rsidP="00862349">
            <w:pPr>
              <w:rPr>
                <w:rFonts w:cs="Arial"/>
                <w:sz w:val="18"/>
                <w:szCs w:val="18"/>
              </w:rPr>
            </w:pPr>
          </w:p>
          <w:p w14:paraId="1E7302F0" w14:textId="77777777" w:rsidR="00862349" w:rsidRPr="00A54616" w:rsidRDefault="00862349" w:rsidP="00862349">
            <w:pPr>
              <w:spacing w:after="120"/>
              <w:rPr>
                <w:rFonts w:cs="Arial"/>
                <w:sz w:val="18"/>
                <w:szCs w:val="18"/>
              </w:rPr>
            </w:pPr>
          </w:p>
          <w:p w14:paraId="3D448555" w14:textId="77777777" w:rsidR="00862349" w:rsidRDefault="00862349" w:rsidP="00862349">
            <w:pPr>
              <w:rPr>
                <w:rFonts w:cs="Arial"/>
                <w:sz w:val="18"/>
                <w:szCs w:val="18"/>
              </w:rPr>
            </w:pPr>
          </w:p>
          <w:p w14:paraId="08BBE70C" w14:textId="77777777" w:rsidR="00862349" w:rsidRDefault="00862349" w:rsidP="00862349">
            <w:pPr>
              <w:spacing w:after="120"/>
              <w:rPr>
                <w:rFonts w:cs="Arial"/>
                <w:sz w:val="18"/>
                <w:szCs w:val="18"/>
              </w:rPr>
            </w:pPr>
          </w:p>
          <w:p w14:paraId="561BFE6C" w14:textId="77777777" w:rsidR="00862349" w:rsidRDefault="00862349" w:rsidP="00862349">
            <w:pPr>
              <w:widowControl w:val="0"/>
              <w:spacing w:after="120"/>
              <w:rPr>
                <w:rFonts w:asciiTheme="minorHAnsi" w:hAnsiTheme="minorHAnsi" w:cs="Arial"/>
                <w:sz w:val="18"/>
                <w:szCs w:val="18"/>
              </w:rPr>
            </w:pPr>
          </w:p>
          <w:p w14:paraId="0DF94BFD" w14:textId="77777777" w:rsidR="00F62C69" w:rsidRDefault="00F62C69" w:rsidP="00862349">
            <w:pPr>
              <w:widowControl w:val="0"/>
              <w:spacing w:after="120"/>
              <w:rPr>
                <w:rFonts w:asciiTheme="minorHAnsi" w:hAnsiTheme="minorHAnsi" w:cs="Arial"/>
                <w:sz w:val="18"/>
                <w:szCs w:val="18"/>
              </w:rPr>
            </w:pPr>
          </w:p>
          <w:p w14:paraId="7C153A8B" w14:textId="77777777" w:rsidR="00F62C69" w:rsidRDefault="00F62C69" w:rsidP="00862349">
            <w:pPr>
              <w:widowControl w:val="0"/>
              <w:spacing w:after="120"/>
              <w:rPr>
                <w:rFonts w:asciiTheme="minorHAnsi" w:hAnsiTheme="minorHAnsi" w:cs="Arial"/>
                <w:sz w:val="18"/>
                <w:szCs w:val="18"/>
              </w:rPr>
            </w:pPr>
          </w:p>
          <w:p w14:paraId="5B40A8F2" w14:textId="77777777" w:rsidR="00F62C69" w:rsidRDefault="00F62C69" w:rsidP="00862349">
            <w:pPr>
              <w:widowControl w:val="0"/>
              <w:spacing w:after="120"/>
              <w:rPr>
                <w:rFonts w:asciiTheme="minorHAnsi" w:hAnsiTheme="minorHAnsi" w:cs="Arial"/>
                <w:sz w:val="18"/>
                <w:szCs w:val="18"/>
              </w:rPr>
            </w:pPr>
          </w:p>
          <w:p w14:paraId="78B1EC14" w14:textId="77777777" w:rsidR="00F62C69" w:rsidRDefault="00F62C69" w:rsidP="00F62C69">
            <w:pPr>
              <w:spacing w:after="120"/>
              <w:rPr>
                <w:rFonts w:cs="Arial"/>
                <w:sz w:val="18"/>
                <w:szCs w:val="18"/>
              </w:rPr>
            </w:pPr>
            <w:r w:rsidRPr="00A54616">
              <w:rPr>
                <w:rFonts w:cs="Arial"/>
                <w:sz w:val="18"/>
                <w:szCs w:val="18"/>
              </w:rPr>
              <w:t>1/</w:t>
            </w:r>
            <w:r>
              <w:rPr>
                <w:rFonts w:cs="Arial"/>
                <w:sz w:val="18"/>
                <w:szCs w:val="18"/>
              </w:rPr>
              <w:t xml:space="preserve"> </w:t>
            </w:r>
            <w:r w:rsidRPr="00A54616">
              <w:rPr>
                <w:rFonts w:cs="Arial"/>
                <w:sz w:val="18"/>
                <w:szCs w:val="18"/>
              </w:rPr>
              <w:t>9</w:t>
            </w:r>
            <w:r>
              <w:rPr>
                <w:rFonts w:cs="Arial"/>
                <w:sz w:val="18"/>
                <w:szCs w:val="18"/>
              </w:rPr>
              <w:t>/ 21</w:t>
            </w:r>
          </w:p>
          <w:p w14:paraId="0A65C362" w14:textId="5A9E25FA" w:rsidR="00F62C69" w:rsidRPr="00F43AA4" w:rsidRDefault="00F62C69" w:rsidP="00862349">
            <w:pPr>
              <w:widowControl w:val="0"/>
              <w:spacing w:after="120"/>
              <w:rPr>
                <w:rFonts w:asciiTheme="minorHAnsi" w:hAnsiTheme="minorHAnsi" w:cs="Arial"/>
                <w:sz w:val="18"/>
                <w:szCs w:val="18"/>
              </w:rPr>
            </w:pPr>
          </w:p>
        </w:tc>
      </w:tr>
      <w:tr w:rsidR="00862349" w:rsidRPr="000D63D3" w14:paraId="47D6E205" w14:textId="77777777" w:rsidTr="00516E2A">
        <w:trPr>
          <w:trHeight w:val="374"/>
        </w:trPr>
        <w:tc>
          <w:tcPr>
            <w:tcW w:w="2706" w:type="dxa"/>
            <w:shd w:val="clear" w:color="auto" w:fill="C6D9F1" w:themeFill="text2" w:themeFillTint="33"/>
          </w:tcPr>
          <w:p w14:paraId="644C7152" w14:textId="404822B1" w:rsidR="00862349" w:rsidRPr="00D02357" w:rsidRDefault="00862349" w:rsidP="00862349">
            <w:pPr>
              <w:widowControl w:val="0"/>
              <w:spacing w:after="120"/>
              <w:rPr>
                <w:rFonts w:cs="Arial"/>
                <w:b/>
                <w:i/>
                <w:sz w:val="18"/>
                <w:szCs w:val="18"/>
              </w:rPr>
            </w:pPr>
            <w:r w:rsidRPr="00D02357">
              <w:rPr>
                <w:rFonts w:cs="Arial"/>
                <w:b/>
                <w:i/>
                <w:sz w:val="18"/>
                <w:szCs w:val="18"/>
              </w:rPr>
              <w:t xml:space="preserve">CV19 infection </w:t>
            </w:r>
          </w:p>
          <w:p w14:paraId="6500E9C8" w14:textId="77777777" w:rsidR="00862349" w:rsidRPr="008076B2" w:rsidRDefault="00862349" w:rsidP="00862349">
            <w:pPr>
              <w:widowControl w:val="0"/>
              <w:spacing w:after="120"/>
              <w:rPr>
                <w:rFonts w:cs="Arial"/>
                <w:b/>
                <w:i/>
                <w:sz w:val="18"/>
                <w:szCs w:val="18"/>
              </w:rPr>
            </w:pPr>
          </w:p>
          <w:p w14:paraId="6736ECEB" w14:textId="565B2A3E" w:rsidR="00862349" w:rsidRPr="009C0DD3" w:rsidRDefault="00862349" w:rsidP="00862349">
            <w:pPr>
              <w:widowControl w:val="0"/>
              <w:spacing w:after="120"/>
              <w:rPr>
                <w:rFonts w:cs="Arial"/>
                <w:b/>
                <w:i/>
                <w:color w:val="000000" w:themeColor="text1"/>
                <w:sz w:val="18"/>
                <w:szCs w:val="18"/>
              </w:rPr>
            </w:pPr>
            <w:r w:rsidRPr="009C0DD3">
              <w:rPr>
                <w:rFonts w:cs="Arial"/>
                <w:b/>
                <w:i/>
                <w:color w:val="000000" w:themeColor="text1"/>
                <w:sz w:val="18"/>
                <w:szCs w:val="18"/>
              </w:rPr>
              <w:t xml:space="preserve"> 2</w:t>
            </w:r>
            <w:r>
              <w:rPr>
                <w:rFonts w:cs="Arial"/>
                <w:b/>
                <w:i/>
                <w:color w:val="000000" w:themeColor="text1"/>
                <w:sz w:val="18"/>
                <w:szCs w:val="18"/>
              </w:rPr>
              <w:t xml:space="preserve">. </w:t>
            </w:r>
            <w:r w:rsidRPr="009C0DD3">
              <w:rPr>
                <w:rFonts w:cs="Arial"/>
                <w:b/>
                <w:i/>
                <w:color w:val="000000" w:themeColor="text1"/>
                <w:sz w:val="18"/>
                <w:szCs w:val="18"/>
              </w:rPr>
              <w:t xml:space="preserve">Poor cleaning standards </w:t>
            </w:r>
          </w:p>
          <w:p w14:paraId="173154C2" w14:textId="19847D36" w:rsidR="00862349" w:rsidRPr="00363B36" w:rsidRDefault="00862349" w:rsidP="00862349">
            <w:pPr>
              <w:widowControl w:val="0"/>
              <w:spacing w:after="120"/>
              <w:rPr>
                <w:rFonts w:cs="Arial"/>
                <w:b/>
                <w:sz w:val="18"/>
                <w:szCs w:val="18"/>
              </w:rPr>
            </w:pPr>
            <w:r>
              <w:rPr>
                <w:rFonts w:cs="Arial"/>
                <w:b/>
                <w:sz w:val="18"/>
                <w:szCs w:val="18"/>
              </w:rPr>
              <w:t xml:space="preserve"> </w:t>
            </w:r>
          </w:p>
          <w:p w14:paraId="799FE435" w14:textId="77777777" w:rsidR="00862349" w:rsidRPr="00363B36" w:rsidRDefault="00862349" w:rsidP="00862349">
            <w:pPr>
              <w:widowControl w:val="0"/>
              <w:spacing w:after="120"/>
              <w:rPr>
                <w:rFonts w:cs="Arial"/>
                <w:b/>
                <w:i/>
                <w:sz w:val="18"/>
                <w:szCs w:val="18"/>
              </w:rPr>
            </w:pPr>
          </w:p>
        </w:tc>
        <w:tc>
          <w:tcPr>
            <w:tcW w:w="2167" w:type="dxa"/>
            <w:shd w:val="clear" w:color="auto" w:fill="C6D9F1" w:themeFill="text2" w:themeFillTint="33"/>
          </w:tcPr>
          <w:p w14:paraId="1E05EBA1" w14:textId="59B82994" w:rsidR="00862349" w:rsidRPr="00363B36" w:rsidRDefault="00862349" w:rsidP="00862349">
            <w:pPr>
              <w:widowControl w:val="0"/>
              <w:spacing w:after="120"/>
              <w:rPr>
                <w:rFonts w:cs="Arial"/>
                <w:b/>
                <w:bCs/>
                <w:sz w:val="18"/>
                <w:szCs w:val="18"/>
              </w:rPr>
            </w:pPr>
            <w:r w:rsidRPr="00363B36">
              <w:rPr>
                <w:rFonts w:cs="Arial"/>
                <w:b/>
                <w:bCs/>
                <w:sz w:val="18"/>
                <w:szCs w:val="18"/>
              </w:rPr>
              <w:t xml:space="preserve">Employees, agency, Pupils, visitors </w:t>
            </w:r>
          </w:p>
          <w:p w14:paraId="642D4B8A" w14:textId="77777777" w:rsidR="00862349" w:rsidRPr="00363B36" w:rsidRDefault="00862349" w:rsidP="00862349">
            <w:pPr>
              <w:widowControl w:val="0"/>
              <w:spacing w:after="120"/>
              <w:rPr>
                <w:rFonts w:cs="Arial"/>
                <w:sz w:val="18"/>
                <w:szCs w:val="18"/>
              </w:rPr>
            </w:pPr>
          </w:p>
          <w:p w14:paraId="38B7D4FC" w14:textId="5C76467F" w:rsidR="00862349" w:rsidRPr="00363B36" w:rsidRDefault="00862349" w:rsidP="00862349">
            <w:pPr>
              <w:widowControl w:val="0"/>
              <w:spacing w:after="120"/>
              <w:rPr>
                <w:rFonts w:cs="Arial"/>
                <w:sz w:val="18"/>
                <w:szCs w:val="18"/>
              </w:rPr>
            </w:pPr>
            <w:r>
              <w:rPr>
                <w:rFonts w:cs="Arial"/>
                <w:sz w:val="18"/>
                <w:szCs w:val="18"/>
              </w:rPr>
              <w:t xml:space="preserve">Poor cleaning standards attributing to contact transmission </w:t>
            </w:r>
            <w:r w:rsidRPr="00363B36">
              <w:rPr>
                <w:rFonts w:cs="Arial"/>
                <w:sz w:val="18"/>
                <w:szCs w:val="18"/>
              </w:rPr>
              <w:t>causing severe</w:t>
            </w:r>
            <w:r>
              <w:rPr>
                <w:rFonts w:cs="Arial"/>
                <w:sz w:val="18"/>
                <w:szCs w:val="18"/>
              </w:rPr>
              <w:t xml:space="preserve"> </w:t>
            </w:r>
            <w:r w:rsidRPr="00363B36">
              <w:rPr>
                <w:rFonts w:cs="Arial"/>
                <w:sz w:val="18"/>
                <w:szCs w:val="18"/>
              </w:rPr>
              <w:t>infection/disease, sickness, and death</w:t>
            </w:r>
          </w:p>
        </w:tc>
        <w:tc>
          <w:tcPr>
            <w:tcW w:w="5043" w:type="dxa"/>
            <w:shd w:val="clear" w:color="auto" w:fill="C6D9F1" w:themeFill="text2" w:themeFillTint="33"/>
          </w:tcPr>
          <w:p w14:paraId="0FF99831" w14:textId="77777777" w:rsidR="00862349" w:rsidRPr="008D548B" w:rsidRDefault="00862349" w:rsidP="00862349">
            <w:pPr>
              <w:pStyle w:val="ListParagraph"/>
              <w:widowControl w:val="0"/>
              <w:numPr>
                <w:ilvl w:val="0"/>
                <w:numId w:val="5"/>
              </w:numPr>
              <w:spacing w:after="120"/>
              <w:ind w:left="360"/>
              <w:rPr>
                <w:rFonts w:cs="Arial"/>
                <w:b/>
                <w:color w:val="000000" w:themeColor="text1"/>
                <w:sz w:val="18"/>
                <w:szCs w:val="18"/>
              </w:rPr>
            </w:pPr>
            <w:r>
              <w:rPr>
                <w:rFonts w:cs="Arial"/>
                <w:b/>
                <w:color w:val="000000" w:themeColor="text1"/>
                <w:sz w:val="18"/>
                <w:szCs w:val="18"/>
              </w:rPr>
              <w:t xml:space="preserve">Maintain appropriate cleaning regimes </w:t>
            </w:r>
          </w:p>
          <w:p w14:paraId="7340176C" w14:textId="77777777" w:rsidR="00862349" w:rsidRPr="008D548B" w:rsidRDefault="00862349" w:rsidP="00862349">
            <w:pPr>
              <w:pStyle w:val="ListParagraph"/>
              <w:widowControl w:val="0"/>
              <w:numPr>
                <w:ilvl w:val="0"/>
                <w:numId w:val="6"/>
              </w:numPr>
              <w:spacing w:after="120"/>
              <w:ind w:left="360"/>
              <w:rPr>
                <w:rFonts w:cs="Arial"/>
                <w:b/>
                <w:color w:val="000000" w:themeColor="text1"/>
                <w:sz w:val="18"/>
                <w:szCs w:val="18"/>
              </w:rPr>
            </w:pPr>
            <w:r>
              <w:rPr>
                <w:rFonts w:cs="Arial"/>
                <w:color w:val="000000" w:themeColor="text1"/>
                <w:sz w:val="18"/>
                <w:szCs w:val="18"/>
              </w:rPr>
              <w:t xml:space="preserve">We continue with a robust appropriate cleaning regime that applies the key infection control </w:t>
            </w:r>
            <w:proofErr w:type="gramStart"/>
            <w:r>
              <w:rPr>
                <w:rFonts w:cs="Arial"/>
                <w:color w:val="000000" w:themeColor="text1"/>
                <w:sz w:val="18"/>
                <w:szCs w:val="18"/>
              </w:rPr>
              <w:t>measures  which</w:t>
            </w:r>
            <w:proofErr w:type="gramEnd"/>
            <w:r>
              <w:rPr>
                <w:rFonts w:cs="Arial"/>
                <w:color w:val="000000" w:themeColor="text1"/>
                <w:sz w:val="18"/>
                <w:szCs w:val="18"/>
              </w:rPr>
              <w:t xml:space="preserve"> involves;</w:t>
            </w:r>
          </w:p>
          <w:p w14:paraId="23BAFD9B" w14:textId="77777777" w:rsidR="006D2A89" w:rsidRPr="006D2A89" w:rsidRDefault="00862349" w:rsidP="006D2A89">
            <w:pPr>
              <w:pStyle w:val="ListParagraph"/>
              <w:widowControl w:val="0"/>
              <w:numPr>
                <w:ilvl w:val="0"/>
                <w:numId w:val="7"/>
              </w:numPr>
              <w:spacing w:after="120"/>
              <w:ind w:left="720"/>
              <w:rPr>
                <w:rFonts w:cs="Arial"/>
                <w:b/>
                <w:color w:val="000000" w:themeColor="text1"/>
                <w:sz w:val="18"/>
                <w:szCs w:val="18"/>
              </w:rPr>
            </w:pPr>
            <w:r w:rsidRPr="008D548B">
              <w:rPr>
                <w:rFonts w:cs="Arial"/>
                <w:b/>
                <w:color w:val="000000" w:themeColor="text1"/>
                <w:sz w:val="18"/>
                <w:szCs w:val="18"/>
              </w:rPr>
              <w:t>Cleaning</w:t>
            </w:r>
            <w:r>
              <w:rPr>
                <w:rFonts w:cs="Arial"/>
                <w:color w:val="000000" w:themeColor="text1"/>
                <w:sz w:val="18"/>
                <w:szCs w:val="18"/>
              </w:rPr>
              <w:t xml:space="preserve"> – physical process of using detergent, this removes germs – bacteria and viruses and lowers numbers of germs on a surface although not necessarily killing them</w:t>
            </w:r>
          </w:p>
          <w:p w14:paraId="220A8A92" w14:textId="2D2C9E20" w:rsidR="00862349" w:rsidRPr="006D2A89" w:rsidRDefault="00862349" w:rsidP="006D2A89">
            <w:pPr>
              <w:pStyle w:val="ListParagraph"/>
              <w:widowControl w:val="0"/>
              <w:numPr>
                <w:ilvl w:val="0"/>
                <w:numId w:val="7"/>
              </w:numPr>
              <w:spacing w:after="120"/>
              <w:ind w:left="720"/>
              <w:rPr>
                <w:rFonts w:cs="Arial"/>
                <w:b/>
                <w:color w:val="000000" w:themeColor="text1"/>
                <w:sz w:val="18"/>
                <w:szCs w:val="18"/>
              </w:rPr>
            </w:pPr>
            <w:r w:rsidRPr="006D2A89">
              <w:rPr>
                <w:rFonts w:cs="Arial"/>
                <w:b/>
                <w:color w:val="000000" w:themeColor="text1"/>
                <w:sz w:val="18"/>
                <w:szCs w:val="18"/>
              </w:rPr>
              <w:t>Disinfection</w:t>
            </w:r>
            <w:r w:rsidRPr="006D2A89">
              <w:rPr>
                <w:rFonts w:cs="Arial"/>
                <w:color w:val="000000" w:themeColor="text1"/>
                <w:sz w:val="18"/>
                <w:szCs w:val="18"/>
              </w:rPr>
              <w:t xml:space="preserve"> – a process of killing germs on a surface they touch, this should be on a clean surface unless a combined product. We ensure that the </w:t>
            </w:r>
            <w:r w:rsidRPr="006D2A89">
              <w:rPr>
                <w:rFonts w:cs="Arial"/>
                <w:b/>
                <w:color w:val="000000" w:themeColor="text1"/>
                <w:sz w:val="18"/>
                <w:szCs w:val="18"/>
              </w:rPr>
              <w:t>contact time</w:t>
            </w:r>
            <w:r w:rsidRPr="006D2A89">
              <w:rPr>
                <w:rFonts w:cs="Arial"/>
                <w:color w:val="000000" w:themeColor="text1"/>
                <w:sz w:val="18"/>
                <w:szCs w:val="18"/>
              </w:rPr>
              <w:t xml:space="preserve"> is followed. This is the time it takes for disinfectant to be effective. </w:t>
            </w:r>
          </w:p>
          <w:p w14:paraId="5203FA36" w14:textId="77777777" w:rsidR="00862349" w:rsidRPr="006A0DC5" w:rsidRDefault="00862349" w:rsidP="00862349">
            <w:pPr>
              <w:pStyle w:val="ListParagraph"/>
              <w:widowControl w:val="0"/>
              <w:numPr>
                <w:ilvl w:val="0"/>
                <w:numId w:val="7"/>
              </w:numPr>
              <w:spacing w:after="120"/>
              <w:ind w:left="720"/>
              <w:rPr>
                <w:rFonts w:cs="Arial"/>
                <w:b/>
                <w:color w:val="000000" w:themeColor="text1"/>
                <w:sz w:val="18"/>
                <w:szCs w:val="18"/>
              </w:rPr>
            </w:pPr>
            <w:r>
              <w:rPr>
                <w:rFonts w:cs="Arial"/>
                <w:b/>
                <w:color w:val="000000" w:themeColor="text1"/>
                <w:sz w:val="18"/>
                <w:szCs w:val="18"/>
              </w:rPr>
              <w:t xml:space="preserve">Sanitiser – </w:t>
            </w:r>
            <w:r>
              <w:rPr>
                <w:rFonts w:cs="Arial"/>
                <w:color w:val="000000" w:themeColor="text1"/>
                <w:sz w:val="18"/>
                <w:szCs w:val="18"/>
              </w:rPr>
              <w:t xml:space="preserve">Sanitisers have a combined cleaning and disinfecting properties, they need to be used </w:t>
            </w:r>
            <w:r>
              <w:rPr>
                <w:rFonts w:cs="Arial"/>
                <w:color w:val="000000" w:themeColor="text1"/>
                <w:sz w:val="18"/>
                <w:szCs w:val="18"/>
              </w:rPr>
              <w:lastRenderedPageBreak/>
              <w:t xml:space="preserve">twice, firstly to clean and then to disinfect </w:t>
            </w:r>
          </w:p>
          <w:p w14:paraId="3CD3775F" w14:textId="77777777" w:rsidR="00862349" w:rsidRPr="006A0DC5" w:rsidRDefault="00862349" w:rsidP="00D80B8C">
            <w:pPr>
              <w:pStyle w:val="ListParagraph"/>
              <w:widowControl w:val="0"/>
              <w:numPr>
                <w:ilvl w:val="0"/>
                <w:numId w:val="7"/>
              </w:numPr>
              <w:spacing w:after="120"/>
              <w:ind w:left="714" w:hanging="357"/>
              <w:contextualSpacing w:val="0"/>
              <w:rPr>
                <w:rFonts w:cs="Arial"/>
                <w:b/>
                <w:color w:val="000000" w:themeColor="text1"/>
                <w:sz w:val="18"/>
                <w:szCs w:val="18"/>
              </w:rPr>
            </w:pPr>
            <w:r>
              <w:rPr>
                <w:rFonts w:cs="Arial"/>
                <w:b/>
                <w:color w:val="000000" w:themeColor="text1"/>
                <w:sz w:val="18"/>
                <w:szCs w:val="18"/>
              </w:rPr>
              <w:t xml:space="preserve">Deep clean – </w:t>
            </w:r>
            <w:r>
              <w:rPr>
                <w:rFonts w:cs="Arial"/>
                <w:color w:val="000000" w:themeColor="text1"/>
                <w:sz w:val="18"/>
                <w:szCs w:val="18"/>
              </w:rPr>
              <w:t>A more thorough cleaning and disinfection regime. The school are prepared to complete these following outbreaks or particular area concern to help break the cycle of infection</w:t>
            </w:r>
          </w:p>
          <w:p w14:paraId="406C2302" w14:textId="77777777" w:rsidR="00862349" w:rsidRDefault="00862349" w:rsidP="00862349">
            <w:pPr>
              <w:pStyle w:val="ListParagraph"/>
              <w:widowControl w:val="0"/>
              <w:numPr>
                <w:ilvl w:val="0"/>
                <w:numId w:val="5"/>
              </w:numPr>
              <w:spacing w:after="120"/>
              <w:ind w:left="360"/>
              <w:rPr>
                <w:rFonts w:cs="Arial"/>
                <w:b/>
                <w:color w:val="000000" w:themeColor="text1"/>
                <w:sz w:val="18"/>
                <w:szCs w:val="18"/>
              </w:rPr>
            </w:pPr>
            <w:r>
              <w:rPr>
                <w:rFonts w:cs="Arial"/>
                <w:b/>
                <w:color w:val="000000" w:themeColor="text1"/>
                <w:sz w:val="18"/>
                <w:szCs w:val="18"/>
              </w:rPr>
              <w:t xml:space="preserve">Established cleaning schedule </w:t>
            </w:r>
          </w:p>
          <w:p w14:paraId="2C3C8C71" w14:textId="6063457F" w:rsidR="00862349" w:rsidRPr="006A0DC5" w:rsidRDefault="00862349" w:rsidP="00862349">
            <w:pPr>
              <w:pStyle w:val="ListParagraph"/>
              <w:widowControl w:val="0"/>
              <w:numPr>
                <w:ilvl w:val="0"/>
                <w:numId w:val="6"/>
              </w:numPr>
              <w:spacing w:after="120"/>
              <w:ind w:left="360"/>
              <w:rPr>
                <w:rFonts w:cs="Arial"/>
                <w:b/>
                <w:color w:val="000000" w:themeColor="text1"/>
                <w:sz w:val="18"/>
                <w:szCs w:val="18"/>
              </w:rPr>
            </w:pPr>
            <w:r>
              <w:rPr>
                <w:rFonts w:cs="Arial"/>
                <w:color w:val="000000" w:themeColor="text1"/>
                <w:sz w:val="18"/>
                <w:szCs w:val="18"/>
              </w:rPr>
              <w:t xml:space="preserve">We continue with our infection control cleaning regime to include at least twice daily </w:t>
            </w:r>
            <w:proofErr w:type="gramStart"/>
            <w:r>
              <w:rPr>
                <w:rFonts w:cs="Arial"/>
                <w:color w:val="000000" w:themeColor="text1"/>
                <w:sz w:val="18"/>
                <w:szCs w:val="18"/>
              </w:rPr>
              <w:t xml:space="preserve">cleaning  </w:t>
            </w:r>
            <w:r w:rsidRPr="006A0DC5">
              <w:rPr>
                <w:rFonts w:cs="Arial"/>
                <w:b/>
                <w:color w:val="000000" w:themeColor="text1"/>
                <w:sz w:val="18"/>
                <w:szCs w:val="18"/>
              </w:rPr>
              <w:t>that</w:t>
            </w:r>
            <w:proofErr w:type="gramEnd"/>
            <w:r w:rsidRPr="006A0DC5">
              <w:rPr>
                <w:rFonts w:cs="Arial"/>
                <w:b/>
                <w:color w:val="000000" w:themeColor="text1"/>
                <w:sz w:val="18"/>
                <w:szCs w:val="18"/>
              </w:rPr>
              <w:t xml:space="preserve"> </w:t>
            </w:r>
            <w:r>
              <w:rPr>
                <w:rFonts w:cs="Arial"/>
                <w:color w:val="000000" w:themeColor="text1"/>
                <w:sz w:val="18"/>
                <w:szCs w:val="18"/>
              </w:rPr>
              <w:t>is detailed within a cleaning schedule that covers;</w:t>
            </w:r>
          </w:p>
          <w:p w14:paraId="50CC0C5E" w14:textId="77777777" w:rsidR="00862349" w:rsidRPr="001D2FA2" w:rsidRDefault="00862349" w:rsidP="00862349">
            <w:pPr>
              <w:pStyle w:val="ListParagraph"/>
              <w:widowControl w:val="0"/>
              <w:numPr>
                <w:ilvl w:val="0"/>
                <w:numId w:val="8"/>
              </w:numPr>
              <w:spacing w:after="120"/>
              <w:ind w:left="720"/>
              <w:rPr>
                <w:rFonts w:cs="Arial"/>
                <w:b/>
                <w:color w:val="000000" w:themeColor="text1"/>
                <w:sz w:val="18"/>
                <w:szCs w:val="18"/>
              </w:rPr>
            </w:pPr>
            <w:r>
              <w:rPr>
                <w:rFonts w:cs="Arial"/>
                <w:color w:val="000000" w:themeColor="text1"/>
                <w:sz w:val="18"/>
                <w:szCs w:val="18"/>
              </w:rPr>
              <w:t xml:space="preserve">Enhanced touch point cleaning and disinfection, this includes all touch points that are fixed to the premises inside and out. </w:t>
            </w:r>
          </w:p>
          <w:p w14:paraId="45C3E426" w14:textId="77777777" w:rsidR="00862349" w:rsidRPr="00B15854" w:rsidRDefault="00862349" w:rsidP="00862349">
            <w:pPr>
              <w:pStyle w:val="ListParagraph"/>
              <w:widowControl w:val="0"/>
              <w:numPr>
                <w:ilvl w:val="0"/>
                <w:numId w:val="8"/>
              </w:numPr>
              <w:spacing w:after="120"/>
              <w:ind w:left="720"/>
              <w:rPr>
                <w:rFonts w:cs="Arial"/>
                <w:b/>
                <w:color w:val="000000" w:themeColor="text1"/>
                <w:sz w:val="18"/>
                <w:szCs w:val="18"/>
              </w:rPr>
            </w:pPr>
            <w:r>
              <w:rPr>
                <w:rFonts w:cs="Arial"/>
                <w:color w:val="000000" w:themeColor="text1"/>
                <w:sz w:val="18"/>
                <w:szCs w:val="18"/>
              </w:rPr>
              <w:t xml:space="preserve">Cleaning frequency is at least twice a day, supported by frequent hand touch area cleaning, and local area cleaning by staff of own areas </w:t>
            </w:r>
          </w:p>
          <w:p w14:paraId="09561DC1" w14:textId="0E83EEB5" w:rsidR="00862349" w:rsidRPr="00B15854" w:rsidRDefault="00862349" w:rsidP="00862349">
            <w:pPr>
              <w:pStyle w:val="ListParagraph"/>
              <w:widowControl w:val="0"/>
              <w:numPr>
                <w:ilvl w:val="0"/>
                <w:numId w:val="8"/>
              </w:numPr>
              <w:spacing w:after="120"/>
              <w:ind w:left="720"/>
              <w:rPr>
                <w:rFonts w:cs="Arial"/>
                <w:b/>
                <w:color w:val="000000" w:themeColor="text1"/>
                <w:sz w:val="18"/>
                <w:szCs w:val="18"/>
              </w:rPr>
            </w:pPr>
            <w:r>
              <w:rPr>
                <w:rFonts w:cs="Arial"/>
                <w:color w:val="000000" w:themeColor="text1"/>
                <w:sz w:val="18"/>
                <w:szCs w:val="18"/>
              </w:rPr>
              <w:t>Equipment and resources are disinfected based on use and risk/high use areas/items, this includes play equipment, staff equipment such as kettles, microwaves, work stations, lunch areas, changing rooms</w:t>
            </w:r>
          </w:p>
          <w:p w14:paraId="160DF9FA" w14:textId="434EF94D" w:rsidR="00862349" w:rsidRPr="00DF0EAF" w:rsidRDefault="00862349" w:rsidP="00862349">
            <w:pPr>
              <w:pStyle w:val="ListParagraph"/>
              <w:widowControl w:val="0"/>
              <w:numPr>
                <w:ilvl w:val="0"/>
                <w:numId w:val="8"/>
              </w:numPr>
              <w:spacing w:after="120"/>
              <w:ind w:left="720"/>
              <w:rPr>
                <w:rFonts w:cs="Arial"/>
                <w:b/>
                <w:color w:val="000000" w:themeColor="text1"/>
                <w:sz w:val="18"/>
                <w:szCs w:val="18"/>
              </w:rPr>
            </w:pPr>
            <w:r>
              <w:rPr>
                <w:rFonts w:cs="Arial"/>
                <w:color w:val="000000" w:themeColor="text1"/>
                <w:sz w:val="18"/>
                <w:szCs w:val="18"/>
              </w:rPr>
              <w:t>Higher risk areas/pupils, who may find it difficult to maintain personal hygiene or where we cannot supervise personal hygiene, such as toilet areas are included in our cleaning regime</w:t>
            </w:r>
          </w:p>
          <w:p w14:paraId="6425CAAC" w14:textId="77777777" w:rsidR="00862349" w:rsidRPr="00DF0EAF" w:rsidRDefault="00862349" w:rsidP="00877310">
            <w:pPr>
              <w:pStyle w:val="ListParagraph"/>
              <w:widowControl w:val="0"/>
              <w:numPr>
                <w:ilvl w:val="0"/>
                <w:numId w:val="8"/>
              </w:numPr>
              <w:spacing w:after="120"/>
              <w:ind w:left="714" w:hanging="357"/>
              <w:contextualSpacing w:val="0"/>
              <w:rPr>
                <w:rFonts w:cs="Arial"/>
                <w:b/>
                <w:color w:val="000000" w:themeColor="text1"/>
                <w:sz w:val="18"/>
                <w:szCs w:val="18"/>
              </w:rPr>
            </w:pPr>
            <w:r>
              <w:rPr>
                <w:rFonts w:cs="Arial"/>
                <w:color w:val="000000" w:themeColor="text1"/>
                <w:sz w:val="18"/>
                <w:szCs w:val="18"/>
              </w:rPr>
              <w:t>Teaching staff are provided with cleaning products, cleaning wipes</w:t>
            </w:r>
          </w:p>
          <w:p w14:paraId="45B22DCA" w14:textId="77777777" w:rsidR="00862349" w:rsidRDefault="00862349" w:rsidP="00862349">
            <w:pPr>
              <w:pStyle w:val="ListParagraph"/>
              <w:widowControl w:val="0"/>
              <w:numPr>
                <w:ilvl w:val="0"/>
                <w:numId w:val="5"/>
              </w:numPr>
              <w:spacing w:after="120"/>
              <w:ind w:left="360"/>
              <w:rPr>
                <w:rFonts w:cs="Arial"/>
                <w:b/>
                <w:color w:val="000000" w:themeColor="text1"/>
                <w:sz w:val="18"/>
                <w:szCs w:val="18"/>
              </w:rPr>
            </w:pPr>
            <w:r>
              <w:rPr>
                <w:rFonts w:cs="Arial"/>
                <w:b/>
                <w:color w:val="000000" w:themeColor="text1"/>
                <w:sz w:val="18"/>
                <w:szCs w:val="18"/>
              </w:rPr>
              <w:t xml:space="preserve">Monitoring cleaning </w:t>
            </w:r>
          </w:p>
          <w:p w14:paraId="1DD1D536" w14:textId="77777777" w:rsidR="00862349" w:rsidRPr="004E6B5C" w:rsidRDefault="00862349" w:rsidP="00862349">
            <w:pPr>
              <w:pStyle w:val="ListParagraph"/>
              <w:widowControl w:val="0"/>
              <w:numPr>
                <w:ilvl w:val="0"/>
                <w:numId w:val="6"/>
              </w:numPr>
              <w:spacing w:after="120"/>
              <w:ind w:left="360"/>
              <w:rPr>
                <w:rFonts w:cs="Arial"/>
                <w:b/>
                <w:color w:val="000000" w:themeColor="text1"/>
                <w:sz w:val="18"/>
                <w:szCs w:val="18"/>
              </w:rPr>
            </w:pPr>
            <w:r>
              <w:rPr>
                <w:rFonts w:cs="Arial"/>
                <w:color w:val="000000" w:themeColor="text1"/>
                <w:sz w:val="18"/>
                <w:szCs w:val="18"/>
              </w:rPr>
              <w:t>We continue to monitor and manage our cleaning regime to ensure it is being completed</w:t>
            </w:r>
          </w:p>
          <w:p w14:paraId="7D5B0284" w14:textId="77777777" w:rsidR="00862349" w:rsidRPr="009C5C88" w:rsidRDefault="00862349" w:rsidP="00862349">
            <w:pPr>
              <w:pStyle w:val="ListParagraph"/>
              <w:widowControl w:val="0"/>
              <w:numPr>
                <w:ilvl w:val="0"/>
                <w:numId w:val="6"/>
              </w:numPr>
              <w:spacing w:after="120"/>
              <w:ind w:left="360"/>
              <w:rPr>
                <w:rFonts w:cs="Arial"/>
                <w:b/>
                <w:color w:val="000000" w:themeColor="text1"/>
                <w:sz w:val="18"/>
                <w:szCs w:val="18"/>
              </w:rPr>
            </w:pPr>
            <w:r>
              <w:rPr>
                <w:rFonts w:cs="Arial"/>
                <w:color w:val="000000" w:themeColor="text1"/>
                <w:sz w:val="18"/>
                <w:szCs w:val="18"/>
              </w:rPr>
              <w:t>Fogging/spraying is only considered as an addition to the normal cleaning regime, and we would check with our competent health and safety advisor the type and frequency of product and application required</w:t>
            </w:r>
          </w:p>
          <w:p w14:paraId="274299C3" w14:textId="77777777" w:rsidR="00862349" w:rsidRPr="00867B5D" w:rsidRDefault="00862349" w:rsidP="00862349">
            <w:pPr>
              <w:pStyle w:val="ListParagraph"/>
              <w:widowControl w:val="0"/>
              <w:numPr>
                <w:ilvl w:val="0"/>
                <w:numId w:val="6"/>
              </w:numPr>
              <w:spacing w:after="120"/>
              <w:ind w:left="357" w:hanging="357"/>
              <w:rPr>
                <w:rStyle w:val="Hyperlink"/>
                <w:rFonts w:cs="Arial"/>
                <w:b/>
                <w:color w:val="000000" w:themeColor="text1"/>
                <w:sz w:val="18"/>
                <w:szCs w:val="18"/>
                <w:u w:val="none"/>
              </w:rPr>
            </w:pPr>
            <w:r>
              <w:rPr>
                <w:rFonts w:cs="Arial"/>
                <w:color w:val="000000" w:themeColor="text1"/>
                <w:sz w:val="18"/>
                <w:szCs w:val="18"/>
              </w:rPr>
              <w:t xml:space="preserve">House-keeping inspections of cleaning stations, cupboards are completed. Link to </w:t>
            </w:r>
            <w:hyperlink r:id="rId16" w:history="1">
              <w:r w:rsidRPr="007B037D">
                <w:rPr>
                  <w:rStyle w:val="Hyperlink"/>
                  <w:rFonts w:cs="Arial"/>
                  <w:sz w:val="18"/>
                  <w:szCs w:val="18"/>
                </w:rPr>
                <w:t>covid-19-decontamination-in-non-healthcare-settings</w:t>
              </w:r>
            </w:hyperlink>
          </w:p>
          <w:p w14:paraId="2E8EE508" w14:textId="513988D1" w:rsidR="00867B5D" w:rsidRPr="00867B5D" w:rsidRDefault="00867B5D" w:rsidP="00867B5D">
            <w:pPr>
              <w:widowControl w:val="0"/>
              <w:spacing w:after="120"/>
              <w:rPr>
                <w:rFonts w:cs="Arial"/>
                <w:b/>
                <w:color w:val="000000" w:themeColor="text1"/>
                <w:sz w:val="18"/>
                <w:szCs w:val="18"/>
              </w:rPr>
            </w:pPr>
          </w:p>
        </w:tc>
        <w:tc>
          <w:tcPr>
            <w:tcW w:w="904" w:type="dxa"/>
            <w:shd w:val="clear" w:color="auto" w:fill="FFC000"/>
            <w:vAlign w:val="center"/>
          </w:tcPr>
          <w:p w14:paraId="3AF52372" w14:textId="0E93AB0D" w:rsidR="00862349" w:rsidRDefault="00516E2A" w:rsidP="00516E2A">
            <w:pPr>
              <w:widowControl w:val="0"/>
              <w:spacing w:after="120"/>
              <w:jc w:val="center"/>
              <w:rPr>
                <w:rStyle w:val="Style2"/>
                <w:rFonts w:cs="Arial"/>
                <w:szCs w:val="20"/>
              </w:rPr>
            </w:pPr>
            <w:r>
              <w:rPr>
                <w:rStyle w:val="Style2"/>
                <w:rFonts w:cs="Arial"/>
                <w:szCs w:val="20"/>
              </w:rPr>
              <w:lastRenderedPageBreak/>
              <w:t>M</w:t>
            </w:r>
            <w:r w:rsidR="003D7280">
              <w:rPr>
                <w:rStyle w:val="Style2"/>
                <w:rFonts w:cs="Arial"/>
                <w:szCs w:val="20"/>
              </w:rPr>
              <w:t>E</w:t>
            </w:r>
            <w:r w:rsidR="003D7280">
              <w:rPr>
                <w:rStyle w:val="Style2"/>
                <w:szCs w:val="20"/>
              </w:rPr>
              <w:t>D</w:t>
            </w:r>
          </w:p>
        </w:tc>
        <w:tc>
          <w:tcPr>
            <w:tcW w:w="2326" w:type="dxa"/>
            <w:shd w:val="clear" w:color="auto" w:fill="C6D9F1" w:themeFill="text2" w:themeFillTint="33"/>
          </w:tcPr>
          <w:p w14:paraId="744CB13C" w14:textId="77777777" w:rsidR="00862349" w:rsidRPr="00A170FA" w:rsidRDefault="00877310" w:rsidP="00862349">
            <w:pPr>
              <w:widowControl w:val="0"/>
              <w:spacing w:after="120"/>
              <w:rPr>
                <w:rFonts w:cs="Arial"/>
                <w:sz w:val="18"/>
                <w:szCs w:val="18"/>
              </w:rPr>
            </w:pPr>
            <w:r w:rsidRPr="00A170FA">
              <w:rPr>
                <w:rFonts w:cs="Arial"/>
                <w:sz w:val="18"/>
                <w:szCs w:val="18"/>
              </w:rPr>
              <w:t>Review cleaning regime and schedule.</w:t>
            </w:r>
          </w:p>
          <w:p w14:paraId="32BC1B18" w14:textId="77777777" w:rsidR="00877310" w:rsidRPr="00A170FA" w:rsidRDefault="00877310" w:rsidP="00862349">
            <w:pPr>
              <w:widowControl w:val="0"/>
              <w:spacing w:after="120"/>
              <w:rPr>
                <w:rFonts w:cs="Arial"/>
                <w:sz w:val="18"/>
                <w:szCs w:val="18"/>
              </w:rPr>
            </w:pPr>
          </w:p>
          <w:p w14:paraId="7568387D" w14:textId="75F6C1C3" w:rsidR="00877310" w:rsidRPr="00A170FA" w:rsidRDefault="00877310" w:rsidP="00877310">
            <w:pPr>
              <w:rPr>
                <w:rFonts w:cs="Arial"/>
                <w:sz w:val="18"/>
                <w:szCs w:val="18"/>
              </w:rPr>
            </w:pPr>
            <w:r w:rsidRPr="00A170FA">
              <w:rPr>
                <w:rFonts w:cs="Arial"/>
                <w:sz w:val="18"/>
                <w:szCs w:val="18"/>
              </w:rPr>
              <w:t>Communicate to stakeholders.</w:t>
            </w:r>
          </w:p>
          <w:p w14:paraId="16744137" w14:textId="04F699B3" w:rsidR="00877310" w:rsidRPr="00A170FA" w:rsidRDefault="00877310" w:rsidP="00877310">
            <w:pPr>
              <w:rPr>
                <w:rFonts w:cs="Arial"/>
                <w:sz w:val="18"/>
                <w:szCs w:val="18"/>
              </w:rPr>
            </w:pPr>
          </w:p>
          <w:p w14:paraId="03731CC8" w14:textId="7223D355" w:rsidR="00877310" w:rsidRPr="00A170FA" w:rsidRDefault="00877310" w:rsidP="00877310">
            <w:pPr>
              <w:rPr>
                <w:rFonts w:cs="Arial"/>
                <w:sz w:val="18"/>
                <w:szCs w:val="18"/>
              </w:rPr>
            </w:pPr>
          </w:p>
          <w:p w14:paraId="636F6A4C" w14:textId="444DE0B7" w:rsidR="00877310" w:rsidRPr="00A170FA" w:rsidRDefault="00877310" w:rsidP="00877310">
            <w:pPr>
              <w:rPr>
                <w:rFonts w:cs="Arial"/>
                <w:sz w:val="18"/>
                <w:szCs w:val="18"/>
              </w:rPr>
            </w:pPr>
          </w:p>
          <w:p w14:paraId="7AB2B706" w14:textId="35246C9F" w:rsidR="00877310" w:rsidRPr="00A170FA" w:rsidRDefault="00877310" w:rsidP="00877310">
            <w:pPr>
              <w:rPr>
                <w:rFonts w:cs="Arial"/>
                <w:sz w:val="18"/>
                <w:szCs w:val="18"/>
              </w:rPr>
            </w:pPr>
          </w:p>
          <w:p w14:paraId="5167EAF3" w14:textId="1AAD484B" w:rsidR="00877310" w:rsidRPr="00A170FA" w:rsidRDefault="00877310" w:rsidP="00877310">
            <w:pPr>
              <w:rPr>
                <w:rFonts w:cs="Arial"/>
                <w:sz w:val="18"/>
                <w:szCs w:val="18"/>
              </w:rPr>
            </w:pPr>
          </w:p>
          <w:p w14:paraId="04BB1AD3" w14:textId="1900BF43" w:rsidR="00877310" w:rsidRPr="00A170FA" w:rsidRDefault="00877310" w:rsidP="00877310">
            <w:pPr>
              <w:rPr>
                <w:rFonts w:cs="Arial"/>
                <w:sz w:val="18"/>
                <w:szCs w:val="18"/>
              </w:rPr>
            </w:pPr>
          </w:p>
          <w:p w14:paraId="4CB62011" w14:textId="01F904E5" w:rsidR="00877310" w:rsidRPr="00A170FA" w:rsidRDefault="00877310" w:rsidP="00877310">
            <w:pPr>
              <w:rPr>
                <w:rFonts w:cs="Arial"/>
                <w:sz w:val="18"/>
                <w:szCs w:val="18"/>
              </w:rPr>
            </w:pPr>
          </w:p>
          <w:p w14:paraId="493D7B11" w14:textId="56A705A8" w:rsidR="00877310" w:rsidRPr="00A170FA" w:rsidRDefault="00877310" w:rsidP="00877310">
            <w:pPr>
              <w:rPr>
                <w:rFonts w:cs="Arial"/>
                <w:sz w:val="18"/>
                <w:szCs w:val="18"/>
              </w:rPr>
            </w:pPr>
          </w:p>
          <w:p w14:paraId="6090DDA3" w14:textId="3093ADBA" w:rsidR="00877310" w:rsidRPr="00A170FA" w:rsidRDefault="00877310" w:rsidP="00877310">
            <w:pPr>
              <w:rPr>
                <w:rFonts w:cs="Arial"/>
                <w:sz w:val="18"/>
                <w:szCs w:val="18"/>
              </w:rPr>
            </w:pPr>
          </w:p>
          <w:p w14:paraId="2C7C878C" w14:textId="4068CA92" w:rsidR="00877310" w:rsidRPr="00A170FA" w:rsidRDefault="00877310" w:rsidP="00877310">
            <w:pPr>
              <w:rPr>
                <w:rFonts w:cs="Arial"/>
                <w:sz w:val="18"/>
                <w:szCs w:val="18"/>
              </w:rPr>
            </w:pPr>
          </w:p>
          <w:p w14:paraId="0F300C2C" w14:textId="414FB240" w:rsidR="00877310" w:rsidRPr="00A170FA" w:rsidRDefault="00877310" w:rsidP="00877310">
            <w:pPr>
              <w:rPr>
                <w:rFonts w:cs="Arial"/>
                <w:sz w:val="18"/>
                <w:szCs w:val="18"/>
              </w:rPr>
            </w:pPr>
          </w:p>
          <w:p w14:paraId="297618EB" w14:textId="32A6B6C7" w:rsidR="00877310" w:rsidRPr="00A170FA" w:rsidRDefault="00877310" w:rsidP="00877310">
            <w:pPr>
              <w:rPr>
                <w:rFonts w:cs="Arial"/>
                <w:sz w:val="18"/>
                <w:szCs w:val="18"/>
              </w:rPr>
            </w:pPr>
          </w:p>
          <w:p w14:paraId="40BECE1A" w14:textId="72F5A52B" w:rsidR="00877310" w:rsidRPr="00A170FA" w:rsidRDefault="00877310" w:rsidP="00877310">
            <w:pPr>
              <w:rPr>
                <w:rFonts w:cs="Arial"/>
                <w:sz w:val="18"/>
                <w:szCs w:val="18"/>
              </w:rPr>
            </w:pPr>
          </w:p>
          <w:p w14:paraId="54CE47C6" w14:textId="08A4592A" w:rsidR="00877310" w:rsidRPr="00A170FA" w:rsidRDefault="00877310" w:rsidP="00877310">
            <w:pPr>
              <w:rPr>
                <w:rFonts w:cs="Arial"/>
                <w:sz w:val="18"/>
                <w:szCs w:val="18"/>
              </w:rPr>
            </w:pPr>
          </w:p>
          <w:p w14:paraId="23FD58C1" w14:textId="4942BC4E" w:rsidR="00877310" w:rsidRPr="00A170FA" w:rsidRDefault="00877310" w:rsidP="00877310">
            <w:pPr>
              <w:rPr>
                <w:rFonts w:cs="Arial"/>
                <w:sz w:val="18"/>
                <w:szCs w:val="18"/>
              </w:rPr>
            </w:pPr>
          </w:p>
          <w:p w14:paraId="203ECE29" w14:textId="2477BBDC" w:rsidR="00877310" w:rsidRPr="00A170FA" w:rsidRDefault="00877310" w:rsidP="00877310">
            <w:pPr>
              <w:rPr>
                <w:rFonts w:cs="Arial"/>
                <w:sz w:val="18"/>
                <w:szCs w:val="18"/>
              </w:rPr>
            </w:pPr>
          </w:p>
          <w:p w14:paraId="206EACE8" w14:textId="50EC0CC8" w:rsidR="00877310" w:rsidRPr="00A170FA" w:rsidRDefault="00877310" w:rsidP="00877310">
            <w:pPr>
              <w:rPr>
                <w:rFonts w:cs="Arial"/>
                <w:sz w:val="18"/>
                <w:szCs w:val="18"/>
              </w:rPr>
            </w:pPr>
          </w:p>
          <w:p w14:paraId="0AB33FF5" w14:textId="19A951AE" w:rsidR="00877310" w:rsidRPr="00A170FA" w:rsidRDefault="00877310" w:rsidP="00877310">
            <w:pPr>
              <w:rPr>
                <w:rFonts w:cs="Arial"/>
                <w:sz w:val="18"/>
                <w:szCs w:val="18"/>
              </w:rPr>
            </w:pPr>
          </w:p>
          <w:p w14:paraId="0FAF321E" w14:textId="4F225B53" w:rsidR="00877310" w:rsidRPr="00A170FA" w:rsidRDefault="00877310" w:rsidP="00877310">
            <w:pPr>
              <w:rPr>
                <w:rFonts w:cs="Arial"/>
                <w:sz w:val="18"/>
                <w:szCs w:val="18"/>
              </w:rPr>
            </w:pPr>
          </w:p>
          <w:p w14:paraId="7416625B" w14:textId="19C829C8" w:rsidR="00877310" w:rsidRPr="00A170FA" w:rsidRDefault="00877310" w:rsidP="00877310">
            <w:pPr>
              <w:rPr>
                <w:rFonts w:cs="Arial"/>
                <w:sz w:val="18"/>
                <w:szCs w:val="18"/>
              </w:rPr>
            </w:pPr>
          </w:p>
          <w:p w14:paraId="2EF7A6B6" w14:textId="6DC371C6" w:rsidR="00877310" w:rsidRPr="00A170FA" w:rsidRDefault="00877310" w:rsidP="00877310">
            <w:pPr>
              <w:rPr>
                <w:rFonts w:cs="Arial"/>
                <w:sz w:val="18"/>
                <w:szCs w:val="18"/>
              </w:rPr>
            </w:pPr>
          </w:p>
          <w:p w14:paraId="7DF0BB14" w14:textId="1745DBBD" w:rsidR="00877310" w:rsidRPr="00A170FA" w:rsidRDefault="00877310" w:rsidP="00877310">
            <w:pPr>
              <w:rPr>
                <w:rFonts w:cs="Arial"/>
                <w:sz w:val="18"/>
                <w:szCs w:val="18"/>
              </w:rPr>
            </w:pPr>
          </w:p>
          <w:p w14:paraId="6E0BA3AB" w14:textId="4F92D84C" w:rsidR="00877310" w:rsidRPr="00A170FA" w:rsidRDefault="00877310" w:rsidP="00877310">
            <w:pPr>
              <w:rPr>
                <w:rFonts w:cs="Arial"/>
                <w:sz w:val="18"/>
                <w:szCs w:val="18"/>
              </w:rPr>
            </w:pPr>
          </w:p>
          <w:p w14:paraId="4F80BB24" w14:textId="189844A0" w:rsidR="00877310" w:rsidRPr="00A170FA" w:rsidRDefault="00877310" w:rsidP="00877310">
            <w:pPr>
              <w:rPr>
                <w:rFonts w:cs="Arial"/>
                <w:sz w:val="18"/>
                <w:szCs w:val="18"/>
              </w:rPr>
            </w:pPr>
          </w:p>
          <w:p w14:paraId="248D5ADC" w14:textId="5DE36E41" w:rsidR="00877310" w:rsidRPr="00A170FA" w:rsidRDefault="00877310" w:rsidP="00877310">
            <w:pPr>
              <w:rPr>
                <w:rFonts w:cs="Arial"/>
                <w:sz w:val="18"/>
                <w:szCs w:val="18"/>
              </w:rPr>
            </w:pPr>
          </w:p>
          <w:p w14:paraId="7909A6A0" w14:textId="024A415D" w:rsidR="00877310" w:rsidRPr="00A170FA" w:rsidRDefault="00877310" w:rsidP="00877310">
            <w:pPr>
              <w:rPr>
                <w:rFonts w:cs="Arial"/>
                <w:sz w:val="18"/>
                <w:szCs w:val="18"/>
              </w:rPr>
            </w:pPr>
          </w:p>
          <w:p w14:paraId="75BA3C5D" w14:textId="04AAA2BE" w:rsidR="00877310" w:rsidRPr="00A170FA" w:rsidRDefault="00877310" w:rsidP="00877310">
            <w:pPr>
              <w:rPr>
                <w:rFonts w:cs="Arial"/>
                <w:sz w:val="18"/>
                <w:szCs w:val="18"/>
              </w:rPr>
            </w:pPr>
          </w:p>
          <w:p w14:paraId="21320D3F" w14:textId="1832E289" w:rsidR="00877310" w:rsidRPr="00A170FA" w:rsidRDefault="00877310" w:rsidP="00877310">
            <w:pPr>
              <w:rPr>
                <w:rFonts w:cs="Arial"/>
                <w:sz w:val="18"/>
                <w:szCs w:val="18"/>
              </w:rPr>
            </w:pPr>
          </w:p>
          <w:p w14:paraId="73296188" w14:textId="158F8E5A" w:rsidR="00877310" w:rsidRPr="00A170FA" w:rsidRDefault="00877310" w:rsidP="00877310">
            <w:pPr>
              <w:rPr>
                <w:rFonts w:cs="Arial"/>
                <w:sz w:val="18"/>
                <w:szCs w:val="18"/>
              </w:rPr>
            </w:pPr>
          </w:p>
          <w:p w14:paraId="3F54D48F" w14:textId="346B3ED4" w:rsidR="00877310" w:rsidRPr="00A170FA" w:rsidRDefault="00877310" w:rsidP="00877310">
            <w:pPr>
              <w:rPr>
                <w:rFonts w:cs="Arial"/>
                <w:sz w:val="18"/>
                <w:szCs w:val="18"/>
              </w:rPr>
            </w:pPr>
          </w:p>
          <w:p w14:paraId="11560C6E" w14:textId="2D27A164" w:rsidR="00877310" w:rsidRPr="00A170FA" w:rsidRDefault="00877310" w:rsidP="00877310">
            <w:pPr>
              <w:rPr>
                <w:rFonts w:cs="Arial"/>
                <w:sz w:val="18"/>
                <w:szCs w:val="18"/>
              </w:rPr>
            </w:pPr>
          </w:p>
          <w:p w14:paraId="64675377" w14:textId="6AF9E9C6" w:rsidR="00877310" w:rsidRPr="00A170FA" w:rsidRDefault="00877310" w:rsidP="00877310">
            <w:pPr>
              <w:rPr>
                <w:rFonts w:cs="Arial"/>
                <w:sz w:val="18"/>
                <w:szCs w:val="18"/>
              </w:rPr>
            </w:pPr>
          </w:p>
          <w:p w14:paraId="108A4034" w14:textId="22CDB454" w:rsidR="00877310" w:rsidRPr="00A170FA" w:rsidRDefault="00877310" w:rsidP="00877310">
            <w:pPr>
              <w:rPr>
                <w:rFonts w:cs="Arial"/>
                <w:sz w:val="18"/>
                <w:szCs w:val="18"/>
              </w:rPr>
            </w:pPr>
          </w:p>
          <w:p w14:paraId="488BBF26" w14:textId="3430FD55" w:rsidR="00877310" w:rsidRPr="00A170FA" w:rsidRDefault="00877310" w:rsidP="00877310">
            <w:pPr>
              <w:rPr>
                <w:rFonts w:cs="Arial"/>
                <w:sz w:val="18"/>
                <w:szCs w:val="18"/>
              </w:rPr>
            </w:pPr>
          </w:p>
          <w:p w14:paraId="56736844" w14:textId="7F62620B" w:rsidR="00877310" w:rsidRPr="00A170FA" w:rsidRDefault="00877310" w:rsidP="00877310">
            <w:pPr>
              <w:rPr>
                <w:rFonts w:cs="Arial"/>
                <w:sz w:val="18"/>
                <w:szCs w:val="18"/>
              </w:rPr>
            </w:pPr>
          </w:p>
          <w:p w14:paraId="7C584ECE" w14:textId="62D43D21" w:rsidR="006D2A89" w:rsidRPr="00A170FA" w:rsidRDefault="006D2A89" w:rsidP="00877310">
            <w:pPr>
              <w:rPr>
                <w:rFonts w:cs="Arial"/>
                <w:sz w:val="18"/>
                <w:szCs w:val="18"/>
              </w:rPr>
            </w:pPr>
          </w:p>
          <w:p w14:paraId="033A046B" w14:textId="77777777" w:rsidR="006D2A89" w:rsidRPr="00A170FA" w:rsidRDefault="006D2A89" w:rsidP="00877310">
            <w:pPr>
              <w:rPr>
                <w:rFonts w:cs="Arial"/>
                <w:sz w:val="18"/>
                <w:szCs w:val="18"/>
              </w:rPr>
            </w:pPr>
          </w:p>
          <w:p w14:paraId="09FF3492" w14:textId="1E906ABB" w:rsidR="00877310" w:rsidRPr="00A170FA" w:rsidRDefault="00877310" w:rsidP="00877310">
            <w:pPr>
              <w:rPr>
                <w:rFonts w:cs="Arial"/>
                <w:sz w:val="18"/>
                <w:szCs w:val="18"/>
              </w:rPr>
            </w:pPr>
          </w:p>
          <w:p w14:paraId="1862C197" w14:textId="77777777" w:rsidR="006D2A89" w:rsidRPr="00A170FA" w:rsidRDefault="006D2A89" w:rsidP="00877310">
            <w:pPr>
              <w:rPr>
                <w:rFonts w:cs="Arial"/>
                <w:sz w:val="18"/>
                <w:szCs w:val="18"/>
              </w:rPr>
            </w:pPr>
          </w:p>
          <w:p w14:paraId="3A4C0C45" w14:textId="2B74E33F" w:rsidR="00877310" w:rsidRPr="00A170FA" w:rsidRDefault="00877310" w:rsidP="00877310">
            <w:pPr>
              <w:spacing w:after="240"/>
              <w:rPr>
                <w:rFonts w:cs="Arial"/>
                <w:sz w:val="18"/>
                <w:szCs w:val="18"/>
              </w:rPr>
            </w:pPr>
            <w:r w:rsidRPr="00A170FA">
              <w:rPr>
                <w:rFonts w:cs="Arial"/>
                <w:sz w:val="18"/>
                <w:szCs w:val="18"/>
              </w:rPr>
              <w:t xml:space="preserve">PM to report to EHT/ </w:t>
            </w:r>
            <w:proofErr w:type="spellStart"/>
            <w:r w:rsidRPr="00A170FA">
              <w:rPr>
                <w:rFonts w:cs="Arial"/>
                <w:sz w:val="18"/>
                <w:szCs w:val="18"/>
              </w:rPr>
              <w:t>EHoS</w:t>
            </w:r>
            <w:proofErr w:type="spellEnd"/>
            <w:r w:rsidRPr="00A170FA">
              <w:rPr>
                <w:rFonts w:cs="Arial"/>
                <w:sz w:val="18"/>
                <w:szCs w:val="18"/>
              </w:rPr>
              <w:t xml:space="preserve"> on quality of cleaning.</w:t>
            </w:r>
          </w:p>
          <w:p w14:paraId="6A1E1710" w14:textId="3D384501" w:rsidR="00877310" w:rsidRPr="00A170FA" w:rsidRDefault="00877310" w:rsidP="00862349">
            <w:pPr>
              <w:widowControl w:val="0"/>
              <w:spacing w:after="120"/>
              <w:rPr>
                <w:rFonts w:cs="Arial"/>
                <w:sz w:val="18"/>
                <w:szCs w:val="18"/>
              </w:rPr>
            </w:pPr>
          </w:p>
        </w:tc>
        <w:tc>
          <w:tcPr>
            <w:tcW w:w="1148" w:type="dxa"/>
            <w:shd w:val="clear" w:color="auto" w:fill="C6D9F1" w:themeFill="text2" w:themeFillTint="33"/>
          </w:tcPr>
          <w:p w14:paraId="423C32BB" w14:textId="77777777" w:rsidR="00862349" w:rsidRDefault="00877310" w:rsidP="00862349">
            <w:pPr>
              <w:widowControl w:val="0"/>
              <w:spacing w:after="120"/>
              <w:rPr>
                <w:rFonts w:cs="Arial"/>
                <w:sz w:val="18"/>
                <w:szCs w:val="18"/>
              </w:rPr>
            </w:pPr>
            <w:r w:rsidRPr="00877310">
              <w:rPr>
                <w:rFonts w:cs="Arial"/>
                <w:sz w:val="18"/>
                <w:szCs w:val="18"/>
              </w:rPr>
              <w:lastRenderedPageBreak/>
              <w:t>PM</w:t>
            </w:r>
          </w:p>
          <w:p w14:paraId="482E5AEA" w14:textId="77777777" w:rsidR="00877310" w:rsidRDefault="00877310" w:rsidP="00862349">
            <w:pPr>
              <w:widowControl w:val="0"/>
              <w:spacing w:after="120"/>
              <w:rPr>
                <w:rFonts w:cs="Arial"/>
                <w:sz w:val="18"/>
                <w:szCs w:val="18"/>
              </w:rPr>
            </w:pPr>
          </w:p>
          <w:p w14:paraId="24363659" w14:textId="77777777" w:rsidR="00877310" w:rsidRDefault="00877310" w:rsidP="00862349">
            <w:pPr>
              <w:widowControl w:val="0"/>
              <w:spacing w:after="120"/>
              <w:rPr>
                <w:rFonts w:cs="Arial"/>
                <w:sz w:val="18"/>
                <w:szCs w:val="18"/>
              </w:rPr>
            </w:pPr>
          </w:p>
          <w:p w14:paraId="148446E7" w14:textId="3A1C84A2" w:rsidR="00877310" w:rsidRDefault="00877310" w:rsidP="00877310">
            <w:pPr>
              <w:spacing w:after="120"/>
              <w:rPr>
                <w:rFonts w:cs="Arial"/>
                <w:sz w:val="18"/>
                <w:szCs w:val="18"/>
              </w:rPr>
            </w:pPr>
            <w:r w:rsidRPr="00A54616">
              <w:rPr>
                <w:rFonts w:cs="Arial"/>
                <w:sz w:val="18"/>
                <w:szCs w:val="18"/>
              </w:rPr>
              <w:t xml:space="preserve">EHT/ </w:t>
            </w:r>
            <w:proofErr w:type="spellStart"/>
            <w:r w:rsidRPr="00A54616">
              <w:rPr>
                <w:rFonts w:cs="Arial"/>
                <w:sz w:val="18"/>
                <w:szCs w:val="18"/>
              </w:rPr>
              <w:t>EHoS</w:t>
            </w:r>
            <w:proofErr w:type="spellEnd"/>
          </w:p>
          <w:p w14:paraId="731910DE" w14:textId="23A90292" w:rsidR="00877310" w:rsidRDefault="00877310" w:rsidP="00877310">
            <w:pPr>
              <w:spacing w:after="120"/>
              <w:rPr>
                <w:rFonts w:cs="Arial"/>
                <w:sz w:val="18"/>
                <w:szCs w:val="18"/>
              </w:rPr>
            </w:pPr>
          </w:p>
          <w:p w14:paraId="25D46080" w14:textId="5F86D096" w:rsidR="00877310" w:rsidRDefault="00877310" w:rsidP="00877310">
            <w:pPr>
              <w:spacing w:after="120"/>
              <w:rPr>
                <w:rFonts w:cs="Arial"/>
                <w:sz w:val="18"/>
                <w:szCs w:val="18"/>
              </w:rPr>
            </w:pPr>
          </w:p>
          <w:p w14:paraId="51FCEC46" w14:textId="6F0114D7" w:rsidR="00877310" w:rsidRDefault="00877310" w:rsidP="00877310">
            <w:pPr>
              <w:spacing w:after="120"/>
              <w:rPr>
                <w:rFonts w:cs="Arial"/>
                <w:sz w:val="18"/>
                <w:szCs w:val="18"/>
              </w:rPr>
            </w:pPr>
          </w:p>
          <w:p w14:paraId="17896D06" w14:textId="0E284ED5" w:rsidR="00877310" w:rsidRDefault="00877310" w:rsidP="00877310">
            <w:pPr>
              <w:spacing w:after="120"/>
              <w:rPr>
                <w:rFonts w:cs="Arial"/>
                <w:sz w:val="18"/>
                <w:szCs w:val="18"/>
              </w:rPr>
            </w:pPr>
          </w:p>
          <w:p w14:paraId="3B64F814" w14:textId="2B8DE1AC" w:rsidR="00877310" w:rsidRDefault="00877310" w:rsidP="00877310">
            <w:pPr>
              <w:spacing w:after="120"/>
              <w:rPr>
                <w:rFonts w:cs="Arial"/>
                <w:sz w:val="18"/>
                <w:szCs w:val="18"/>
              </w:rPr>
            </w:pPr>
          </w:p>
          <w:p w14:paraId="7D17451E" w14:textId="00C3949A" w:rsidR="00877310" w:rsidRDefault="00877310" w:rsidP="00877310">
            <w:pPr>
              <w:spacing w:after="120"/>
              <w:rPr>
                <w:rFonts w:cs="Arial"/>
                <w:sz w:val="18"/>
                <w:szCs w:val="18"/>
              </w:rPr>
            </w:pPr>
          </w:p>
          <w:p w14:paraId="6A287F6E" w14:textId="2EAD949A" w:rsidR="00877310" w:rsidRDefault="00877310" w:rsidP="00877310">
            <w:pPr>
              <w:spacing w:after="120"/>
              <w:rPr>
                <w:rFonts w:cs="Arial"/>
                <w:sz w:val="18"/>
                <w:szCs w:val="18"/>
              </w:rPr>
            </w:pPr>
          </w:p>
          <w:p w14:paraId="542A9DA1" w14:textId="01EE007C" w:rsidR="00877310" w:rsidRDefault="00877310" w:rsidP="00877310">
            <w:pPr>
              <w:spacing w:after="120"/>
              <w:rPr>
                <w:rFonts w:cs="Arial"/>
                <w:sz w:val="18"/>
                <w:szCs w:val="18"/>
              </w:rPr>
            </w:pPr>
          </w:p>
          <w:p w14:paraId="2295441B" w14:textId="536275FC" w:rsidR="00877310" w:rsidRDefault="00877310" w:rsidP="00877310">
            <w:pPr>
              <w:spacing w:after="120"/>
              <w:rPr>
                <w:rFonts w:cs="Arial"/>
                <w:sz w:val="18"/>
                <w:szCs w:val="18"/>
              </w:rPr>
            </w:pPr>
          </w:p>
          <w:p w14:paraId="03551B8B" w14:textId="730E528C" w:rsidR="00877310" w:rsidRDefault="00877310" w:rsidP="00877310">
            <w:pPr>
              <w:spacing w:after="120"/>
              <w:rPr>
                <w:rFonts w:cs="Arial"/>
                <w:sz w:val="18"/>
                <w:szCs w:val="18"/>
              </w:rPr>
            </w:pPr>
          </w:p>
          <w:p w14:paraId="0781C7C4" w14:textId="18D95AD6" w:rsidR="00877310" w:rsidRDefault="00877310" w:rsidP="00877310">
            <w:pPr>
              <w:spacing w:after="120"/>
              <w:rPr>
                <w:rFonts w:cs="Arial"/>
                <w:sz w:val="18"/>
                <w:szCs w:val="18"/>
              </w:rPr>
            </w:pPr>
          </w:p>
          <w:p w14:paraId="657E72CC" w14:textId="3F06D8A5" w:rsidR="00877310" w:rsidRDefault="00877310" w:rsidP="00877310">
            <w:pPr>
              <w:spacing w:after="120"/>
              <w:rPr>
                <w:rFonts w:cs="Arial"/>
                <w:sz w:val="18"/>
                <w:szCs w:val="18"/>
              </w:rPr>
            </w:pPr>
          </w:p>
          <w:p w14:paraId="04B2184C" w14:textId="3F5AD3BB" w:rsidR="00877310" w:rsidRDefault="00877310" w:rsidP="00877310">
            <w:pPr>
              <w:spacing w:after="120"/>
              <w:rPr>
                <w:rFonts w:cs="Arial"/>
                <w:sz w:val="18"/>
                <w:szCs w:val="18"/>
              </w:rPr>
            </w:pPr>
          </w:p>
          <w:p w14:paraId="1A7988A6" w14:textId="437C085E" w:rsidR="00877310" w:rsidRDefault="00877310" w:rsidP="00877310">
            <w:pPr>
              <w:spacing w:after="120"/>
              <w:rPr>
                <w:rFonts w:cs="Arial"/>
                <w:sz w:val="18"/>
                <w:szCs w:val="18"/>
              </w:rPr>
            </w:pPr>
          </w:p>
          <w:p w14:paraId="0859E39B" w14:textId="7B7D6288" w:rsidR="00877310" w:rsidRDefault="00877310" w:rsidP="00877310">
            <w:pPr>
              <w:spacing w:after="120"/>
              <w:rPr>
                <w:rFonts w:cs="Arial"/>
                <w:sz w:val="18"/>
                <w:szCs w:val="18"/>
              </w:rPr>
            </w:pPr>
          </w:p>
          <w:p w14:paraId="143A0893" w14:textId="1167AAF9" w:rsidR="00877310" w:rsidRDefault="00877310" w:rsidP="00877310">
            <w:pPr>
              <w:spacing w:after="120"/>
              <w:rPr>
                <w:rFonts w:cs="Arial"/>
                <w:sz w:val="18"/>
                <w:szCs w:val="18"/>
              </w:rPr>
            </w:pPr>
          </w:p>
          <w:p w14:paraId="5116D571" w14:textId="740738B9" w:rsidR="00877310" w:rsidRDefault="00877310" w:rsidP="00877310">
            <w:pPr>
              <w:spacing w:after="120"/>
              <w:rPr>
                <w:rFonts w:cs="Arial"/>
                <w:sz w:val="18"/>
                <w:szCs w:val="18"/>
              </w:rPr>
            </w:pPr>
          </w:p>
          <w:p w14:paraId="541807E4" w14:textId="38F3AB3E" w:rsidR="00877310" w:rsidRDefault="00877310" w:rsidP="00877310">
            <w:pPr>
              <w:spacing w:after="120"/>
              <w:rPr>
                <w:rFonts w:cs="Arial"/>
                <w:sz w:val="18"/>
                <w:szCs w:val="18"/>
              </w:rPr>
            </w:pPr>
          </w:p>
          <w:p w14:paraId="76FD3533" w14:textId="6AEED0E6" w:rsidR="00877310" w:rsidRDefault="00877310" w:rsidP="00877310">
            <w:pPr>
              <w:spacing w:after="120"/>
              <w:rPr>
                <w:rFonts w:cs="Arial"/>
                <w:sz w:val="18"/>
                <w:szCs w:val="18"/>
              </w:rPr>
            </w:pPr>
          </w:p>
          <w:p w14:paraId="66D0ECA2" w14:textId="7812DE09" w:rsidR="00877310" w:rsidRDefault="00877310" w:rsidP="00877310">
            <w:pPr>
              <w:spacing w:after="120"/>
              <w:rPr>
                <w:rFonts w:cs="Arial"/>
                <w:sz w:val="18"/>
                <w:szCs w:val="18"/>
              </w:rPr>
            </w:pPr>
          </w:p>
          <w:p w14:paraId="06DD01A6" w14:textId="6794F2E0" w:rsidR="00877310" w:rsidRDefault="00877310" w:rsidP="00877310">
            <w:pPr>
              <w:spacing w:after="120"/>
              <w:rPr>
                <w:rFonts w:cs="Arial"/>
                <w:sz w:val="18"/>
                <w:szCs w:val="18"/>
              </w:rPr>
            </w:pPr>
          </w:p>
          <w:p w14:paraId="583676B5" w14:textId="1FA98CD5" w:rsidR="00877310" w:rsidRDefault="00877310" w:rsidP="00877310">
            <w:pPr>
              <w:spacing w:after="120"/>
              <w:rPr>
                <w:rFonts w:cs="Arial"/>
                <w:sz w:val="18"/>
                <w:szCs w:val="18"/>
              </w:rPr>
            </w:pPr>
          </w:p>
          <w:p w14:paraId="468C8C17" w14:textId="18E7177D" w:rsidR="006D2A89" w:rsidRDefault="006D2A89" w:rsidP="00877310">
            <w:pPr>
              <w:spacing w:after="120"/>
              <w:rPr>
                <w:rFonts w:cs="Arial"/>
                <w:sz w:val="18"/>
                <w:szCs w:val="18"/>
              </w:rPr>
            </w:pPr>
          </w:p>
          <w:p w14:paraId="4E91AE0A" w14:textId="77777777" w:rsidR="00303CE4" w:rsidRDefault="00303CE4" w:rsidP="00877310">
            <w:pPr>
              <w:spacing w:after="120"/>
              <w:rPr>
                <w:rFonts w:cs="Arial"/>
                <w:sz w:val="18"/>
                <w:szCs w:val="18"/>
              </w:rPr>
            </w:pPr>
          </w:p>
          <w:p w14:paraId="7E310F8A" w14:textId="2E56AF59" w:rsidR="00877310" w:rsidRDefault="00877310" w:rsidP="00877310">
            <w:pPr>
              <w:spacing w:after="120"/>
              <w:rPr>
                <w:rFonts w:cs="Arial"/>
                <w:sz w:val="18"/>
                <w:szCs w:val="18"/>
              </w:rPr>
            </w:pPr>
            <w:r>
              <w:rPr>
                <w:rFonts w:cs="Arial"/>
                <w:sz w:val="18"/>
                <w:szCs w:val="18"/>
              </w:rPr>
              <w:t>PM</w:t>
            </w:r>
          </w:p>
          <w:p w14:paraId="712C8FBB" w14:textId="5592F46A" w:rsidR="00877310" w:rsidRDefault="00877310" w:rsidP="00877310">
            <w:pPr>
              <w:spacing w:after="120"/>
              <w:rPr>
                <w:rFonts w:cs="Arial"/>
                <w:sz w:val="18"/>
                <w:szCs w:val="18"/>
              </w:rPr>
            </w:pPr>
          </w:p>
          <w:p w14:paraId="01B76D8A" w14:textId="77777777" w:rsidR="00877310" w:rsidRDefault="00877310" w:rsidP="00877310">
            <w:pPr>
              <w:spacing w:after="120"/>
              <w:rPr>
                <w:rFonts w:cs="Arial"/>
                <w:sz w:val="18"/>
                <w:szCs w:val="18"/>
              </w:rPr>
            </w:pPr>
          </w:p>
          <w:p w14:paraId="1F67AE83" w14:textId="3562A3E4" w:rsidR="00877310" w:rsidRPr="00877310" w:rsidRDefault="00877310" w:rsidP="00862349">
            <w:pPr>
              <w:widowControl w:val="0"/>
              <w:spacing w:after="120"/>
              <w:rPr>
                <w:rFonts w:cs="Arial"/>
                <w:sz w:val="18"/>
                <w:szCs w:val="18"/>
              </w:rPr>
            </w:pPr>
          </w:p>
        </w:tc>
        <w:tc>
          <w:tcPr>
            <w:tcW w:w="1352" w:type="dxa"/>
            <w:shd w:val="clear" w:color="auto" w:fill="C6D9F1" w:themeFill="text2" w:themeFillTint="33"/>
          </w:tcPr>
          <w:p w14:paraId="5F2CC30F" w14:textId="2C1C03A4" w:rsidR="00862349" w:rsidRDefault="00877310" w:rsidP="00862349">
            <w:pPr>
              <w:widowControl w:val="0"/>
              <w:spacing w:after="120"/>
              <w:rPr>
                <w:rFonts w:cs="Arial"/>
                <w:sz w:val="18"/>
                <w:szCs w:val="18"/>
              </w:rPr>
            </w:pPr>
            <w:r>
              <w:rPr>
                <w:rFonts w:cs="Arial"/>
                <w:sz w:val="18"/>
                <w:szCs w:val="18"/>
              </w:rPr>
              <w:lastRenderedPageBreak/>
              <w:t>By 3/ 9/ 21</w:t>
            </w:r>
          </w:p>
          <w:p w14:paraId="49C477FB" w14:textId="113BA404" w:rsidR="00E44A6E" w:rsidRDefault="00E44A6E" w:rsidP="00862349">
            <w:pPr>
              <w:widowControl w:val="0"/>
              <w:spacing w:after="120"/>
              <w:rPr>
                <w:rFonts w:cs="Arial"/>
                <w:sz w:val="18"/>
                <w:szCs w:val="18"/>
              </w:rPr>
            </w:pPr>
          </w:p>
          <w:p w14:paraId="380FDA09" w14:textId="532C6808" w:rsidR="00E44A6E" w:rsidRDefault="00E44A6E" w:rsidP="00862349">
            <w:pPr>
              <w:widowControl w:val="0"/>
              <w:spacing w:after="120"/>
              <w:rPr>
                <w:rFonts w:cs="Arial"/>
                <w:sz w:val="18"/>
                <w:szCs w:val="18"/>
              </w:rPr>
            </w:pPr>
          </w:p>
          <w:p w14:paraId="699FCFCC" w14:textId="592B74B4" w:rsidR="00E44A6E" w:rsidRDefault="00E44A6E" w:rsidP="00862349">
            <w:pPr>
              <w:widowControl w:val="0"/>
              <w:spacing w:after="120"/>
              <w:rPr>
                <w:rFonts w:cs="Arial"/>
                <w:sz w:val="18"/>
                <w:szCs w:val="18"/>
              </w:rPr>
            </w:pPr>
            <w:r>
              <w:rPr>
                <w:rFonts w:cs="Arial"/>
                <w:sz w:val="18"/>
                <w:szCs w:val="18"/>
              </w:rPr>
              <w:t>1/9/21</w:t>
            </w:r>
          </w:p>
          <w:p w14:paraId="74DB4536" w14:textId="77777777" w:rsidR="00877310" w:rsidRDefault="00877310" w:rsidP="00862349">
            <w:pPr>
              <w:widowControl w:val="0"/>
              <w:spacing w:after="120"/>
              <w:rPr>
                <w:rFonts w:cs="Arial"/>
                <w:sz w:val="18"/>
                <w:szCs w:val="18"/>
              </w:rPr>
            </w:pPr>
          </w:p>
          <w:p w14:paraId="2C911DB2" w14:textId="77777777" w:rsidR="00877310" w:rsidRDefault="00877310" w:rsidP="00862349">
            <w:pPr>
              <w:widowControl w:val="0"/>
              <w:spacing w:after="120"/>
              <w:rPr>
                <w:rFonts w:cs="Arial"/>
                <w:sz w:val="18"/>
                <w:szCs w:val="18"/>
              </w:rPr>
            </w:pPr>
          </w:p>
          <w:p w14:paraId="17265727" w14:textId="77777777" w:rsidR="00877310" w:rsidRDefault="00877310" w:rsidP="00862349">
            <w:pPr>
              <w:widowControl w:val="0"/>
              <w:spacing w:after="120"/>
              <w:rPr>
                <w:rFonts w:cs="Arial"/>
                <w:sz w:val="18"/>
                <w:szCs w:val="18"/>
              </w:rPr>
            </w:pPr>
          </w:p>
          <w:p w14:paraId="193A92B0" w14:textId="77777777" w:rsidR="00877310" w:rsidRDefault="00877310" w:rsidP="00862349">
            <w:pPr>
              <w:widowControl w:val="0"/>
              <w:spacing w:after="120"/>
              <w:rPr>
                <w:rFonts w:cs="Arial"/>
                <w:sz w:val="18"/>
                <w:szCs w:val="18"/>
              </w:rPr>
            </w:pPr>
          </w:p>
          <w:p w14:paraId="43AA31DB" w14:textId="77777777" w:rsidR="00877310" w:rsidRDefault="00877310" w:rsidP="00862349">
            <w:pPr>
              <w:widowControl w:val="0"/>
              <w:spacing w:after="120"/>
              <w:rPr>
                <w:rFonts w:cs="Arial"/>
                <w:sz w:val="18"/>
                <w:szCs w:val="18"/>
              </w:rPr>
            </w:pPr>
          </w:p>
          <w:p w14:paraId="17E87278" w14:textId="77777777" w:rsidR="00877310" w:rsidRDefault="00877310" w:rsidP="00862349">
            <w:pPr>
              <w:widowControl w:val="0"/>
              <w:spacing w:after="120"/>
              <w:rPr>
                <w:rFonts w:cs="Arial"/>
                <w:sz w:val="18"/>
                <w:szCs w:val="18"/>
              </w:rPr>
            </w:pPr>
          </w:p>
          <w:p w14:paraId="774CE5FF" w14:textId="77777777" w:rsidR="00877310" w:rsidRDefault="00877310" w:rsidP="00862349">
            <w:pPr>
              <w:widowControl w:val="0"/>
              <w:spacing w:after="120"/>
              <w:rPr>
                <w:rFonts w:cs="Arial"/>
                <w:sz w:val="18"/>
                <w:szCs w:val="18"/>
              </w:rPr>
            </w:pPr>
          </w:p>
          <w:p w14:paraId="5F11D952" w14:textId="77777777" w:rsidR="00877310" w:rsidRDefault="00877310" w:rsidP="00862349">
            <w:pPr>
              <w:widowControl w:val="0"/>
              <w:spacing w:after="120"/>
              <w:rPr>
                <w:rFonts w:cs="Arial"/>
                <w:sz w:val="18"/>
                <w:szCs w:val="18"/>
              </w:rPr>
            </w:pPr>
          </w:p>
          <w:p w14:paraId="6A5A4B82" w14:textId="77777777" w:rsidR="00877310" w:rsidRDefault="00877310" w:rsidP="00862349">
            <w:pPr>
              <w:widowControl w:val="0"/>
              <w:spacing w:after="120"/>
              <w:rPr>
                <w:rFonts w:cs="Arial"/>
                <w:sz w:val="18"/>
                <w:szCs w:val="18"/>
              </w:rPr>
            </w:pPr>
          </w:p>
          <w:p w14:paraId="64BB1ECC" w14:textId="77777777" w:rsidR="00877310" w:rsidRDefault="00877310" w:rsidP="00862349">
            <w:pPr>
              <w:widowControl w:val="0"/>
              <w:spacing w:after="120"/>
              <w:rPr>
                <w:rFonts w:cs="Arial"/>
                <w:sz w:val="18"/>
                <w:szCs w:val="18"/>
              </w:rPr>
            </w:pPr>
          </w:p>
          <w:p w14:paraId="0EF44EE3" w14:textId="77777777" w:rsidR="00877310" w:rsidRDefault="00877310" w:rsidP="00862349">
            <w:pPr>
              <w:widowControl w:val="0"/>
              <w:spacing w:after="120"/>
              <w:rPr>
                <w:rFonts w:cs="Arial"/>
                <w:sz w:val="18"/>
                <w:szCs w:val="18"/>
              </w:rPr>
            </w:pPr>
          </w:p>
          <w:p w14:paraId="36563843" w14:textId="77777777" w:rsidR="00877310" w:rsidRDefault="00877310" w:rsidP="00862349">
            <w:pPr>
              <w:widowControl w:val="0"/>
              <w:spacing w:after="120"/>
              <w:rPr>
                <w:rFonts w:cs="Arial"/>
                <w:sz w:val="18"/>
                <w:szCs w:val="18"/>
              </w:rPr>
            </w:pPr>
          </w:p>
          <w:p w14:paraId="6D4CF029" w14:textId="77777777" w:rsidR="00877310" w:rsidRDefault="00877310" w:rsidP="00862349">
            <w:pPr>
              <w:widowControl w:val="0"/>
              <w:spacing w:after="120"/>
              <w:rPr>
                <w:rFonts w:cs="Arial"/>
                <w:sz w:val="18"/>
                <w:szCs w:val="18"/>
              </w:rPr>
            </w:pPr>
          </w:p>
          <w:p w14:paraId="773270CB" w14:textId="77777777" w:rsidR="00877310" w:rsidRDefault="00877310" w:rsidP="00862349">
            <w:pPr>
              <w:widowControl w:val="0"/>
              <w:spacing w:after="120"/>
              <w:rPr>
                <w:rFonts w:cs="Arial"/>
                <w:sz w:val="18"/>
                <w:szCs w:val="18"/>
              </w:rPr>
            </w:pPr>
          </w:p>
          <w:p w14:paraId="4B2C58C0" w14:textId="77777777" w:rsidR="00877310" w:rsidRDefault="00877310" w:rsidP="00862349">
            <w:pPr>
              <w:widowControl w:val="0"/>
              <w:spacing w:after="120"/>
              <w:rPr>
                <w:rFonts w:cs="Arial"/>
                <w:sz w:val="18"/>
                <w:szCs w:val="18"/>
              </w:rPr>
            </w:pPr>
          </w:p>
          <w:p w14:paraId="1334DB8E" w14:textId="77777777" w:rsidR="00877310" w:rsidRDefault="00877310" w:rsidP="00862349">
            <w:pPr>
              <w:widowControl w:val="0"/>
              <w:spacing w:after="120"/>
              <w:rPr>
                <w:rFonts w:cs="Arial"/>
                <w:sz w:val="18"/>
                <w:szCs w:val="18"/>
              </w:rPr>
            </w:pPr>
          </w:p>
          <w:p w14:paraId="012E959C" w14:textId="77777777" w:rsidR="00877310" w:rsidRDefault="00877310" w:rsidP="00862349">
            <w:pPr>
              <w:widowControl w:val="0"/>
              <w:spacing w:after="120"/>
              <w:rPr>
                <w:rFonts w:cs="Arial"/>
                <w:sz w:val="18"/>
                <w:szCs w:val="18"/>
              </w:rPr>
            </w:pPr>
          </w:p>
          <w:p w14:paraId="4D60D3FF" w14:textId="77777777" w:rsidR="00877310" w:rsidRDefault="00877310" w:rsidP="00862349">
            <w:pPr>
              <w:widowControl w:val="0"/>
              <w:spacing w:after="120"/>
              <w:rPr>
                <w:rFonts w:cs="Arial"/>
                <w:sz w:val="18"/>
                <w:szCs w:val="18"/>
              </w:rPr>
            </w:pPr>
          </w:p>
          <w:p w14:paraId="3BE10918" w14:textId="77777777" w:rsidR="00877310" w:rsidRDefault="00877310" w:rsidP="00862349">
            <w:pPr>
              <w:widowControl w:val="0"/>
              <w:spacing w:after="120"/>
              <w:rPr>
                <w:rFonts w:cs="Arial"/>
                <w:sz w:val="18"/>
                <w:szCs w:val="18"/>
              </w:rPr>
            </w:pPr>
          </w:p>
          <w:p w14:paraId="3FF7F3A3" w14:textId="77777777" w:rsidR="00877310" w:rsidRDefault="00877310" w:rsidP="00862349">
            <w:pPr>
              <w:widowControl w:val="0"/>
              <w:spacing w:after="120"/>
              <w:rPr>
                <w:rFonts w:cs="Arial"/>
                <w:sz w:val="18"/>
                <w:szCs w:val="18"/>
              </w:rPr>
            </w:pPr>
          </w:p>
          <w:p w14:paraId="164C7458" w14:textId="77777777" w:rsidR="00877310" w:rsidRDefault="00877310" w:rsidP="00862349">
            <w:pPr>
              <w:widowControl w:val="0"/>
              <w:spacing w:after="120"/>
              <w:rPr>
                <w:rFonts w:cs="Arial"/>
                <w:sz w:val="18"/>
                <w:szCs w:val="18"/>
              </w:rPr>
            </w:pPr>
          </w:p>
          <w:p w14:paraId="6ACABEE9" w14:textId="77777777" w:rsidR="00877310" w:rsidRDefault="00877310" w:rsidP="00862349">
            <w:pPr>
              <w:widowControl w:val="0"/>
              <w:spacing w:after="120"/>
              <w:rPr>
                <w:rFonts w:cs="Arial"/>
                <w:sz w:val="18"/>
                <w:szCs w:val="18"/>
              </w:rPr>
            </w:pPr>
          </w:p>
          <w:p w14:paraId="60FD4FA1" w14:textId="77777777" w:rsidR="00877310" w:rsidRDefault="00877310" w:rsidP="00862349">
            <w:pPr>
              <w:widowControl w:val="0"/>
              <w:spacing w:after="120"/>
              <w:rPr>
                <w:rFonts w:cs="Arial"/>
                <w:sz w:val="18"/>
                <w:szCs w:val="18"/>
              </w:rPr>
            </w:pPr>
          </w:p>
          <w:p w14:paraId="13D3D369" w14:textId="77777777" w:rsidR="00877310" w:rsidRDefault="00877310" w:rsidP="00862349">
            <w:pPr>
              <w:widowControl w:val="0"/>
              <w:spacing w:after="120"/>
              <w:rPr>
                <w:rFonts w:cs="Arial"/>
                <w:sz w:val="18"/>
                <w:szCs w:val="18"/>
              </w:rPr>
            </w:pPr>
          </w:p>
          <w:p w14:paraId="679E8811" w14:textId="17DC7014" w:rsidR="00877310" w:rsidRPr="00877310" w:rsidRDefault="00877310" w:rsidP="00862349">
            <w:pPr>
              <w:widowControl w:val="0"/>
              <w:spacing w:after="120"/>
              <w:rPr>
                <w:rFonts w:cs="Arial"/>
                <w:sz w:val="18"/>
                <w:szCs w:val="18"/>
              </w:rPr>
            </w:pPr>
            <w:r>
              <w:rPr>
                <w:rFonts w:cs="Arial"/>
                <w:sz w:val="18"/>
                <w:szCs w:val="18"/>
              </w:rPr>
              <w:t>Weekly</w:t>
            </w:r>
          </w:p>
        </w:tc>
      </w:tr>
      <w:tr w:rsidR="00862349" w:rsidRPr="000D63D3" w14:paraId="27E2F940" w14:textId="77777777" w:rsidTr="00AC725C">
        <w:trPr>
          <w:trHeight w:val="374"/>
        </w:trPr>
        <w:tc>
          <w:tcPr>
            <w:tcW w:w="2706" w:type="dxa"/>
            <w:shd w:val="clear" w:color="auto" w:fill="C6D9F1" w:themeFill="text2" w:themeFillTint="33"/>
          </w:tcPr>
          <w:p w14:paraId="29F3450A" w14:textId="77777777" w:rsidR="00862349" w:rsidRPr="00DF42B4" w:rsidRDefault="00862349" w:rsidP="00862349">
            <w:pPr>
              <w:widowControl w:val="0"/>
              <w:spacing w:after="120"/>
              <w:rPr>
                <w:rFonts w:cs="Arial"/>
                <w:b/>
                <w:i/>
                <w:color w:val="000000" w:themeColor="text1"/>
                <w:sz w:val="18"/>
                <w:szCs w:val="18"/>
              </w:rPr>
            </w:pPr>
            <w:r w:rsidRPr="00DF42B4">
              <w:rPr>
                <w:rFonts w:cs="Arial"/>
                <w:b/>
                <w:i/>
                <w:color w:val="000000" w:themeColor="text1"/>
                <w:sz w:val="18"/>
                <w:szCs w:val="18"/>
              </w:rPr>
              <w:lastRenderedPageBreak/>
              <w:t xml:space="preserve">CV19 infection </w:t>
            </w:r>
          </w:p>
          <w:p w14:paraId="74AC4B73" w14:textId="77777777" w:rsidR="00862349" w:rsidRPr="00DF42B4" w:rsidRDefault="00862349" w:rsidP="00862349">
            <w:pPr>
              <w:widowControl w:val="0"/>
              <w:spacing w:after="120"/>
              <w:rPr>
                <w:rFonts w:cs="Arial"/>
                <w:i/>
                <w:color w:val="000000" w:themeColor="text1"/>
                <w:sz w:val="18"/>
                <w:szCs w:val="18"/>
              </w:rPr>
            </w:pPr>
          </w:p>
          <w:p w14:paraId="10D76B2C" w14:textId="1DF2AF0F" w:rsidR="00862349" w:rsidRPr="00DF42B4" w:rsidRDefault="00862349" w:rsidP="00862349">
            <w:pPr>
              <w:pStyle w:val="ListParagraph"/>
              <w:widowControl w:val="0"/>
              <w:numPr>
                <w:ilvl w:val="0"/>
                <w:numId w:val="1"/>
              </w:numPr>
              <w:spacing w:after="120"/>
              <w:rPr>
                <w:rFonts w:cs="Arial"/>
                <w:b/>
                <w:i/>
                <w:color w:val="000000" w:themeColor="text1"/>
                <w:sz w:val="18"/>
                <w:szCs w:val="18"/>
              </w:rPr>
            </w:pPr>
            <w:r w:rsidRPr="00DF42B4">
              <w:rPr>
                <w:rFonts w:cs="Arial"/>
                <w:b/>
                <w:i/>
                <w:color w:val="000000" w:themeColor="text1"/>
                <w:sz w:val="18"/>
                <w:szCs w:val="18"/>
              </w:rPr>
              <w:t>Poor ventilation</w:t>
            </w:r>
          </w:p>
          <w:p w14:paraId="33373C25" w14:textId="77777777" w:rsidR="00862349" w:rsidRPr="00DF42B4" w:rsidRDefault="00862349" w:rsidP="00862349">
            <w:pPr>
              <w:widowControl w:val="0"/>
              <w:spacing w:after="120"/>
              <w:rPr>
                <w:rFonts w:cs="Arial"/>
                <w:b/>
                <w:color w:val="000000" w:themeColor="text1"/>
                <w:sz w:val="18"/>
                <w:szCs w:val="18"/>
              </w:rPr>
            </w:pPr>
          </w:p>
          <w:p w14:paraId="71C7ABDB" w14:textId="73947B15" w:rsidR="00862349" w:rsidRPr="00DF42B4" w:rsidRDefault="00862349" w:rsidP="00862349">
            <w:pPr>
              <w:widowControl w:val="0"/>
              <w:spacing w:after="120"/>
              <w:rPr>
                <w:rFonts w:cs="Arial"/>
                <w:b/>
                <w:i/>
                <w:color w:val="000000" w:themeColor="text1"/>
                <w:sz w:val="18"/>
                <w:szCs w:val="18"/>
              </w:rPr>
            </w:pPr>
          </w:p>
        </w:tc>
        <w:tc>
          <w:tcPr>
            <w:tcW w:w="2167" w:type="dxa"/>
            <w:shd w:val="clear" w:color="auto" w:fill="C6D9F1" w:themeFill="text2" w:themeFillTint="33"/>
          </w:tcPr>
          <w:p w14:paraId="690B2404" w14:textId="77777777" w:rsidR="00862349" w:rsidRPr="00363B36" w:rsidRDefault="00862349" w:rsidP="00862349">
            <w:pPr>
              <w:widowControl w:val="0"/>
              <w:spacing w:after="120"/>
              <w:rPr>
                <w:rFonts w:cs="Arial"/>
                <w:b/>
                <w:bCs/>
                <w:sz w:val="18"/>
                <w:szCs w:val="18"/>
              </w:rPr>
            </w:pPr>
            <w:r w:rsidRPr="00363B36">
              <w:rPr>
                <w:rFonts w:cs="Arial"/>
                <w:b/>
                <w:bCs/>
                <w:sz w:val="18"/>
                <w:szCs w:val="18"/>
              </w:rPr>
              <w:lastRenderedPageBreak/>
              <w:t xml:space="preserve">Employees, agency, Pupils, visitors </w:t>
            </w:r>
          </w:p>
          <w:p w14:paraId="6B719FB7" w14:textId="77777777" w:rsidR="00862349" w:rsidRPr="00363B36" w:rsidRDefault="00862349" w:rsidP="00862349">
            <w:pPr>
              <w:widowControl w:val="0"/>
              <w:spacing w:after="120"/>
              <w:rPr>
                <w:rFonts w:cs="Arial"/>
                <w:sz w:val="18"/>
                <w:szCs w:val="18"/>
              </w:rPr>
            </w:pPr>
          </w:p>
          <w:p w14:paraId="1418EA3F" w14:textId="152E1D8A" w:rsidR="00862349" w:rsidRPr="00254959" w:rsidRDefault="00862349" w:rsidP="00862349">
            <w:pPr>
              <w:widowControl w:val="0"/>
              <w:spacing w:after="120"/>
              <w:rPr>
                <w:rFonts w:cs="Arial"/>
                <w:sz w:val="18"/>
                <w:szCs w:val="18"/>
              </w:rPr>
            </w:pPr>
            <w:r w:rsidRPr="00254959">
              <w:rPr>
                <w:rFonts w:cs="Arial"/>
                <w:sz w:val="18"/>
                <w:szCs w:val="18"/>
              </w:rPr>
              <w:t xml:space="preserve">Poor </w:t>
            </w:r>
            <w:proofErr w:type="gramStart"/>
            <w:r w:rsidRPr="00254959">
              <w:rPr>
                <w:rFonts w:cs="Arial"/>
                <w:sz w:val="18"/>
                <w:szCs w:val="18"/>
              </w:rPr>
              <w:t>ventilation  transmission</w:t>
            </w:r>
            <w:proofErr w:type="gramEnd"/>
            <w:r w:rsidRPr="00254959">
              <w:rPr>
                <w:rFonts w:cs="Arial"/>
                <w:sz w:val="18"/>
                <w:szCs w:val="18"/>
              </w:rPr>
              <w:t xml:space="preserve"> causing severe </w:t>
            </w:r>
            <w:r w:rsidRPr="00254959">
              <w:rPr>
                <w:rFonts w:cs="Arial"/>
                <w:sz w:val="18"/>
                <w:szCs w:val="18"/>
              </w:rPr>
              <w:lastRenderedPageBreak/>
              <w:t>infection/disease, sickness, and death</w:t>
            </w:r>
          </w:p>
        </w:tc>
        <w:tc>
          <w:tcPr>
            <w:tcW w:w="5043" w:type="dxa"/>
            <w:shd w:val="clear" w:color="auto" w:fill="C6D9F1" w:themeFill="text2" w:themeFillTint="33"/>
          </w:tcPr>
          <w:p w14:paraId="7A402037" w14:textId="2984AE38" w:rsidR="00862349" w:rsidRPr="00254959" w:rsidRDefault="00862349" w:rsidP="00862349">
            <w:pPr>
              <w:pStyle w:val="ListParagraph"/>
              <w:widowControl w:val="0"/>
              <w:numPr>
                <w:ilvl w:val="0"/>
                <w:numId w:val="9"/>
              </w:numPr>
              <w:spacing w:after="120"/>
              <w:ind w:left="360"/>
              <w:rPr>
                <w:rFonts w:cs="Arial"/>
                <w:b/>
                <w:color w:val="000000" w:themeColor="text1"/>
                <w:sz w:val="18"/>
                <w:szCs w:val="18"/>
              </w:rPr>
            </w:pPr>
            <w:r>
              <w:rPr>
                <w:rFonts w:cs="Arial"/>
                <w:b/>
                <w:color w:val="000000" w:themeColor="text1"/>
                <w:sz w:val="18"/>
                <w:szCs w:val="18"/>
              </w:rPr>
              <w:lastRenderedPageBreak/>
              <w:t>Keep occupied spaces well ventilated</w:t>
            </w:r>
          </w:p>
          <w:p w14:paraId="57495D6C" w14:textId="4890E8CF" w:rsidR="00862349" w:rsidRDefault="00862349" w:rsidP="00862349">
            <w:pPr>
              <w:pStyle w:val="ListParagraph"/>
              <w:widowControl w:val="0"/>
              <w:numPr>
                <w:ilvl w:val="0"/>
                <w:numId w:val="10"/>
              </w:numPr>
              <w:spacing w:after="120"/>
              <w:ind w:left="360"/>
              <w:rPr>
                <w:rFonts w:cs="Arial"/>
                <w:color w:val="000000" w:themeColor="text1"/>
                <w:sz w:val="18"/>
                <w:szCs w:val="18"/>
              </w:rPr>
            </w:pPr>
            <w:r>
              <w:rPr>
                <w:rFonts w:cs="Arial"/>
                <w:color w:val="000000" w:themeColor="text1"/>
                <w:sz w:val="18"/>
                <w:szCs w:val="18"/>
              </w:rPr>
              <w:t>A ventilation assessment has been completed that includes all areas of the school with any identified control measures specific for identified areas of concern re rooms/areas lacking in ventilation</w:t>
            </w:r>
          </w:p>
          <w:p w14:paraId="531D66A1" w14:textId="33731EC8" w:rsidR="00862349" w:rsidRDefault="00862349" w:rsidP="00862349">
            <w:pPr>
              <w:pStyle w:val="ListParagraph"/>
              <w:widowControl w:val="0"/>
              <w:numPr>
                <w:ilvl w:val="0"/>
                <w:numId w:val="10"/>
              </w:numPr>
              <w:spacing w:after="120"/>
              <w:ind w:left="360"/>
              <w:rPr>
                <w:rFonts w:cs="Arial"/>
                <w:color w:val="000000" w:themeColor="text1"/>
                <w:sz w:val="18"/>
                <w:szCs w:val="18"/>
              </w:rPr>
            </w:pPr>
            <w:r>
              <w:rPr>
                <w:rFonts w:cs="Arial"/>
                <w:color w:val="000000" w:themeColor="text1"/>
                <w:sz w:val="18"/>
                <w:szCs w:val="18"/>
              </w:rPr>
              <w:t xml:space="preserve">We open windows and/or increase/operate air flow building management systems when the school </w:t>
            </w:r>
            <w:r>
              <w:rPr>
                <w:rFonts w:cs="Arial"/>
                <w:color w:val="000000" w:themeColor="text1"/>
                <w:sz w:val="18"/>
                <w:szCs w:val="18"/>
              </w:rPr>
              <w:lastRenderedPageBreak/>
              <w:t>buildings are first opened</w:t>
            </w:r>
          </w:p>
          <w:p w14:paraId="7450096A" w14:textId="56792FDE" w:rsidR="00862349" w:rsidRDefault="00862349" w:rsidP="00862349">
            <w:pPr>
              <w:pStyle w:val="ListParagraph"/>
              <w:widowControl w:val="0"/>
              <w:numPr>
                <w:ilvl w:val="0"/>
                <w:numId w:val="10"/>
              </w:numPr>
              <w:spacing w:after="120"/>
              <w:ind w:left="360"/>
              <w:rPr>
                <w:rFonts w:cs="Arial"/>
                <w:color w:val="000000" w:themeColor="text1"/>
                <w:sz w:val="18"/>
                <w:szCs w:val="18"/>
              </w:rPr>
            </w:pPr>
            <w:r>
              <w:rPr>
                <w:rFonts w:cs="Arial"/>
                <w:color w:val="000000" w:themeColor="text1"/>
                <w:sz w:val="18"/>
                <w:szCs w:val="18"/>
              </w:rPr>
              <w:t>CO2 monitors are being used in our ventilation review to assist in our risk control measures</w:t>
            </w:r>
          </w:p>
          <w:p w14:paraId="022E2DF8" w14:textId="2A5DAE52" w:rsidR="00862349" w:rsidRDefault="00862349" w:rsidP="00862349">
            <w:pPr>
              <w:pStyle w:val="ListParagraph"/>
              <w:widowControl w:val="0"/>
              <w:numPr>
                <w:ilvl w:val="0"/>
                <w:numId w:val="10"/>
              </w:numPr>
              <w:spacing w:after="120"/>
              <w:ind w:left="360"/>
              <w:rPr>
                <w:rFonts w:cs="Arial"/>
                <w:color w:val="000000" w:themeColor="text1"/>
                <w:sz w:val="18"/>
                <w:szCs w:val="18"/>
              </w:rPr>
            </w:pPr>
            <w:r>
              <w:rPr>
                <w:rFonts w:cs="Arial"/>
                <w:color w:val="000000" w:themeColor="text1"/>
                <w:sz w:val="18"/>
                <w:szCs w:val="18"/>
              </w:rPr>
              <w:t xml:space="preserve">We have completed assessments with our ventilation contractor on our mechanical ventilation systems to ensure that only fresh outside air is being circulated – and that only single rooms only have recirculated </w:t>
            </w:r>
            <w:proofErr w:type="gramStart"/>
            <w:r>
              <w:rPr>
                <w:rFonts w:cs="Arial"/>
                <w:color w:val="000000" w:themeColor="text1"/>
                <w:sz w:val="18"/>
                <w:szCs w:val="18"/>
              </w:rPr>
              <w:t>air  supported</w:t>
            </w:r>
            <w:proofErr w:type="gramEnd"/>
            <w:r>
              <w:rPr>
                <w:rFonts w:cs="Arial"/>
                <w:color w:val="000000" w:themeColor="text1"/>
                <w:sz w:val="18"/>
                <w:szCs w:val="18"/>
              </w:rPr>
              <w:t xml:space="preserve"> by outdoor air supply</w:t>
            </w:r>
          </w:p>
          <w:p w14:paraId="66F5567B" w14:textId="0174BEB2" w:rsidR="00862349" w:rsidRDefault="00862349" w:rsidP="00862349">
            <w:pPr>
              <w:pStyle w:val="ListParagraph"/>
              <w:widowControl w:val="0"/>
              <w:numPr>
                <w:ilvl w:val="0"/>
                <w:numId w:val="10"/>
              </w:numPr>
              <w:spacing w:after="120"/>
              <w:ind w:left="357" w:hanging="357"/>
              <w:rPr>
                <w:rFonts w:cs="Arial"/>
                <w:color w:val="000000" w:themeColor="text1"/>
                <w:sz w:val="18"/>
                <w:szCs w:val="18"/>
              </w:rPr>
            </w:pPr>
            <w:r>
              <w:rPr>
                <w:rFonts w:cs="Arial"/>
                <w:color w:val="000000" w:themeColor="text1"/>
                <w:sz w:val="18"/>
                <w:szCs w:val="18"/>
              </w:rPr>
              <w:t>All ventilation systems have been serviced and maintained as per statutory/manufacturer requirements</w:t>
            </w:r>
          </w:p>
          <w:p w14:paraId="76C47100" w14:textId="4D0BDB52" w:rsidR="00862349" w:rsidRDefault="00862349" w:rsidP="00862349">
            <w:pPr>
              <w:pStyle w:val="ListParagraph"/>
              <w:widowControl w:val="0"/>
              <w:numPr>
                <w:ilvl w:val="0"/>
                <w:numId w:val="10"/>
              </w:numPr>
              <w:spacing w:after="120"/>
              <w:ind w:left="357" w:hanging="357"/>
              <w:rPr>
                <w:rFonts w:cs="Arial"/>
                <w:color w:val="000000" w:themeColor="text1"/>
                <w:sz w:val="18"/>
                <w:szCs w:val="18"/>
              </w:rPr>
            </w:pPr>
            <w:r>
              <w:rPr>
                <w:rFonts w:cs="Arial"/>
                <w:color w:val="000000" w:themeColor="text1"/>
                <w:sz w:val="18"/>
                <w:szCs w:val="18"/>
              </w:rPr>
              <w:t xml:space="preserve">We open doors from outdoor to internal corridor and room doors to create a good air flow, fire doors are not propped open, only opened with </w:t>
            </w:r>
            <w:proofErr w:type="spellStart"/>
            <w:r>
              <w:rPr>
                <w:rFonts w:cs="Arial"/>
                <w:color w:val="000000" w:themeColor="text1"/>
                <w:sz w:val="18"/>
                <w:szCs w:val="18"/>
              </w:rPr>
              <w:t>dorgards</w:t>
            </w:r>
            <w:proofErr w:type="spellEnd"/>
            <w:r>
              <w:rPr>
                <w:rFonts w:cs="Arial"/>
                <w:color w:val="000000" w:themeColor="text1"/>
                <w:sz w:val="18"/>
                <w:szCs w:val="18"/>
              </w:rPr>
              <w:t xml:space="preserve"> or mag-holders so that they would release in the event of fire (fire alarm) </w:t>
            </w:r>
          </w:p>
          <w:p w14:paraId="29E51858" w14:textId="0DE2D8C6" w:rsidR="00862349" w:rsidRDefault="00862349" w:rsidP="00862349">
            <w:pPr>
              <w:pStyle w:val="ListParagraph"/>
              <w:widowControl w:val="0"/>
              <w:numPr>
                <w:ilvl w:val="0"/>
                <w:numId w:val="10"/>
              </w:numPr>
              <w:spacing w:after="120"/>
              <w:ind w:left="357" w:hanging="357"/>
              <w:rPr>
                <w:rFonts w:cs="Arial"/>
                <w:color w:val="000000" w:themeColor="text1"/>
                <w:sz w:val="18"/>
                <w:szCs w:val="18"/>
              </w:rPr>
            </w:pPr>
            <w:r>
              <w:rPr>
                <w:rFonts w:cs="Arial"/>
                <w:color w:val="000000" w:themeColor="text1"/>
                <w:sz w:val="18"/>
                <w:szCs w:val="18"/>
              </w:rPr>
              <w:t>As the winter months approach we continue to balance the need for ventilation and temperature control following HSE guidance, this includes opening windows just enough to provide constant background ventilation and then opened fully during breaks and when the room is not being used to purge the air in the space. Opening higher level windows in preference to lower level to reduce draughts</w:t>
            </w:r>
          </w:p>
          <w:p w14:paraId="1ADF3CD8" w14:textId="62AC7AEF" w:rsidR="00862349" w:rsidRPr="00254959" w:rsidRDefault="00862349" w:rsidP="00862349">
            <w:pPr>
              <w:pStyle w:val="ListParagraph"/>
              <w:widowControl w:val="0"/>
              <w:numPr>
                <w:ilvl w:val="0"/>
                <w:numId w:val="10"/>
              </w:numPr>
              <w:spacing w:after="120"/>
              <w:ind w:left="357" w:hanging="357"/>
              <w:rPr>
                <w:rFonts w:cs="Arial"/>
                <w:color w:val="000000" w:themeColor="text1"/>
                <w:sz w:val="18"/>
                <w:szCs w:val="18"/>
              </w:rPr>
            </w:pPr>
            <w:r>
              <w:rPr>
                <w:rFonts w:cs="Arial"/>
                <w:color w:val="000000" w:themeColor="text1"/>
                <w:sz w:val="18"/>
                <w:szCs w:val="18"/>
              </w:rPr>
              <w:t>We continue to use air conditioning, turning off recirculated air and switching to fresh air supply</w:t>
            </w:r>
          </w:p>
        </w:tc>
        <w:tc>
          <w:tcPr>
            <w:tcW w:w="904" w:type="dxa"/>
            <w:shd w:val="clear" w:color="auto" w:fill="FFC000"/>
            <w:vAlign w:val="center"/>
          </w:tcPr>
          <w:p w14:paraId="012DE8AA" w14:textId="29464436" w:rsidR="00862349" w:rsidRDefault="00AC725C" w:rsidP="00AC725C">
            <w:pPr>
              <w:widowControl w:val="0"/>
              <w:spacing w:after="120"/>
              <w:jc w:val="center"/>
              <w:rPr>
                <w:rStyle w:val="Style2"/>
                <w:rFonts w:cs="Arial"/>
                <w:szCs w:val="20"/>
              </w:rPr>
            </w:pPr>
            <w:r>
              <w:rPr>
                <w:rStyle w:val="Style2"/>
                <w:rFonts w:cs="Arial"/>
                <w:szCs w:val="20"/>
              </w:rPr>
              <w:lastRenderedPageBreak/>
              <w:t>M</w:t>
            </w:r>
            <w:r>
              <w:rPr>
                <w:rStyle w:val="Style2"/>
                <w:szCs w:val="20"/>
              </w:rPr>
              <w:t>ED</w:t>
            </w:r>
          </w:p>
        </w:tc>
        <w:tc>
          <w:tcPr>
            <w:tcW w:w="2326" w:type="dxa"/>
            <w:shd w:val="clear" w:color="auto" w:fill="C6D9F1" w:themeFill="text2" w:themeFillTint="33"/>
          </w:tcPr>
          <w:p w14:paraId="5F2B1A34" w14:textId="038043BC" w:rsidR="00FC7604" w:rsidRPr="00A170FA" w:rsidRDefault="00FC7604" w:rsidP="00FC7604">
            <w:pPr>
              <w:rPr>
                <w:rFonts w:cs="Arial"/>
                <w:sz w:val="18"/>
                <w:szCs w:val="18"/>
              </w:rPr>
            </w:pPr>
            <w:r w:rsidRPr="00A170FA">
              <w:rPr>
                <w:rFonts w:cs="Arial"/>
                <w:sz w:val="18"/>
                <w:szCs w:val="18"/>
              </w:rPr>
              <w:t>Discuss ventilation</w:t>
            </w:r>
          </w:p>
          <w:p w14:paraId="75A7A2EF" w14:textId="77777777" w:rsidR="00FC7604" w:rsidRPr="00A170FA" w:rsidRDefault="00FC7604" w:rsidP="00FC7604">
            <w:pPr>
              <w:rPr>
                <w:rFonts w:cs="Arial"/>
                <w:sz w:val="18"/>
                <w:szCs w:val="18"/>
              </w:rPr>
            </w:pPr>
          </w:p>
          <w:p w14:paraId="3A980DD8" w14:textId="77777777" w:rsidR="00FC7604" w:rsidRPr="00A170FA" w:rsidRDefault="00FC7604" w:rsidP="00FC7604">
            <w:pPr>
              <w:rPr>
                <w:rFonts w:cs="Arial"/>
                <w:sz w:val="18"/>
                <w:szCs w:val="18"/>
              </w:rPr>
            </w:pPr>
          </w:p>
          <w:p w14:paraId="265B5AAD" w14:textId="77777777" w:rsidR="00FC7604" w:rsidRPr="00A170FA" w:rsidRDefault="00FC7604" w:rsidP="00FC7604">
            <w:pPr>
              <w:rPr>
                <w:rFonts w:cs="Arial"/>
                <w:sz w:val="18"/>
                <w:szCs w:val="18"/>
              </w:rPr>
            </w:pPr>
          </w:p>
          <w:p w14:paraId="519CA3E7" w14:textId="7657EE3C" w:rsidR="00FC7604" w:rsidRPr="00A170FA" w:rsidRDefault="00FC7604" w:rsidP="00FC7604">
            <w:pPr>
              <w:rPr>
                <w:rFonts w:cs="Arial"/>
                <w:sz w:val="18"/>
                <w:szCs w:val="18"/>
              </w:rPr>
            </w:pPr>
            <w:r w:rsidRPr="00A170FA">
              <w:rPr>
                <w:rFonts w:cs="Arial"/>
                <w:sz w:val="18"/>
                <w:szCs w:val="18"/>
              </w:rPr>
              <w:t>Communicate to stakeholders.</w:t>
            </w:r>
          </w:p>
          <w:p w14:paraId="59436C17" w14:textId="77777777" w:rsidR="00862349" w:rsidRPr="00A170FA" w:rsidRDefault="00862349" w:rsidP="00FC7604">
            <w:pPr>
              <w:widowControl w:val="0"/>
              <w:spacing w:after="120"/>
              <w:rPr>
                <w:rFonts w:cs="Arial"/>
                <w:sz w:val="18"/>
                <w:szCs w:val="18"/>
              </w:rPr>
            </w:pPr>
          </w:p>
        </w:tc>
        <w:tc>
          <w:tcPr>
            <w:tcW w:w="1148" w:type="dxa"/>
            <w:shd w:val="clear" w:color="auto" w:fill="C6D9F1" w:themeFill="text2" w:themeFillTint="33"/>
          </w:tcPr>
          <w:p w14:paraId="068759C3" w14:textId="77777777" w:rsidR="00862349" w:rsidRDefault="00FC7604" w:rsidP="00862349">
            <w:pPr>
              <w:widowControl w:val="0"/>
              <w:spacing w:after="120"/>
              <w:rPr>
                <w:rFonts w:cs="Arial"/>
                <w:sz w:val="18"/>
                <w:szCs w:val="18"/>
              </w:rPr>
            </w:pPr>
            <w:proofErr w:type="spellStart"/>
            <w:r w:rsidRPr="00FC7604">
              <w:rPr>
                <w:rFonts w:cs="Arial"/>
                <w:sz w:val="18"/>
                <w:szCs w:val="18"/>
              </w:rPr>
              <w:t>PrTeam</w:t>
            </w:r>
            <w:proofErr w:type="spellEnd"/>
          </w:p>
          <w:p w14:paraId="289FF7B8" w14:textId="77777777" w:rsidR="00E44A6E" w:rsidRDefault="00E44A6E" w:rsidP="00862349">
            <w:pPr>
              <w:widowControl w:val="0"/>
              <w:spacing w:after="120"/>
              <w:rPr>
                <w:rFonts w:cs="Arial"/>
                <w:sz w:val="18"/>
                <w:szCs w:val="18"/>
              </w:rPr>
            </w:pPr>
          </w:p>
          <w:p w14:paraId="5062B732" w14:textId="77777777" w:rsidR="003B5BD0" w:rsidRDefault="003B5BD0" w:rsidP="00862349">
            <w:pPr>
              <w:widowControl w:val="0"/>
              <w:spacing w:after="120"/>
              <w:rPr>
                <w:rFonts w:cs="Arial"/>
                <w:sz w:val="18"/>
                <w:szCs w:val="18"/>
              </w:rPr>
            </w:pPr>
          </w:p>
          <w:p w14:paraId="0A96A040" w14:textId="7190859C" w:rsidR="00E44A6E" w:rsidRPr="00FC7604" w:rsidRDefault="00E44A6E" w:rsidP="00862349">
            <w:pPr>
              <w:widowControl w:val="0"/>
              <w:spacing w:after="120"/>
              <w:rPr>
                <w:rFonts w:cs="Arial"/>
                <w:sz w:val="18"/>
                <w:szCs w:val="18"/>
              </w:rPr>
            </w:pPr>
            <w:r>
              <w:rPr>
                <w:rFonts w:cs="Arial"/>
                <w:sz w:val="18"/>
                <w:szCs w:val="18"/>
              </w:rPr>
              <w:t xml:space="preserve">EHT/ </w:t>
            </w:r>
            <w:proofErr w:type="spellStart"/>
            <w:r>
              <w:rPr>
                <w:rFonts w:cs="Arial"/>
                <w:sz w:val="18"/>
                <w:szCs w:val="18"/>
              </w:rPr>
              <w:t>EHoS</w:t>
            </w:r>
            <w:proofErr w:type="spellEnd"/>
          </w:p>
        </w:tc>
        <w:tc>
          <w:tcPr>
            <w:tcW w:w="1352" w:type="dxa"/>
            <w:shd w:val="clear" w:color="auto" w:fill="C6D9F1" w:themeFill="text2" w:themeFillTint="33"/>
          </w:tcPr>
          <w:p w14:paraId="7C51B3B9" w14:textId="77777777" w:rsidR="00862349" w:rsidRDefault="00FC7604" w:rsidP="00862349">
            <w:pPr>
              <w:widowControl w:val="0"/>
              <w:spacing w:after="120"/>
              <w:rPr>
                <w:rFonts w:cs="Arial"/>
                <w:sz w:val="18"/>
                <w:szCs w:val="18"/>
              </w:rPr>
            </w:pPr>
            <w:r w:rsidRPr="00FC7604">
              <w:rPr>
                <w:rFonts w:cs="Arial"/>
                <w:sz w:val="18"/>
                <w:szCs w:val="18"/>
              </w:rPr>
              <w:t>By 3/9/21</w:t>
            </w:r>
          </w:p>
          <w:p w14:paraId="7FB2C1FD" w14:textId="77777777" w:rsidR="003B5BD0" w:rsidRDefault="003B5BD0" w:rsidP="00862349">
            <w:pPr>
              <w:widowControl w:val="0"/>
              <w:spacing w:after="120"/>
              <w:rPr>
                <w:rFonts w:cs="Arial"/>
                <w:sz w:val="18"/>
                <w:szCs w:val="18"/>
              </w:rPr>
            </w:pPr>
          </w:p>
          <w:p w14:paraId="47C94259" w14:textId="77777777" w:rsidR="003B5BD0" w:rsidRDefault="003B5BD0" w:rsidP="00862349">
            <w:pPr>
              <w:widowControl w:val="0"/>
              <w:spacing w:after="120"/>
              <w:rPr>
                <w:rFonts w:cs="Arial"/>
                <w:sz w:val="18"/>
                <w:szCs w:val="18"/>
              </w:rPr>
            </w:pPr>
          </w:p>
          <w:p w14:paraId="4F8E79C9" w14:textId="4A4981CA" w:rsidR="003B5BD0" w:rsidRPr="00FC7604" w:rsidRDefault="003B5BD0" w:rsidP="00862349">
            <w:pPr>
              <w:widowControl w:val="0"/>
              <w:spacing w:after="120"/>
              <w:rPr>
                <w:rFonts w:cs="Arial"/>
                <w:sz w:val="18"/>
                <w:szCs w:val="18"/>
              </w:rPr>
            </w:pPr>
            <w:r>
              <w:rPr>
                <w:rFonts w:cs="Arial"/>
                <w:sz w:val="18"/>
                <w:szCs w:val="18"/>
              </w:rPr>
              <w:t>1/9/21</w:t>
            </w:r>
          </w:p>
        </w:tc>
      </w:tr>
      <w:tr w:rsidR="00862349" w:rsidRPr="000D63D3" w14:paraId="2318F9EE" w14:textId="77777777" w:rsidTr="001C2786">
        <w:trPr>
          <w:trHeight w:val="374"/>
        </w:trPr>
        <w:tc>
          <w:tcPr>
            <w:tcW w:w="2706" w:type="dxa"/>
            <w:shd w:val="clear" w:color="auto" w:fill="FBD4B4" w:themeFill="accent6" w:themeFillTint="66"/>
          </w:tcPr>
          <w:p w14:paraId="69130B6D" w14:textId="77777777" w:rsidR="00862349" w:rsidRPr="00DF42B4" w:rsidRDefault="00862349" w:rsidP="00862349">
            <w:pPr>
              <w:widowControl w:val="0"/>
              <w:spacing w:after="120"/>
              <w:rPr>
                <w:rFonts w:cs="Arial"/>
                <w:b/>
                <w:i/>
                <w:color w:val="000000" w:themeColor="text1"/>
                <w:sz w:val="18"/>
                <w:szCs w:val="18"/>
              </w:rPr>
            </w:pPr>
            <w:r w:rsidRPr="00DF42B4">
              <w:rPr>
                <w:rFonts w:cs="Arial"/>
                <w:b/>
                <w:i/>
                <w:color w:val="000000" w:themeColor="text1"/>
                <w:sz w:val="18"/>
                <w:szCs w:val="18"/>
              </w:rPr>
              <w:t xml:space="preserve">CV19 infection </w:t>
            </w:r>
          </w:p>
          <w:p w14:paraId="3FD8DC23" w14:textId="77777777" w:rsidR="00862349" w:rsidRPr="00DF42B4" w:rsidRDefault="00862349" w:rsidP="00862349">
            <w:pPr>
              <w:widowControl w:val="0"/>
              <w:spacing w:after="120"/>
              <w:rPr>
                <w:rFonts w:cs="Arial"/>
                <w:b/>
                <w:i/>
                <w:color w:val="000000" w:themeColor="text1"/>
                <w:sz w:val="18"/>
                <w:szCs w:val="18"/>
              </w:rPr>
            </w:pPr>
          </w:p>
          <w:p w14:paraId="103CB3E9" w14:textId="193FD9A2" w:rsidR="00862349" w:rsidRPr="00DF42B4" w:rsidRDefault="00862349" w:rsidP="00862349">
            <w:pPr>
              <w:widowControl w:val="0"/>
              <w:spacing w:after="120"/>
              <w:rPr>
                <w:rFonts w:cs="Arial"/>
                <w:b/>
                <w:i/>
                <w:color w:val="000000" w:themeColor="text1"/>
                <w:sz w:val="18"/>
                <w:szCs w:val="18"/>
              </w:rPr>
            </w:pPr>
            <w:r w:rsidRPr="00DF42B4">
              <w:rPr>
                <w:rFonts w:cs="Arial"/>
                <w:b/>
                <w:i/>
                <w:color w:val="000000" w:themeColor="text1"/>
                <w:sz w:val="18"/>
                <w:szCs w:val="18"/>
              </w:rPr>
              <w:t>4.Poor management of cv19 confirmed cases</w:t>
            </w:r>
          </w:p>
          <w:p w14:paraId="03CEB2C3" w14:textId="77777777" w:rsidR="00862349" w:rsidRPr="00DF42B4" w:rsidRDefault="00862349" w:rsidP="00862349">
            <w:pPr>
              <w:widowControl w:val="0"/>
              <w:spacing w:after="120"/>
              <w:rPr>
                <w:rFonts w:cs="Arial"/>
                <w:b/>
                <w:color w:val="000000" w:themeColor="text1"/>
                <w:sz w:val="18"/>
                <w:szCs w:val="18"/>
              </w:rPr>
            </w:pPr>
          </w:p>
          <w:p w14:paraId="64D6015D" w14:textId="77777777" w:rsidR="00862349" w:rsidRPr="00DF42B4" w:rsidRDefault="00862349" w:rsidP="00862349">
            <w:pPr>
              <w:widowControl w:val="0"/>
              <w:spacing w:after="120"/>
              <w:rPr>
                <w:rFonts w:cs="Arial"/>
                <w:color w:val="000000" w:themeColor="text1"/>
                <w:sz w:val="18"/>
                <w:szCs w:val="18"/>
              </w:rPr>
            </w:pPr>
          </w:p>
        </w:tc>
        <w:tc>
          <w:tcPr>
            <w:tcW w:w="2167" w:type="dxa"/>
            <w:shd w:val="clear" w:color="auto" w:fill="FBD4B4" w:themeFill="accent6" w:themeFillTint="66"/>
          </w:tcPr>
          <w:p w14:paraId="2BAC9066" w14:textId="77777777" w:rsidR="00862349" w:rsidRPr="00363B36" w:rsidRDefault="00862349" w:rsidP="00862349">
            <w:pPr>
              <w:widowControl w:val="0"/>
              <w:spacing w:after="120"/>
              <w:rPr>
                <w:rFonts w:cs="Arial"/>
                <w:b/>
                <w:bCs/>
                <w:sz w:val="18"/>
                <w:szCs w:val="18"/>
              </w:rPr>
            </w:pPr>
            <w:r w:rsidRPr="00363B36">
              <w:rPr>
                <w:rFonts w:cs="Arial"/>
                <w:b/>
                <w:bCs/>
                <w:sz w:val="18"/>
                <w:szCs w:val="18"/>
              </w:rPr>
              <w:t xml:space="preserve">Employees, agency, Pupils, visitors </w:t>
            </w:r>
          </w:p>
          <w:p w14:paraId="162C5D51" w14:textId="77777777" w:rsidR="00862349" w:rsidRPr="00363B36" w:rsidRDefault="00862349" w:rsidP="00862349">
            <w:pPr>
              <w:widowControl w:val="0"/>
              <w:spacing w:after="120"/>
              <w:rPr>
                <w:rFonts w:cs="Arial"/>
                <w:sz w:val="18"/>
                <w:szCs w:val="18"/>
              </w:rPr>
            </w:pPr>
          </w:p>
          <w:p w14:paraId="0DF8B5F4" w14:textId="1D4A7FC4" w:rsidR="00862349" w:rsidRPr="00C556F1" w:rsidRDefault="00862349" w:rsidP="00862349">
            <w:pPr>
              <w:widowControl w:val="0"/>
              <w:spacing w:after="120"/>
              <w:rPr>
                <w:rFonts w:cs="Arial"/>
                <w:bCs/>
                <w:sz w:val="18"/>
                <w:szCs w:val="18"/>
              </w:rPr>
            </w:pPr>
            <w:r>
              <w:rPr>
                <w:rFonts w:cs="Arial"/>
                <w:sz w:val="18"/>
                <w:szCs w:val="18"/>
              </w:rPr>
              <w:t xml:space="preserve">Poor management of CV19 symptoms, confirmed </w:t>
            </w:r>
            <w:proofErr w:type="gramStart"/>
            <w:r>
              <w:rPr>
                <w:rFonts w:cs="Arial"/>
                <w:sz w:val="18"/>
                <w:szCs w:val="18"/>
              </w:rPr>
              <w:t>cases,  attributing</w:t>
            </w:r>
            <w:proofErr w:type="gramEnd"/>
            <w:r>
              <w:rPr>
                <w:rFonts w:cs="Arial"/>
                <w:sz w:val="18"/>
                <w:szCs w:val="18"/>
              </w:rPr>
              <w:t xml:space="preserve"> to transmission </w:t>
            </w:r>
            <w:r w:rsidRPr="00363B36">
              <w:rPr>
                <w:rFonts w:cs="Arial"/>
                <w:sz w:val="18"/>
                <w:szCs w:val="18"/>
              </w:rPr>
              <w:t>causing severe</w:t>
            </w:r>
            <w:r>
              <w:rPr>
                <w:rFonts w:cs="Arial"/>
                <w:sz w:val="18"/>
                <w:szCs w:val="18"/>
              </w:rPr>
              <w:t xml:space="preserve"> </w:t>
            </w:r>
            <w:r w:rsidRPr="00363B36">
              <w:rPr>
                <w:rFonts w:cs="Arial"/>
                <w:sz w:val="18"/>
                <w:szCs w:val="18"/>
              </w:rPr>
              <w:t>infection/disease, sickness, and death</w:t>
            </w:r>
          </w:p>
        </w:tc>
        <w:tc>
          <w:tcPr>
            <w:tcW w:w="5043" w:type="dxa"/>
            <w:shd w:val="clear" w:color="auto" w:fill="FBD4B4" w:themeFill="accent6" w:themeFillTint="66"/>
          </w:tcPr>
          <w:p w14:paraId="59DE4A81" w14:textId="77777777" w:rsidR="00862349" w:rsidRDefault="00862349" w:rsidP="00862349">
            <w:pPr>
              <w:pStyle w:val="ListParagraph"/>
              <w:widowControl w:val="0"/>
              <w:numPr>
                <w:ilvl w:val="0"/>
                <w:numId w:val="11"/>
              </w:numPr>
              <w:spacing w:after="120"/>
              <w:ind w:left="360"/>
              <w:rPr>
                <w:rFonts w:cs="Arial"/>
                <w:b/>
                <w:color w:val="000000" w:themeColor="text1"/>
                <w:sz w:val="18"/>
                <w:szCs w:val="18"/>
              </w:rPr>
            </w:pPr>
            <w:r>
              <w:rPr>
                <w:rFonts w:cs="Arial"/>
                <w:b/>
                <w:color w:val="000000" w:themeColor="text1"/>
                <w:sz w:val="18"/>
                <w:szCs w:val="18"/>
              </w:rPr>
              <w:t>Following public health advice on testing, self-isolation and managing cases of COVID-19</w:t>
            </w:r>
          </w:p>
          <w:p w14:paraId="110ACC7D" w14:textId="77777777" w:rsidR="00862349" w:rsidRPr="00254959" w:rsidRDefault="00862349" w:rsidP="00862349">
            <w:pPr>
              <w:pStyle w:val="ListParagraph"/>
              <w:widowControl w:val="0"/>
              <w:numPr>
                <w:ilvl w:val="0"/>
                <w:numId w:val="4"/>
              </w:numPr>
              <w:spacing w:after="120"/>
              <w:ind w:left="360"/>
              <w:rPr>
                <w:rFonts w:cs="Arial"/>
                <w:b/>
                <w:color w:val="000000" w:themeColor="text1"/>
                <w:sz w:val="18"/>
                <w:szCs w:val="18"/>
              </w:rPr>
            </w:pPr>
            <w:r>
              <w:rPr>
                <w:rFonts w:cs="Arial"/>
                <w:color w:val="000000" w:themeColor="text1"/>
                <w:sz w:val="18"/>
                <w:szCs w:val="18"/>
              </w:rPr>
              <w:t xml:space="preserve">Pupils/staff/others will follow the PH advice on when to self-isolate, link </w:t>
            </w:r>
            <w:hyperlink r:id="rId17" w:history="1">
              <w:r w:rsidRPr="00254959">
                <w:rPr>
                  <w:rStyle w:val="Hyperlink"/>
                  <w:rFonts w:cs="Arial"/>
                  <w:sz w:val="18"/>
                  <w:szCs w:val="18"/>
                </w:rPr>
                <w:t>covid-19/self-isolation-and-treatment/when-to-self-isolate-and-what-to-do/</w:t>
              </w:r>
            </w:hyperlink>
          </w:p>
          <w:p w14:paraId="7B7DD6E8" w14:textId="77777777" w:rsidR="00862349" w:rsidRPr="00C943E0" w:rsidRDefault="00862349" w:rsidP="00862349">
            <w:pPr>
              <w:pStyle w:val="ListParagraph"/>
              <w:widowControl w:val="0"/>
              <w:numPr>
                <w:ilvl w:val="0"/>
                <w:numId w:val="4"/>
              </w:numPr>
              <w:spacing w:after="120"/>
              <w:ind w:left="360"/>
              <w:rPr>
                <w:rFonts w:cs="Arial"/>
                <w:b/>
                <w:color w:val="000000" w:themeColor="text1"/>
                <w:sz w:val="18"/>
                <w:szCs w:val="18"/>
              </w:rPr>
            </w:pPr>
            <w:r>
              <w:rPr>
                <w:rFonts w:cs="Arial"/>
                <w:color w:val="000000" w:themeColor="text1"/>
                <w:sz w:val="18"/>
                <w:szCs w:val="18"/>
              </w:rPr>
              <w:t>Anyone with cv19 symptoms must not come into school, we promote this instruction and information on CV19 symptoms with staff, contractors, visitors, pupils and parents</w:t>
            </w:r>
          </w:p>
          <w:p w14:paraId="320BC702" w14:textId="11B2E3D9" w:rsidR="00862349" w:rsidRPr="004D0914" w:rsidRDefault="00862349" w:rsidP="00862349">
            <w:pPr>
              <w:pStyle w:val="ListParagraph"/>
              <w:widowControl w:val="0"/>
              <w:numPr>
                <w:ilvl w:val="0"/>
                <w:numId w:val="4"/>
              </w:numPr>
              <w:spacing w:after="120"/>
              <w:ind w:left="357" w:hanging="357"/>
              <w:rPr>
                <w:rFonts w:cs="Arial"/>
                <w:b/>
                <w:color w:val="000000" w:themeColor="text1"/>
                <w:sz w:val="18"/>
                <w:szCs w:val="18"/>
              </w:rPr>
            </w:pPr>
            <w:r>
              <w:rPr>
                <w:rFonts w:cs="Arial"/>
                <w:color w:val="000000" w:themeColor="text1"/>
                <w:sz w:val="18"/>
                <w:szCs w:val="18"/>
              </w:rPr>
              <w:t>Anyone with a positive test or have been told to quarantine must not come into school</w:t>
            </w:r>
          </w:p>
          <w:p w14:paraId="16DBB36F" w14:textId="76F9BB50" w:rsidR="00862349" w:rsidRPr="004D0914" w:rsidRDefault="00862349" w:rsidP="00862349">
            <w:pPr>
              <w:pStyle w:val="ListParagraph"/>
              <w:widowControl w:val="0"/>
              <w:numPr>
                <w:ilvl w:val="0"/>
                <w:numId w:val="4"/>
              </w:numPr>
              <w:spacing w:after="120"/>
              <w:ind w:left="360"/>
              <w:rPr>
                <w:rFonts w:cs="Arial"/>
                <w:b/>
                <w:color w:val="000000" w:themeColor="text1"/>
                <w:sz w:val="18"/>
                <w:szCs w:val="18"/>
              </w:rPr>
            </w:pPr>
            <w:r>
              <w:rPr>
                <w:rFonts w:cs="Arial"/>
                <w:color w:val="000000" w:themeColor="text1"/>
                <w:sz w:val="18"/>
                <w:szCs w:val="18"/>
              </w:rPr>
              <w:t xml:space="preserve">The school must be notified of any cv19 </w:t>
            </w:r>
            <w:proofErr w:type="gramStart"/>
            <w:r>
              <w:rPr>
                <w:rFonts w:cs="Arial"/>
                <w:color w:val="000000" w:themeColor="text1"/>
                <w:sz w:val="18"/>
                <w:szCs w:val="18"/>
              </w:rPr>
              <w:t>symptoms,  and</w:t>
            </w:r>
            <w:proofErr w:type="gramEnd"/>
            <w:r>
              <w:rPr>
                <w:rFonts w:cs="Arial"/>
                <w:color w:val="000000" w:themeColor="text1"/>
                <w:sz w:val="18"/>
                <w:szCs w:val="18"/>
              </w:rPr>
              <w:t xml:space="preserve"> confirmed test results as soon as possible </w:t>
            </w:r>
          </w:p>
          <w:p w14:paraId="6593DD34" w14:textId="669B27AD" w:rsidR="00862349" w:rsidRPr="00137BED" w:rsidRDefault="00862349" w:rsidP="00862349">
            <w:pPr>
              <w:pStyle w:val="ListParagraph"/>
              <w:widowControl w:val="0"/>
              <w:numPr>
                <w:ilvl w:val="0"/>
                <w:numId w:val="4"/>
              </w:numPr>
              <w:spacing w:after="120"/>
              <w:ind w:left="357" w:hanging="357"/>
              <w:rPr>
                <w:rFonts w:cs="Arial"/>
                <w:b/>
                <w:color w:val="000000" w:themeColor="text1"/>
                <w:sz w:val="18"/>
                <w:szCs w:val="18"/>
              </w:rPr>
            </w:pPr>
            <w:r>
              <w:rPr>
                <w:rFonts w:cs="Arial"/>
                <w:color w:val="000000" w:themeColor="text1"/>
                <w:sz w:val="18"/>
                <w:szCs w:val="18"/>
              </w:rPr>
              <w:t>Anyone in school that develops these symptoms however mild, will be sent home and must follow public health advice, avoiding public transport wherever possible and be collected by a member of their family or household (re: pupil with symptoms)</w:t>
            </w:r>
          </w:p>
          <w:p w14:paraId="694DF535" w14:textId="63C66609" w:rsidR="00862349" w:rsidRPr="004E7FAF" w:rsidRDefault="00862349" w:rsidP="00862349">
            <w:pPr>
              <w:pStyle w:val="ListParagraph"/>
              <w:widowControl w:val="0"/>
              <w:numPr>
                <w:ilvl w:val="0"/>
                <w:numId w:val="4"/>
              </w:numPr>
              <w:spacing w:after="120"/>
              <w:ind w:left="357" w:hanging="357"/>
              <w:rPr>
                <w:rFonts w:cs="Arial"/>
                <w:b/>
                <w:color w:val="000000" w:themeColor="text1"/>
                <w:sz w:val="18"/>
                <w:szCs w:val="18"/>
              </w:rPr>
            </w:pPr>
            <w:r>
              <w:rPr>
                <w:rFonts w:cs="Arial"/>
                <w:color w:val="000000" w:themeColor="text1"/>
                <w:sz w:val="18"/>
                <w:szCs w:val="18"/>
              </w:rPr>
              <w:t xml:space="preserve">A designated room to locate suspected cv19 individual with protocol in place, good ventilation, good space separation, whilst still being looked after, if close </w:t>
            </w:r>
            <w:r>
              <w:rPr>
                <w:rFonts w:cs="Arial"/>
                <w:color w:val="000000" w:themeColor="text1"/>
                <w:sz w:val="18"/>
                <w:szCs w:val="18"/>
              </w:rPr>
              <w:lastRenderedPageBreak/>
              <w:t>contact required we use face mask FP2, full visor, and disposable gloves</w:t>
            </w:r>
          </w:p>
          <w:p w14:paraId="4D4551AB" w14:textId="5063F076" w:rsidR="00862349" w:rsidRPr="004E7FAF" w:rsidRDefault="00862349" w:rsidP="00862349">
            <w:pPr>
              <w:pStyle w:val="ListParagraph"/>
              <w:widowControl w:val="0"/>
              <w:numPr>
                <w:ilvl w:val="0"/>
                <w:numId w:val="4"/>
              </w:numPr>
              <w:spacing w:after="120"/>
              <w:ind w:left="357" w:hanging="357"/>
              <w:rPr>
                <w:rFonts w:cs="Arial"/>
                <w:b/>
                <w:color w:val="000000" w:themeColor="text1"/>
                <w:sz w:val="18"/>
                <w:szCs w:val="18"/>
              </w:rPr>
            </w:pPr>
            <w:r>
              <w:rPr>
                <w:rFonts w:cs="Arial"/>
                <w:color w:val="000000" w:themeColor="text1"/>
                <w:sz w:val="18"/>
                <w:szCs w:val="18"/>
              </w:rPr>
              <w:t>Staff must book a test on the day on which the symptoms are reported</w:t>
            </w:r>
          </w:p>
          <w:p w14:paraId="250CCAEB" w14:textId="3B609F46" w:rsidR="00862349" w:rsidRPr="00C9174C" w:rsidRDefault="00862349" w:rsidP="00862349">
            <w:pPr>
              <w:pStyle w:val="ListParagraph"/>
              <w:widowControl w:val="0"/>
              <w:numPr>
                <w:ilvl w:val="0"/>
                <w:numId w:val="4"/>
              </w:numPr>
              <w:spacing w:after="120"/>
              <w:ind w:left="357" w:hanging="357"/>
              <w:rPr>
                <w:rFonts w:cs="Arial"/>
                <w:b/>
                <w:color w:val="000000" w:themeColor="text1"/>
                <w:sz w:val="18"/>
                <w:szCs w:val="18"/>
              </w:rPr>
            </w:pPr>
            <w:r>
              <w:rPr>
                <w:rFonts w:cs="Arial"/>
                <w:color w:val="000000" w:themeColor="text1"/>
                <w:sz w:val="18"/>
                <w:szCs w:val="18"/>
              </w:rPr>
              <w:t xml:space="preserve">Designated staff have been trained in the control and management of those with identified cv19 symptoms and have a supply of PPE </w:t>
            </w:r>
          </w:p>
          <w:p w14:paraId="04CB18ED" w14:textId="1362F7AA" w:rsidR="00862349" w:rsidRPr="00A46A58" w:rsidRDefault="00862349" w:rsidP="00862349">
            <w:pPr>
              <w:pStyle w:val="ListParagraph"/>
              <w:widowControl w:val="0"/>
              <w:numPr>
                <w:ilvl w:val="0"/>
                <w:numId w:val="4"/>
              </w:numPr>
              <w:spacing w:after="120"/>
              <w:ind w:left="357" w:hanging="357"/>
              <w:rPr>
                <w:rFonts w:cs="Arial"/>
                <w:b/>
                <w:color w:val="000000" w:themeColor="text1"/>
                <w:sz w:val="18"/>
                <w:szCs w:val="18"/>
              </w:rPr>
            </w:pPr>
            <w:r>
              <w:rPr>
                <w:rFonts w:cs="Arial"/>
                <w:color w:val="000000" w:themeColor="text1"/>
                <w:sz w:val="18"/>
                <w:szCs w:val="18"/>
              </w:rPr>
              <w:t>The school refuse pupil entry to school if we believe they present an infection control risk such as having symptoms but their parents still insisting to send into school</w:t>
            </w:r>
          </w:p>
          <w:p w14:paraId="56C3FA24" w14:textId="4E3CA256" w:rsidR="00862349" w:rsidRPr="000D77BC" w:rsidRDefault="00862349" w:rsidP="00862349">
            <w:pPr>
              <w:pStyle w:val="ListParagraph"/>
              <w:widowControl w:val="0"/>
              <w:numPr>
                <w:ilvl w:val="0"/>
                <w:numId w:val="4"/>
              </w:numPr>
              <w:spacing w:after="120"/>
              <w:ind w:left="360"/>
              <w:rPr>
                <w:rFonts w:cs="Arial"/>
                <w:b/>
                <w:color w:val="000000" w:themeColor="text1"/>
                <w:sz w:val="18"/>
                <w:szCs w:val="18"/>
              </w:rPr>
            </w:pPr>
            <w:r>
              <w:rPr>
                <w:rFonts w:cs="Arial"/>
                <w:color w:val="000000" w:themeColor="text1"/>
                <w:sz w:val="18"/>
                <w:szCs w:val="18"/>
              </w:rPr>
              <w:t xml:space="preserve">We will support remote work and education for those isolating and able to complete work/studies, link  </w:t>
            </w:r>
            <w:hyperlink r:id="rId18" w:history="1">
              <w:r w:rsidRPr="00E77BCC">
                <w:rPr>
                  <w:rStyle w:val="Hyperlink"/>
                  <w:rFonts w:cs="Arial"/>
                  <w:sz w:val="18"/>
                  <w:szCs w:val="18"/>
                </w:rPr>
                <w:t>remote-education</w:t>
              </w:r>
            </w:hyperlink>
          </w:p>
          <w:p w14:paraId="072C9A15" w14:textId="1BD36126" w:rsidR="00862349" w:rsidRPr="00517033" w:rsidRDefault="00862349" w:rsidP="000237F9">
            <w:pPr>
              <w:pStyle w:val="ListParagraph"/>
              <w:widowControl w:val="0"/>
              <w:numPr>
                <w:ilvl w:val="0"/>
                <w:numId w:val="4"/>
              </w:numPr>
              <w:spacing w:after="120"/>
              <w:ind w:left="357" w:hanging="357"/>
              <w:contextualSpacing w:val="0"/>
              <w:rPr>
                <w:rFonts w:cs="Arial"/>
                <w:b/>
                <w:color w:val="000000" w:themeColor="text1"/>
                <w:sz w:val="18"/>
                <w:szCs w:val="18"/>
              </w:rPr>
            </w:pPr>
            <w:r>
              <w:rPr>
                <w:rFonts w:cs="Arial"/>
                <w:color w:val="000000" w:themeColor="text1"/>
                <w:sz w:val="18"/>
                <w:szCs w:val="18"/>
              </w:rPr>
              <w:t xml:space="preserve">We follow the education recovery where necessary link </w:t>
            </w:r>
            <w:hyperlink r:id="rId19" w:history="1">
              <w:r w:rsidRPr="000D77BC">
                <w:rPr>
                  <w:rStyle w:val="Hyperlink"/>
                  <w:rFonts w:cs="Arial"/>
                  <w:sz w:val="18"/>
                  <w:szCs w:val="18"/>
                </w:rPr>
                <w:t>education-recovery-support</w:t>
              </w:r>
            </w:hyperlink>
          </w:p>
          <w:p w14:paraId="2102A6DB" w14:textId="77777777" w:rsidR="00862349" w:rsidRDefault="00862349" w:rsidP="00862349">
            <w:pPr>
              <w:pStyle w:val="ListParagraph"/>
              <w:widowControl w:val="0"/>
              <w:numPr>
                <w:ilvl w:val="0"/>
                <w:numId w:val="11"/>
              </w:numPr>
              <w:spacing w:after="120"/>
              <w:ind w:left="360"/>
              <w:rPr>
                <w:rFonts w:cs="Arial"/>
                <w:b/>
                <w:color w:val="000000" w:themeColor="text1"/>
                <w:sz w:val="18"/>
                <w:szCs w:val="18"/>
              </w:rPr>
            </w:pPr>
            <w:r>
              <w:rPr>
                <w:rFonts w:cs="Arial"/>
                <w:b/>
                <w:color w:val="000000" w:themeColor="text1"/>
                <w:sz w:val="18"/>
                <w:szCs w:val="18"/>
              </w:rPr>
              <w:t xml:space="preserve">When to self-isolate </w:t>
            </w:r>
          </w:p>
          <w:p w14:paraId="4AD32F16" w14:textId="77777777" w:rsidR="00862349" w:rsidRPr="00517033" w:rsidRDefault="00862349" w:rsidP="00862349">
            <w:pPr>
              <w:pStyle w:val="ListParagraph"/>
              <w:widowControl w:val="0"/>
              <w:numPr>
                <w:ilvl w:val="0"/>
                <w:numId w:val="14"/>
              </w:numPr>
              <w:spacing w:after="120"/>
              <w:ind w:left="360"/>
              <w:rPr>
                <w:rFonts w:cs="Arial"/>
                <w:color w:val="000000" w:themeColor="text1"/>
                <w:sz w:val="18"/>
                <w:szCs w:val="18"/>
                <w:lang w:val="en"/>
              </w:rPr>
            </w:pPr>
            <w:r w:rsidRPr="00517033">
              <w:rPr>
                <w:rFonts w:cs="Arial"/>
                <w:color w:val="000000" w:themeColor="text1"/>
                <w:sz w:val="18"/>
                <w:szCs w:val="18"/>
                <w:lang w:val="en"/>
              </w:rPr>
              <w:t xml:space="preserve">Self-isolate straight away and get a </w:t>
            </w:r>
            <w:hyperlink r:id="rId20" w:history="1">
              <w:r w:rsidRPr="00517033">
                <w:rPr>
                  <w:rStyle w:val="Hyperlink"/>
                  <w:rFonts w:cs="Arial"/>
                  <w:sz w:val="18"/>
                  <w:szCs w:val="18"/>
                  <w:lang w:val="en"/>
                </w:rPr>
                <w:t>PCR test (a test that is sent to the lab) on GOV.UK</w:t>
              </w:r>
            </w:hyperlink>
            <w:r w:rsidRPr="00517033">
              <w:rPr>
                <w:rFonts w:cs="Arial"/>
                <w:color w:val="000000" w:themeColor="text1"/>
                <w:sz w:val="18"/>
                <w:szCs w:val="18"/>
                <w:lang w:val="en"/>
              </w:rPr>
              <w:t xml:space="preserve"> as soon as possible if you have any of these 3 symptoms of COVID-19, even if they are mild:</w:t>
            </w:r>
          </w:p>
          <w:p w14:paraId="22C24891" w14:textId="77777777" w:rsidR="00862349" w:rsidRPr="00517033" w:rsidRDefault="00862349" w:rsidP="00862349">
            <w:pPr>
              <w:pStyle w:val="ListParagraph"/>
              <w:widowControl w:val="0"/>
              <w:numPr>
                <w:ilvl w:val="0"/>
                <w:numId w:val="12"/>
              </w:numPr>
              <w:spacing w:after="120"/>
              <w:ind w:left="360"/>
              <w:rPr>
                <w:rFonts w:cs="Arial"/>
                <w:color w:val="000000" w:themeColor="text1"/>
                <w:sz w:val="18"/>
                <w:szCs w:val="18"/>
                <w:lang w:val="en"/>
              </w:rPr>
            </w:pPr>
            <w:r w:rsidRPr="00517033">
              <w:rPr>
                <w:rFonts w:cs="Arial"/>
                <w:color w:val="000000" w:themeColor="text1"/>
                <w:sz w:val="18"/>
                <w:szCs w:val="18"/>
                <w:lang w:val="en"/>
              </w:rPr>
              <w:t>a high temperature</w:t>
            </w:r>
          </w:p>
          <w:p w14:paraId="1266B9E5" w14:textId="77777777" w:rsidR="00862349" w:rsidRPr="00517033" w:rsidRDefault="00862349" w:rsidP="00862349">
            <w:pPr>
              <w:pStyle w:val="ListParagraph"/>
              <w:widowControl w:val="0"/>
              <w:numPr>
                <w:ilvl w:val="0"/>
                <w:numId w:val="12"/>
              </w:numPr>
              <w:spacing w:after="120"/>
              <w:ind w:left="360"/>
              <w:rPr>
                <w:rFonts w:cs="Arial"/>
                <w:color w:val="000000" w:themeColor="text1"/>
                <w:sz w:val="18"/>
                <w:szCs w:val="18"/>
                <w:lang w:val="en"/>
              </w:rPr>
            </w:pPr>
            <w:r w:rsidRPr="00517033">
              <w:rPr>
                <w:rFonts w:cs="Arial"/>
                <w:color w:val="000000" w:themeColor="text1"/>
                <w:sz w:val="18"/>
                <w:szCs w:val="18"/>
                <w:lang w:val="en"/>
              </w:rPr>
              <w:t>a new, continuous cough</w:t>
            </w:r>
          </w:p>
          <w:p w14:paraId="3BC73A42" w14:textId="532E0B7A" w:rsidR="00862349" w:rsidRPr="007C635A" w:rsidRDefault="00862349" w:rsidP="00862349">
            <w:pPr>
              <w:pStyle w:val="ListParagraph"/>
              <w:widowControl w:val="0"/>
              <w:numPr>
                <w:ilvl w:val="0"/>
                <w:numId w:val="12"/>
              </w:numPr>
              <w:spacing w:after="120"/>
              <w:ind w:left="357" w:hanging="357"/>
              <w:contextualSpacing w:val="0"/>
              <w:rPr>
                <w:rFonts w:cs="Arial"/>
                <w:color w:val="000000" w:themeColor="text1"/>
                <w:sz w:val="18"/>
                <w:szCs w:val="18"/>
                <w:lang w:val="en"/>
              </w:rPr>
            </w:pPr>
            <w:r w:rsidRPr="00517033">
              <w:rPr>
                <w:rFonts w:cs="Arial"/>
                <w:color w:val="000000" w:themeColor="text1"/>
                <w:sz w:val="18"/>
                <w:szCs w:val="18"/>
                <w:lang w:val="en"/>
              </w:rPr>
              <w:t>a loss or change to your sense of smell or taste</w:t>
            </w:r>
          </w:p>
          <w:p w14:paraId="48878A57" w14:textId="77777777" w:rsidR="00862349" w:rsidRPr="00517033" w:rsidRDefault="00862349" w:rsidP="00862349">
            <w:pPr>
              <w:pStyle w:val="ListParagraph"/>
              <w:widowControl w:val="0"/>
              <w:spacing w:after="120"/>
              <w:ind w:left="360"/>
              <w:rPr>
                <w:rFonts w:cs="Arial"/>
                <w:b/>
                <w:color w:val="000000" w:themeColor="text1"/>
                <w:sz w:val="18"/>
                <w:szCs w:val="18"/>
                <w:lang w:val="en"/>
              </w:rPr>
            </w:pPr>
            <w:r w:rsidRPr="00517033">
              <w:rPr>
                <w:rFonts w:cs="Arial"/>
                <w:b/>
                <w:color w:val="000000" w:themeColor="text1"/>
                <w:sz w:val="18"/>
                <w:szCs w:val="18"/>
                <w:lang w:val="en"/>
              </w:rPr>
              <w:t>You should also self-isolate straight away if:</w:t>
            </w:r>
          </w:p>
          <w:p w14:paraId="12D31316" w14:textId="77777777" w:rsidR="00862349" w:rsidRPr="00517033" w:rsidRDefault="00862349" w:rsidP="00862349">
            <w:pPr>
              <w:pStyle w:val="ListParagraph"/>
              <w:widowControl w:val="0"/>
              <w:numPr>
                <w:ilvl w:val="0"/>
                <w:numId w:val="13"/>
              </w:numPr>
              <w:spacing w:after="120"/>
              <w:ind w:left="360"/>
              <w:rPr>
                <w:rFonts w:cs="Arial"/>
                <w:color w:val="000000" w:themeColor="text1"/>
                <w:sz w:val="18"/>
                <w:szCs w:val="18"/>
                <w:lang w:val="en"/>
              </w:rPr>
            </w:pPr>
            <w:r w:rsidRPr="00517033">
              <w:rPr>
                <w:rFonts w:cs="Arial"/>
                <w:color w:val="000000" w:themeColor="text1"/>
                <w:sz w:val="18"/>
                <w:szCs w:val="18"/>
                <w:lang w:val="en"/>
              </w:rPr>
              <w:t>you've tested positive for COVID-19 – this means you have the virus</w:t>
            </w:r>
          </w:p>
          <w:p w14:paraId="468FE08C" w14:textId="77777777" w:rsidR="00862349" w:rsidRPr="00517033" w:rsidRDefault="00862349" w:rsidP="00862349">
            <w:pPr>
              <w:pStyle w:val="ListParagraph"/>
              <w:widowControl w:val="0"/>
              <w:numPr>
                <w:ilvl w:val="0"/>
                <w:numId w:val="13"/>
              </w:numPr>
              <w:spacing w:after="120"/>
              <w:ind w:left="360"/>
              <w:rPr>
                <w:rFonts w:cs="Arial"/>
                <w:color w:val="000000" w:themeColor="text1"/>
                <w:sz w:val="18"/>
                <w:szCs w:val="18"/>
                <w:lang w:val="en"/>
              </w:rPr>
            </w:pPr>
            <w:r w:rsidRPr="00517033">
              <w:rPr>
                <w:rFonts w:cs="Arial"/>
                <w:color w:val="000000" w:themeColor="text1"/>
                <w:sz w:val="18"/>
                <w:szCs w:val="18"/>
                <w:lang w:val="en"/>
              </w:rPr>
              <w:t>someone you live with has symptoms or tested positive (unless you are not required to self-isolate – check below if this applies to you)</w:t>
            </w:r>
          </w:p>
          <w:p w14:paraId="18A6457C" w14:textId="77777777" w:rsidR="00862349" w:rsidRPr="00517033" w:rsidRDefault="00862349" w:rsidP="00862349">
            <w:pPr>
              <w:pStyle w:val="ListParagraph"/>
              <w:widowControl w:val="0"/>
              <w:numPr>
                <w:ilvl w:val="0"/>
                <w:numId w:val="13"/>
              </w:numPr>
              <w:spacing w:after="120"/>
              <w:ind w:left="360"/>
              <w:rPr>
                <w:rFonts w:cs="Arial"/>
                <w:color w:val="000000" w:themeColor="text1"/>
                <w:sz w:val="18"/>
                <w:szCs w:val="18"/>
                <w:lang w:val="en"/>
              </w:rPr>
            </w:pPr>
            <w:r w:rsidRPr="00517033">
              <w:rPr>
                <w:rFonts w:cs="Arial"/>
                <w:color w:val="000000" w:themeColor="text1"/>
                <w:sz w:val="18"/>
                <w:szCs w:val="18"/>
                <w:lang w:val="en"/>
              </w:rPr>
              <w:t xml:space="preserve">you've been told to self-isolate following contact with someone who tested positive – </w:t>
            </w:r>
            <w:hyperlink r:id="rId21" w:history="1">
              <w:r w:rsidRPr="00517033">
                <w:rPr>
                  <w:rStyle w:val="Hyperlink"/>
                  <w:rFonts w:cs="Arial"/>
                  <w:sz w:val="18"/>
                  <w:szCs w:val="18"/>
                  <w:lang w:val="en"/>
                </w:rPr>
                <w:t>find out what to do if you're told to self-isolate by NHS Test and Trace or the NHS COVID-19 app</w:t>
              </w:r>
            </w:hyperlink>
          </w:p>
          <w:p w14:paraId="3DC46BBB" w14:textId="77777777" w:rsidR="00862349" w:rsidRPr="00517033" w:rsidRDefault="00862349" w:rsidP="00862349">
            <w:pPr>
              <w:pStyle w:val="ListParagraph"/>
              <w:widowControl w:val="0"/>
              <w:spacing w:after="120"/>
              <w:ind w:left="360"/>
              <w:rPr>
                <w:rFonts w:cs="Arial"/>
                <w:color w:val="000000" w:themeColor="text1"/>
                <w:sz w:val="18"/>
                <w:szCs w:val="18"/>
                <w:lang w:val="en"/>
              </w:rPr>
            </w:pPr>
            <w:r w:rsidRPr="00517033">
              <w:rPr>
                <w:rFonts w:cs="Arial"/>
                <w:color w:val="000000" w:themeColor="text1"/>
                <w:sz w:val="18"/>
                <w:szCs w:val="18"/>
                <w:lang w:val="en"/>
              </w:rPr>
              <w:t xml:space="preserve">Information: </w:t>
            </w:r>
          </w:p>
          <w:p w14:paraId="3365BBED" w14:textId="50B072BE" w:rsidR="00862349" w:rsidRDefault="00862349" w:rsidP="008273BE">
            <w:pPr>
              <w:pStyle w:val="ListParagraph"/>
              <w:widowControl w:val="0"/>
              <w:spacing w:after="120"/>
              <w:ind w:left="357"/>
              <w:contextualSpacing w:val="0"/>
              <w:rPr>
                <w:rFonts w:cs="Arial"/>
                <w:color w:val="000000" w:themeColor="text1"/>
                <w:sz w:val="18"/>
                <w:szCs w:val="18"/>
              </w:rPr>
            </w:pPr>
            <w:r w:rsidRPr="00517033">
              <w:rPr>
                <w:rFonts w:cs="Arial"/>
                <w:color w:val="000000" w:themeColor="text1"/>
                <w:sz w:val="18"/>
                <w:szCs w:val="18"/>
                <w:lang w:val="en"/>
              </w:rPr>
              <w:t xml:space="preserve">You may need to quarantine when you arrive in England from abroad. </w:t>
            </w:r>
            <w:hyperlink r:id="rId22" w:history="1">
              <w:r w:rsidRPr="00517033">
                <w:rPr>
                  <w:rStyle w:val="Hyperlink"/>
                  <w:rFonts w:cs="Arial"/>
                  <w:sz w:val="18"/>
                  <w:szCs w:val="18"/>
                  <w:lang w:val="en"/>
                </w:rPr>
                <w:t>Check the quarantine rules when entering England on GOV.UK</w:t>
              </w:r>
            </w:hyperlink>
          </w:p>
          <w:p w14:paraId="1C2EBD51" w14:textId="44A32F05" w:rsidR="00862349" w:rsidRPr="00517033" w:rsidRDefault="00862349" w:rsidP="00862349">
            <w:pPr>
              <w:pStyle w:val="ListParagraph"/>
              <w:widowControl w:val="0"/>
              <w:numPr>
                <w:ilvl w:val="0"/>
                <w:numId w:val="11"/>
              </w:numPr>
              <w:spacing w:after="120"/>
              <w:ind w:left="360"/>
              <w:rPr>
                <w:rFonts w:cs="Arial"/>
                <w:b/>
                <w:color w:val="000000" w:themeColor="text1"/>
                <w:sz w:val="18"/>
                <w:szCs w:val="18"/>
                <w:lang w:val="en"/>
              </w:rPr>
            </w:pPr>
            <w:r>
              <w:rPr>
                <w:rFonts w:cs="Arial"/>
                <w:b/>
                <w:color w:val="000000" w:themeColor="text1"/>
                <w:sz w:val="18"/>
                <w:szCs w:val="18"/>
              </w:rPr>
              <w:t>When you do not need to self- isolate</w:t>
            </w:r>
          </w:p>
          <w:p w14:paraId="6A8F236A" w14:textId="77777777" w:rsidR="00862349" w:rsidRPr="00517033" w:rsidRDefault="00862349" w:rsidP="00862349">
            <w:pPr>
              <w:pStyle w:val="ListParagraph"/>
              <w:widowControl w:val="0"/>
              <w:numPr>
                <w:ilvl w:val="0"/>
                <w:numId w:val="14"/>
              </w:numPr>
              <w:spacing w:after="120"/>
              <w:ind w:left="360"/>
              <w:rPr>
                <w:rFonts w:cs="Arial"/>
                <w:color w:val="000000" w:themeColor="text1"/>
                <w:sz w:val="18"/>
                <w:szCs w:val="18"/>
                <w:lang w:val="en"/>
              </w:rPr>
            </w:pPr>
            <w:r w:rsidRPr="00517033">
              <w:rPr>
                <w:rFonts w:cs="Arial"/>
                <w:color w:val="000000" w:themeColor="text1"/>
                <w:sz w:val="18"/>
                <w:szCs w:val="18"/>
                <w:lang w:val="en"/>
              </w:rPr>
              <w:t xml:space="preserve">If someone you live with has symptoms of COVID-19, or has tested positive for COVID-19, you will </w:t>
            </w:r>
            <w:r w:rsidRPr="00517033">
              <w:rPr>
                <w:rFonts w:cs="Arial"/>
                <w:b/>
                <w:color w:val="000000" w:themeColor="text1"/>
                <w:sz w:val="18"/>
                <w:szCs w:val="18"/>
                <w:lang w:val="en"/>
              </w:rPr>
              <w:t>not need</w:t>
            </w:r>
            <w:r w:rsidRPr="00517033">
              <w:rPr>
                <w:rFonts w:cs="Arial"/>
                <w:color w:val="000000" w:themeColor="text1"/>
                <w:sz w:val="18"/>
                <w:szCs w:val="18"/>
                <w:lang w:val="en"/>
              </w:rPr>
              <w:t xml:space="preserve"> to self-isolate </w:t>
            </w:r>
            <w:r w:rsidRPr="00517033">
              <w:rPr>
                <w:rFonts w:cs="Arial"/>
                <w:b/>
                <w:color w:val="000000" w:themeColor="text1"/>
                <w:sz w:val="18"/>
                <w:szCs w:val="18"/>
                <w:lang w:val="en"/>
              </w:rPr>
              <w:t>if any</w:t>
            </w:r>
            <w:r w:rsidRPr="00517033">
              <w:rPr>
                <w:rFonts w:cs="Arial"/>
                <w:color w:val="000000" w:themeColor="text1"/>
                <w:sz w:val="18"/>
                <w:szCs w:val="18"/>
                <w:lang w:val="en"/>
              </w:rPr>
              <w:t xml:space="preserve"> of the following apply:</w:t>
            </w:r>
          </w:p>
          <w:p w14:paraId="104E86D5" w14:textId="77777777" w:rsidR="00862349" w:rsidRPr="00517033" w:rsidRDefault="00862349" w:rsidP="00862349">
            <w:pPr>
              <w:pStyle w:val="ListParagraph"/>
              <w:widowControl w:val="0"/>
              <w:numPr>
                <w:ilvl w:val="0"/>
                <w:numId w:val="14"/>
              </w:numPr>
              <w:spacing w:after="120"/>
              <w:ind w:left="360"/>
              <w:rPr>
                <w:rFonts w:cs="Arial"/>
                <w:color w:val="000000" w:themeColor="text1"/>
                <w:sz w:val="18"/>
                <w:szCs w:val="18"/>
                <w:lang w:val="en"/>
              </w:rPr>
            </w:pPr>
            <w:r w:rsidRPr="00517033">
              <w:rPr>
                <w:rFonts w:cs="Arial"/>
                <w:color w:val="000000" w:themeColor="text1"/>
                <w:sz w:val="18"/>
                <w:szCs w:val="18"/>
                <w:lang w:val="en"/>
              </w:rPr>
              <w:t xml:space="preserve">you're fully vaccinated – this means 14 days have passed since your final dose of a COVID-19 vaccine </w:t>
            </w:r>
            <w:r w:rsidRPr="00517033">
              <w:rPr>
                <w:rFonts w:cs="Arial"/>
                <w:color w:val="000000" w:themeColor="text1"/>
                <w:sz w:val="18"/>
                <w:szCs w:val="18"/>
                <w:lang w:val="en"/>
              </w:rPr>
              <w:lastRenderedPageBreak/>
              <w:t>given by the NHS</w:t>
            </w:r>
          </w:p>
          <w:p w14:paraId="2F974D61" w14:textId="77777777" w:rsidR="00862349" w:rsidRPr="00517033" w:rsidRDefault="00862349" w:rsidP="00862349">
            <w:pPr>
              <w:pStyle w:val="ListParagraph"/>
              <w:widowControl w:val="0"/>
              <w:numPr>
                <w:ilvl w:val="0"/>
                <w:numId w:val="14"/>
              </w:numPr>
              <w:spacing w:after="120"/>
              <w:ind w:left="360"/>
              <w:rPr>
                <w:rFonts w:cs="Arial"/>
                <w:color w:val="000000" w:themeColor="text1"/>
                <w:sz w:val="18"/>
                <w:szCs w:val="18"/>
                <w:lang w:val="en"/>
              </w:rPr>
            </w:pPr>
            <w:r w:rsidRPr="00517033">
              <w:rPr>
                <w:rFonts w:cs="Arial"/>
                <w:color w:val="000000" w:themeColor="text1"/>
                <w:sz w:val="18"/>
                <w:szCs w:val="18"/>
                <w:lang w:val="en"/>
              </w:rPr>
              <w:t>you're under 18 years, 6 months old</w:t>
            </w:r>
          </w:p>
          <w:p w14:paraId="5A805E53" w14:textId="77777777" w:rsidR="00862349" w:rsidRPr="00517033" w:rsidRDefault="00862349" w:rsidP="00862349">
            <w:pPr>
              <w:pStyle w:val="ListParagraph"/>
              <w:widowControl w:val="0"/>
              <w:numPr>
                <w:ilvl w:val="0"/>
                <w:numId w:val="14"/>
              </w:numPr>
              <w:spacing w:after="120"/>
              <w:ind w:left="360"/>
              <w:rPr>
                <w:rFonts w:cs="Arial"/>
                <w:color w:val="000000" w:themeColor="text1"/>
                <w:sz w:val="18"/>
                <w:szCs w:val="18"/>
                <w:lang w:val="en"/>
              </w:rPr>
            </w:pPr>
            <w:r w:rsidRPr="00517033">
              <w:rPr>
                <w:rFonts w:cs="Arial"/>
                <w:color w:val="000000" w:themeColor="text1"/>
                <w:sz w:val="18"/>
                <w:szCs w:val="18"/>
                <w:lang w:val="en"/>
              </w:rPr>
              <w:t>you're taking part or have taken part in a COVID-19 vaccine trial</w:t>
            </w:r>
          </w:p>
          <w:p w14:paraId="7A13D712" w14:textId="25C097DF" w:rsidR="00862349" w:rsidRPr="00137BED" w:rsidRDefault="00862349" w:rsidP="00862349">
            <w:pPr>
              <w:pStyle w:val="ListParagraph"/>
              <w:widowControl w:val="0"/>
              <w:numPr>
                <w:ilvl w:val="0"/>
                <w:numId w:val="14"/>
              </w:numPr>
              <w:spacing w:after="120"/>
              <w:ind w:left="360"/>
              <w:rPr>
                <w:rFonts w:cs="Arial"/>
                <w:color w:val="000000" w:themeColor="text1"/>
                <w:sz w:val="18"/>
                <w:szCs w:val="18"/>
                <w:lang w:val="en"/>
              </w:rPr>
            </w:pPr>
            <w:r w:rsidRPr="00517033">
              <w:rPr>
                <w:rFonts w:cs="Arial"/>
                <w:color w:val="000000" w:themeColor="text1"/>
                <w:sz w:val="18"/>
                <w:szCs w:val="18"/>
                <w:lang w:val="en"/>
              </w:rPr>
              <w:t>you're not able to get vaccinated for medical reasons</w:t>
            </w:r>
          </w:p>
          <w:p w14:paraId="7E195649" w14:textId="3C1CAA1C" w:rsidR="00862349" w:rsidRPr="00137BED" w:rsidRDefault="00862349" w:rsidP="00862349">
            <w:pPr>
              <w:pStyle w:val="ListParagraph"/>
              <w:widowControl w:val="0"/>
              <w:spacing w:after="120"/>
              <w:ind w:left="360"/>
              <w:rPr>
                <w:rFonts w:cs="Arial"/>
                <w:b/>
                <w:color w:val="000000" w:themeColor="text1"/>
                <w:sz w:val="18"/>
                <w:szCs w:val="18"/>
                <w:lang w:val="en"/>
              </w:rPr>
            </w:pPr>
            <w:r w:rsidRPr="00517033">
              <w:rPr>
                <w:rFonts w:cs="Arial"/>
                <w:b/>
                <w:color w:val="000000" w:themeColor="text1"/>
                <w:sz w:val="18"/>
                <w:szCs w:val="18"/>
                <w:lang w:val="en"/>
              </w:rPr>
              <w:t>Even if you do not have symptoms, you should still:</w:t>
            </w:r>
          </w:p>
          <w:p w14:paraId="1A0C0E14" w14:textId="77777777" w:rsidR="00862349" w:rsidRPr="00517033" w:rsidRDefault="00862349" w:rsidP="00862349">
            <w:pPr>
              <w:pStyle w:val="ListParagraph"/>
              <w:widowControl w:val="0"/>
              <w:numPr>
                <w:ilvl w:val="0"/>
                <w:numId w:val="14"/>
              </w:numPr>
              <w:spacing w:after="120"/>
              <w:ind w:left="360"/>
              <w:rPr>
                <w:rFonts w:cs="Arial"/>
                <w:color w:val="000000" w:themeColor="text1"/>
                <w:sz w:val="18"/>
                <w:szCs w:val="18"/>
                <w:lang w:val="en"/>
              </w:rPr>
            </w:pPr>
            <w:r w:rsidRPr="00517033">
              <w:rPr>
                <w:rFonts w:cs="Arial"/>
                <w:color w:val="000000" w:themeColor="text1"/>
                <w:sz w:val="18"/>
                <w:szCs w:val="18"/>
                <w:lang w:val="en"/>
              </w:rPr>
              <w:t xml:space="preserve">get a </w:t>
            </w:r>
            <w:hyperlink r:id="rId23" w:history="1">
              <w:r w:rsidRPr="00517033">
                <w:rPr>
                  <w:rStyle w:val="Hyperlink"/>
                  <w:rFonts w:cs="Arial"/>
                  <w:sz w:val="18"/>
                  <w:szCs w:val="18"/>
                  <w:lang w:val="en"/>
                </w:rPr>
                <w:t>PCR test on GOV.UK</w:t>
              </w:r>
            </w:hyperlink>
            <w:r w:rsidRPr="00517033">
              <w:rPr>
                <w:rFonts w:cs="Arial"/>
                <w:color w:val="000000" w:themeColor="text1"/>
                <w:sz w:val="18"/>
                <w:szCs w:val="18"/>
                <w:lang w:val="en"/>
              </w:rPr>
              <w:t xml:space="preserve"> to check if you have COVID-19</w:t>
            </w:r>
          </w:p>
          <w:p w14:paraId="5B84C418" w14:textId="77777777" w:rsidR="00862349" w:rsidRPr="00517033" w:rsidRDefault="00862349" w:rsidP="00862349">
            <w:pPr>
              <w:pStyle w:val="ListParagraph"/>
              <w:widowControl w:val="0"/>
              <w:numPr>
                <w:ilvl w:val="0"/>
                <w:numId w:val="14"/>
              </w:numPr>
              <w:spacing w:after="120"/>
              <w:ind w:left="360"/>
              <w:rPr>
                <w:rFonts w:cs="Arial"/>
                <w:color w:val="000000" w:themeColor="text1"/>
                <w:sz w:val="18"/>
                <w:szCs w:val="18"/>
                <w:lang w:val="en"/>
              </w:rPr>
            </w:pPr>
            <w:r w:rsidRPr="00517033">
              <w:rPr>
                <w:rFonts w:cs="Arial"/>
                <w:color w:val="000000" w:themeColor="text1"/>
                <w:sz w:val="18"/>
                <w:szCs w:val="18"/>
                <w:lang w:val="en"/>
              </w:rPr>
              <w:t xml:space="preserve">follow advice on </w:t>
            </w:r>
            <w:hyperlink r:id="rId24" w:history="1">
              <w:r w:rsidRPr="00517033">
                <w:rPr>
                  <w:rStyle w:val="Hyperlink"/>
                  <w:rFonts w:cs="Arial"/>
                  <w:sz w:val="18"/>
                  <w:szCs w:val="18"/>
                  <w:lang w:val="en"/>
                </w:rPr>
                <w:t>how to avoid catching and spreading COVID-19</w:t>
              </w:r>
            </w:hyperlink>
          </w:p>
          <w:p w14:paraId="0F63BAB7" w14:textId="77777777" w:rsidR="00862349" w:rsidRPr="00517033" w:rsidRDefault="00862349" w:rsidP="006022E7">
            <w:pPr>
              <w:pStyle w:val="ListParagraph"/>
              <w:widowControl w:val="0"/>
              <w:numPr>
                <w:ilvl w:val="0"/>
                <w:numId w:val="14"/>
              </w:numPr>
              <w:spacing w:after="120"/>
              <w:ind w:left="357" w:hanging="357"/>
              <w:contextualSpacing w:val="0"/>
              <w:rPr>
                <w:rFonts w:cs="Arial"/>
                <w:color w:val="000000" w:themeColor="text1"/>
                <w:sz w:val="18"/>
                <w:szCs w:val="18"/>
                <w:lang w:val="en"/>
              </w:rPr>
            </w:pPr>
            <w:r w:rsidRPr="00517033">
              <w:rPr>
                <w:rFonts w:cs="Arial"/>
                <w:color w:val="000000" w:themeColor="text1"/>
                <w:sz w:val="18"/>
                <w:szCs w:val="18"/>
                <w:lang w:val="en"/>
              </w:rPr>
              <w:t xml:space="preserve">consider limiting contact with </w:t>
            </w:r>
            <w:hyperlink r:id="rId25" w:history="1">
              <w:r w:rsidRPr="00517033">
                <w:rPr>
                  <w:rStyle w:val="Hyperlink"/>
                  <w:rFonts w:cs="Arial"/>
                  <w:sz w:val="18"/>
                  <w:szCs w:val="18"/>
                  <w:lang w:val="en"/>
                </w:rPr>
                <w:t>people who are at higher risk from COVID-19</w:t>
              </w:r>
            </w:hyperlink>
          </w:p>
          <w:p w14:paraId="65929BD3" w14:textId="1423993A" w:rsidR="00862349" w:rsidRDefault="00862349" w:rsidP="00862349">
            <w:pPr>
              <w:pStyle w:val="ListParagraph"/>
              <w:widowControl w:val="0"/>
              <w:numPr>
                <w:ilvl w:val="0"/>
                <w:numId w:val="11"/>
              </w:numPr>
              <w:spacing w:after="120"/>
              <w:ind w:left="360"/>
              <w:rPr>
                <w:rFonts w:cs="Arial"/>
                <w:b/>
                <w:color w:val="000000" w:themeColor="text1"/>
                <w:sz w:val="18"/>
                <w:szCs w:val="18"/>
                <w:lang w:val="en"/>
              </w:rPr>
            </w:pPr>
            <w:r>
              <w:rPr>
                <w:rFonts w:cs="Arial"/>
                <w:b/>
                <w:color w:val="000000" w:themeColor="text1"/>
                <w:sz w:val="18"/>
                <w:szCs w:val="18"/>
                <w:lang w:val="en"/>
              </w:rPr>
              <w:t xml:space="preserve">Asymptomatic testing </w:t>
            </w:r>
          </w:p>
          <w:p w14:paraId="6769D2EF" w14:textId="77777777" w:rsidR="00867B5D" w:rsidRPr="00867B5D" w:rsidRDefault="00867B5D" w:rsidP="00867B5D">
            <w:pPr>
              <w:spacing w:after="120"/>
              <w:rPr>
                <w:rFonts w:cs="Arial"/>
                <w:color w:val="000000" w:themeColor="text1"/>
                <w:sz w:val="18"/>
                <w:szCs w:val="18"/>
                <w:highlight w:val="yellow"/>
                <w:lang w:val="en"/>
              </w:rPr>
            </w:pPr>
            <w:r w:rsidRPr="00867B5D">
              <w:rPr>
                <w:rFonts w:cs="Arial"/>
                <w:color w:val="000000" w:themeColor="text1"/>
                <w:sz w:val="18"/>
                <w:szCs w:val="18"/>
                <w:highlight w:val="yellow"/>
                <w:lang w:val="en"/>
              </w:rPr>
              <w:t>Testing remains important in reducing the risk of transmission of infection within schools. That is why, whilst some measures are relaxed, others will remain, and if necessary, in response to the latest epidemiological data, we all need to be prepared to step measures up or down in future depending on local circumstances.</w:t>
            </w:r>
          </w:p>
          <w:p w14:paraId="380CEE74" w14:textId="36B52E11" w:rsidR="00867B5D" w:rsidRPr="00867B5D" w:rsidRDefault="00867B5D" w:rsidP="00867B5D">
            <w:pPr>
              <w:spacing w:after="120"/>
              <w:rPr>
                <w:rFonts w:cs="Arial"/>
                <w:color w:val="000000" w:themeColor="text1"/>
                <w:sz w:val="18"/>
                <w:szCs w:val="18"/>
                <w:highlight w:val="yellow"/>
                <w:lang w:val="en"/>
              </w:rPr>
            </w:pPr>
            <w:r w:rsidRPr="00867B5D">
              <w:rPr>
                <w:rFonts w:cs="Arial"/>
                <w:color w:val="000000" w:themeColor="text1"/>
                <w:sz w:val="18"/>
                <w:szCs w:val="18"/>
                <w:highlight w:val="yellow"/>
                <w:lang w:val="en"/>
              </w:rPr>
              <w:t>Staff should continue to test twice weekly at home, with lateral flow device (LFD) test kits, 3 to 4 days apart. Testing remains voluntary but is strongly encouraged.</w:t>
            </w:r>
          </w:p>
          <w:p w14:paraId="7C046339" w14:textId="77777777" w:rsidR="00867B5D" w:rsidRDefault="00867B5D" w:rsidP="00867B5D">
            <w:pPr>
              <w:spacing w:after="120"/>
              <w:rPr>
                <w:rFonts w:cs="Arial"/>
                <w:color w:val="000000" w:themeColor="text1"/>
                <w:sz w:val="18"/>
                <w:szCs w:val="18"/>
                <w:highlight w:val="yellow"/>
                <w:lang w:val="en"/>
              </w:rPr>
            </w:pPr>
            <w:r w:rsidRPr="00867B5D">
              <w:rPr>
                <w:rFonts w:cs="Arial"/>
                <w:color w:val="000000" w:themeColor="text1"/>
                <w:sz w:val="18"/>
                <w:szCs w:val="18"/>
                <w:highlight w:val="yellow"/>
                <w:lang w:val="en"/>
              </w:rPr>
              <w:t>There is no need for primary age pupils (those in year 6 and below) to test.</w:t>
            </w:r>
          </w:p>
          <w:p w14:paraId="293FBFC9" w14:textId="697E1F9C" w:rsidR="00862349" w:rsidRDefault="00862349" w:rsidP="00862349">
            <w:pPr>
              <w:pStyle w:val="ListParagraph"/>
              <w:widowControl w:val="0"/>
              <w:numPr>
                <w:ilvl w:val="0"/>
                <w:numId w:val="11"/>
              </w:numPr>
              <w:spacing w:after="120"/>
              <w:ind w:left="360"/>
              <w:rPr>
                <w:rFonts w:cs="Arial"/>
                <w:b/>
                <w:color w:val="000000" w:themeColor="text1"/>
                <w:sz w:val="18"/>
                <w:szCs w:val="18"/>
                <w:lang w:val="en"/>
              </w:rPr>
            </w:pPr>
            <w:r>
              <w:rPr>
                <w:rFonts w:cs="Arial"/>
                <w:b/>
                <w:color w:val="000000" w:themeColor="text1"/>
                <w:sz w:val="18"/>
                <w:szCs w:val="18"/>
                <w:lang w:val="en"/>
              </w:rPr>
              <w:t>Confirmatory PCR tests</w:t>
            </w:r>
          </w:p>
          <w:p w14:paraId="268FA42D" w14:textId="774EE3ED" w:rsidR="00862349" w:rsidRDefault="00862349" w:rsidP="00862349">
            <w:pPr>
              <w:pStyle w:val="ListParagraph"/>
              <w:widowControl w:val="0"/>
              <w:numPr>
                <w:ilvl w:val="0"/>
                <w:numId w:val="16"/>
              </w:numPr>
              <w:spacing w:after="120"/>
              <w:ind w:left="360"/>
              <w:rPr>
                <w:rFonts w:cs="Arial"/>
                <w:color w:val="000000" w:themeColor="text1"/>
                <w:sz w:val="18"/>
                <w:szCs w:val="18"/>
                <w:lang w:val="en"/>
              </w:rPr>
            </w:pPr>
            <w:r>
              <w:rPr>
                <w:rFonts w:cs="Arial"/>
                <w:color w:val="000000" w:themeColor="text1"/>
                <w:sz w:val="18"/>
                <w:szCs w:val="18"/>
                <w:lang w:val="en"/>
              </w:rPr>
              <w:t xml:space="preserve">Staff and pupils with a positive LFD test should self-isolate in line with the stay at home guidance, link  </w:t>
            </w:r>
            <w:hyperlink r:id="rId26" w:history="1">
              <w:r w:rsidRPr="000835EE">
                <w:rPr>
                  <w:rStyle w:val="Hyperlink"/>
                  <w:rFonts w:cs="Arial"/>
                  <w:sz w:val="18"/>
                  <w:szCs w:val="18"/>
                  <w:lang w:val="en"/>
                </w:rPr>
                <w:t>stay-at-home-guidance</w:t>
              </w:r>
            </w:hyperlink>
            <w:r>
              <w:rPr>
                <w:rFonts w:cs="Arial"/>
                <w:color w:val="000000" w:themeColor="text1"/>
                <w:sz w:val="18"/>
                <w:szCs w:val="18"/>
                <w:lang w:val="en"/>
              </w:rPr>
              <w:t xml:space="preserve"> and should get a free PCR test. Link to test </w:t>
            </w:r>
            <w:hyperlink r:id="rId27" w:history="1">
              <w:r w:rsidRPr="000835EE">
                <w:rPr>
                  <w:rStyle w:val="Hyperlink"/>
                  <w:rFonts w:cs="Arial"/>
                  <w:sz w:val="18"/>
                  <w:szCs w:val="18"/>
                  <w:lang w:val="en"/>
                </w:rPr>
                <w:t>https://www.gov.uk/get-coronavirus-test</w:t>
              </w:r>
            </w:hyperlink>
          </w:p>
          <w:p w14:paraId="48166229" w14:textId="15D90EC2" w:rsidR="00862349" w:rsidRDefault="00862349" w:rsidP="00862349">
            <w:pPr>
              <w:pStyle w:val="ListParagraph"/>
              <w:widowControl w:val="0"/>
              <w:numPr>
                <w:ilvl w:val="0"/>
                <w:numId w:val="16"/>
              </w:numPr>
              <w:spacing w:after="120"/>
              <w:ind w:left="360"/>
              <w:rPr>
                <w:rFonts w:cs="Arial"/>
                <w:color w:val="000000" w:themeColor="text1"/>
                <w:sz w:val="18"/>
                <w:szCs w:val="18"/>
                <w:lang w:val="en"/>
              </w:rPr>
            </w:pPr>
            <w:r>
              <w:rPr>
                <w:rFonts w:cs="Arial"/>
                <w:color w:val="000000" w:themeColor="text1"/>
                <w:sz w:val="18"/>
                <w:szCs w:val="18"/>
                <w:lang w:val="en"/>
              </w:rPr>
              <w:t xml:space="preserve">Whilst awaiting PCR test, you </w:t>
            </w:r>
            <w:proofErr w:type="gramStart"/>
            <w:r>
              <w:rPr>
                <w:rFonts w:cs="Arial"/>
                <w:color w:val="000000" w:themeColor="text1"/>
                <w:sz w:val="18"/>
                <w:szCs w:val="18"/>
                <w:lang w:val="en"/>
              </w:rPr>
              <w:t>must  continue</w:t>
            </w:r>
            <w:proofErr w:type="gramEnd"/>
            <w:r>
              <w:rPr>
                <w:rFonts w:cs="Arial"/>
                <w:color w:val="000000" w:themeColor="text1"/>
                <w:sz w:val="18"/>
                <w:szCs w:val="18"/>
                <w:lang w:val="en"/>
              </w:rPr>
              <w:t xml:space="preserve"> to self-isolate</w:t>
            </w:r>
          </w:p>
          <w:p w14:paraId="2948983F" w14:textId="2B2950CA" w:rsidR="00862349" w:rsidRDefault="00862349" w:rsidP="00862349">
            <w:pPr>
              <w:pStyle w:val="ListParagraph"/>
              <w:widowControl w:val="0"/>
              <w:numPr>
                <w:ilvl w:val="0"/>
                <w:numId w:val="16"/>
              </w:numPr>
              <w:spacing w:after="120"/>
              <w:ind w:left="360"/>
              <w:rPr>
                <w:rFonts w:cs="Arial"/>
                <w:color w:val="000000" w:themeColor="text1"/>
                <w:sz w:val="18"/>
                <w:szCs w:val="18"/>
                <w:lang w:val="en"/>
              </w:rPr>
            </w:pPr>
            <w:r>
              <w:rPr>
                <w:rFonts w:cs="Arial"/>
                <w:color w:val="000000" w:themeColor="text1"/>
                <w:sz w:val="18"/>
                <w:szCs w:val="18"/>
                <w:lang w:val="en"/>
              </w:rPr>
              <w:t>If the PCR test is taken within 2 days of the positive lateral flow test, and is negative, it overrides the self-test LFD test and the pupil can return to school as long as the individual doesn’t have any cv19 symptoms</w:t>
            </w:r>
          </w:p>
          <w:p w14:paraId="1DA7004C" w14:textId="3C035393" w:rsidR="00862349" w:rsidRPr="00D02357" w:rsidRDefault="00862349" w:rsidP="00862349">
            <w:pPr>
              <w:pStyle w:val="ListParagraph"/>
              <w:widowControl w:val="0"/>
              <w:numPr>
                <w:ilvl w:val="0"/>
                <w:numId w:val="16"/>
              </w:numPr>
              <w:spacing w:after="120"/>
              <w:ind w:left="360"/>
              <w:rPr>
                <w:rFonts w:cs="Arial"/>
                <w:color w:val="000000" w:themeColor="text1"/>
                <w:sz w:val="18"/>
                <w:szCs w:val="18"/>
                <w:lang w:val="en"/>
              </w:rPr>
            </w:pPr>
            <w:r>
              <w:rPr>
                <w:rFonts w:cs="Arial"/>
                <w:color w:val="000000" w:themeColor="text1"/>
                <w:sz w:val="18"/>
                <w:szCs w:val="18"/>
                <w:lang w:val="en"/>
              </w:rPr>
              <w:t xml:space="preserve">Additional info on PCR test kits, link </w:t>
            </w:r>
            <w:hyperlink r:id="rId28" w:history="1">
              <w:r w:rsidRPr="00D02357">
                <w:rPr>
                  <w:rStyle w:val="Hyperlink"/>
                  <w:rFonts w:cs="Arial"/>
                  <w:sz w:val="18"/>
                  <w:szCs w:val="18"/>
                  <w:lang w:val="en"/>
                </w:rPr>
                <w:t>covid-19-home-test-kits-for-schools</w:t>
              </w:r>
            </w:hyperlink>
          </w:p>
        </w:tc>
        <w:tc>
          <w:tcPr>
            <w:tcW w:w="904" w:type="dxa"/>
            <w:shd w:val="clear" w:color="auto" w:fill="FFC000"/>
            <w:vAlign w:val="center"/>
          </w:tcPr>
          <w:p w14:paraId="2AC31EA8" w14:textId="04D861C2" w:rsidR="00862349" w:rsidRDefault="001C2786" w:rsidP="001C2786">
            <w:pPr>
              <w:widowControl w:val="0"/>
              <w:spacing w:after="120"/>
              <w:jc w:val="center"/>
              <w:rPr>
                <w:rStyle w:val="Style2"/>
                <w:rFonts w:cs="Arial"/>
                <w:szCs w:val="20"/>
              </w:rPr>
            </w:pPr>
            <w:r>
              <w:rPr>
                <w:rStyle w:val="Style2"/>
                <w:rFonts w:cs="Arial"/>
                <w:szCs w:val="20"/>
              </w:rPr>
              <w:lastRenderedPageBreak/>
              <w:t>M</w:t>
            </w:r>
            <w:r>
              <w:rPr>
                <w:rStyle w:val="Style2"/>
                <w:szCs w:val="20"/>
              </w:rPr>
              <w:t>ED</w:t>
            </w:r>
          </w:p>
        </w:tc>
        <w:tc>
          <w:tcPr>
            <w:tcW w:w="2326" w:type="dxa"/>
            <w:shd w:val="clear" w:color="auto" w:fill="FBD4B4" w:themeFill="accent6" w:themeFillTint="66"/>
          </w:tcPr>
          <w:p w14:paraId="125373AD" w14:textId="2C3860E0" w:rsidR="00E91E2C" w:rsidRPr="00A170FA" w:rsidRDefault="00E91E2C" w:rsidP="00E91E2C">
            <w:pPr>
              <w:rPr>
                <w:rFonts w:cs="Arial"/>
                <w:color w:val="000000" w:themeColor="text1"/>
                <w:sz w:val="18"/>
                <w:szCs w:val="18"/>
              </w:rPr>
            </w:pPr>
            <w:r w:rsidRPr="00A170FA">
              <w:rPr>
                <w:rFonts w:cs="Arial"/>
                <w:color w:val="000000" w:themeColor="text1"/>
                <w:sz w:val="18"/>
                <w:szCs w:val="18"/>
              </w:rPr>
              <w:t>Ensure procedures are followed as advised here.</w:t>
            </w:r>
          </w:p>
          <w:p w14:paraId="09E93424" w14:textId="77777777" w:rsidR="00E91E2C" w:rsidRPr="00A170FA" w:rsidRDefault="00E91E2C" w:rsidP="00E91E2C">
            <w:pPr>
              <w:rPr>
                <w:rFonts w:cs="Arial"/>
                <w:color w:val="000000" w:themeColor="text1"/>
                <w:sz w:val="18"/>
                <w:szCs w:val="18"/>
              </w:rPr>
            </w:pPr>
          </w:p>
          <w:p w14:paraId="4689B6D8" w14:textId="77777777" w:rsidR="00E91E2C" w:rsidRPr="00A170FA" w:rsidRDefault="00E91E2C" w:rsidP="00E91E2C">
            <w:pPr>
              <w:rPr>
                <w:rFonts w:cs="Arial"/>
                <w:color w:val="000000" w:themeColor="text1"/>
                <w:sz w:val="18"/>
                <w:szCs w:val="18"/>
              </w:rPr>
            </w:pPr>
            <w:r w:rsidRPr="00A170FA">
              <w:rPr>
                <w:rFonts w:cs="Arial"/>
                <w:color w:val="000000" w:themeColor="text1"/>
                <w:sz w:val="18"/>
                <w:szCs w:val="18"/>
              </w:rPr>
              <w:t>Communicate to stakeholders</w:t>
            </w:r>
          </w:p>
          <w:p w14:paraId="1A7BCB9B" w14:textId="77777777" w:rsidR="00862349" w:rsidRPr="00A170FA" w:rsidRDefault="00862349" w:rsidP="00862349">
            <w:pPr>
              <w:widowControl w:val="0"/>
              <w:spacing w:after="120"/>
              <w:rPr>
                <w:rFonts w:cs="Arial"/>
                <w:sz w:val="18"/>
                <w:szCs w:val="18"/>
              </w:rPr>
            </w:pPr>
          </w:p>
        </w:tc>
        <w:tc>
          <w:tcPr>
            <w:tcW w:w="1148" w:type="dxa"/>
            <w:shd w:val="clear" w:color="auto" w:fill="FBD4B4" w:themeFill="accent6" w:themeFillTint="66"/>
          </w:tcPr>
          <w:p w14:paraId="2E769BCF" w14:textId="77777777" w:rsidR="00862349" w:rsidRPr="00E91E2C" w:rsidRDefault="00E91E2C" w:rsidP="00862349">
            <w:pPr>
              <w:widowControl w:val="0"/>
              <w:spacing w:after="120"/>
              <w:rPr>
                <w:rFonts w:cs="Arial"/>
                <w:sz w:val="18"/>
                <w:szCs w:val="18"/>
              </w:rPr>
            </w:pPr>
            <w:r w:rsidRPr="00E91E2C">
              <w:rPr>
                <w:rFonts w:cs="Arial"/>
                <w:sz w:val="18"/>
                <w:szCs w:val="18"/>
              </w:rPr>
              <w:t xml:space="preserve">EHT/ </w:t>
            </w:r>
            <w:proofErr w:type="spellStart"/>
            <w:r w:rsidRPr="00E91E2C">
              <w:rPr>
                <w:rFonts w:cs="Arial"/>
                <w:sz w:val="18"/>
                <w:szCs w:val="18"/>
              </w:rPr>
              <w:t>EHoS</w:t>
            </w:r>
            <w:proofErr w:type="spellEnd"/>
          </w:p>
          <w:p w14:paraId="2A76AC09" w14:textId="77777777" w:rsidR="00E91E2C" w:rsidRPr="00E91E2C" w:rsidRDefault="00E91E2C" w:rsidP="00862349">
            <w:pPr>
              <w:widowControl w:val="0"/>
              <w:spacing w:after="120"/>
              <w:rPr>
                <w:rFonts w:cs="Arial"/>
                <w:sz w:val="18"/>
                <w:szCs w:val="18"/>
              </w:rPr>
            </w:pPr>
          </w:p>
          <w:p w14:paraId="1A3EB21B" w14:textId="25B29BC7" w:rsidR="00E91E2C" w:rsidRPr="00E91E2C" w:rsidRDefault="00E91E2C" w:rsidP="00862349">
            <w:pPr>
              <w:widowControl w:val="0"/>
              <w:spacing w:after="120"/>
              <w:rPr>
                <w:rFonts w:cs="Arial"/>
                <w:sz w:val="18"/>
                <w:szCs w:val="18"/>
              </w:rPr>
            </w:pPr>
            <w:r w:rsidRPr="00E91E2C">
              <w:rPr>
                <w:rFonts w:cs="Arial"/>
                <w:sz w:val="18"/>
                <w:szCs w:val="18"/>
              </w:rPr>
              <w:t xml:space="preserve">EHT/ </w:t>
            </w:r>
            <w:proofErr w:type="spellStart"/>
            <w:r w:rsidRPr="00E91E2C">
              <w:rPr>
                <w:rFonts w:cs="Arial"/>
                <w:sz w:val="18"/>
                <w:szCs w:val="18"/>
              </w:rPr>
              <w:t>EHoS</w:t>
            </w:r>
            <w:proofErr w:type="spellEnd"/>
          </w:p>
        </w:tc>
        <w:tc>
          <w:tcPr>
            <w:tcW w:w="1352" w:type="dxa"/>
            <w:shd w:val="clear" w:color="auto" w:fill="FBD4B4" w:themeFill="accent6" w:themeFillTint="66"/>
          </w:tcPr>
          <w:p w14:paraId="62056FB3" w14:textId="77777777" w:rsidR="00862349" w:rsidRPr="00E91E2C" w:rsidRDefault="00E91E2C" w:rsidP="00862349">
            <w:pPr>
              <w:widowControl w:val="0"/>
              <w:spacing w:after="120"/>
              <w:rPr>
                <w:rFonts w:cs="Arial"/>
                <w:sz w:val="18"/>
                <w:szCs w:val="18"/>
              </w:rPr>
            </w:pPr>
            <w:r w:rsidRPr="00E91E2C">
              <w:rPr>
                <w:rFonts w:cs="Arial"/>
                <w:sz w:val="18"/>
                <w:szCs w:val="18"/>
              </w:rPr>
              <w:t>On-going</w:t>
            </w:r>
          </w:p>
          <w:p w14:paraId="27A42A52" w14:textId="77777777" w:rsidR="00E91E2C" w:rsidRPr="00E91E2C" w:rsidRDefault="00E91E2C" w:rsidP="00862349">
            <w:pPr>
              <w:widowControl w:val="0"/>
              <w:spacing w:after="120"/>
              <w:rPr>
                <w:rFonts w:cs="Arial"/>
                <w:sz w:val="18"/>
                <w:szCs w:val="18"/>
              </w:rPr>
            </w:pPr>
          </w:p>
          <w:p w14:paraId="72438382" w14:textId="24B707C6" w:rsidR="00E91E2C" w:rsidRPr="00E91E2C" w:rsidRDefault="00E91E2C" w:rsidP="00862349">
            <w:pPr>
              <w:widowControl w:val="0"/>
              <w:spacing w:after="120"/>
              <w:rPr>
                <w:rFonts w:cs="Arial"/>
                <w:sz w:val="18"/>
                <w:szCs w:val="18"/>
              </w:rPr>
            </w:pPr>
            <w:r w:rsidRPr="00E91E2C">
              <w:rPr>
                <w:rFonts w:cs="Arial"/>
                <w:sz w:val="18"/>
                <w:szCs w:val="18"/>
              </w:rPr>
              <w:t>1/9/21</w:t>
            </w:r>
          </w:p>
        </w:tc>
      </w:tr>
      <w:tr w:rsidR="00867B5D" w:rsidRPr="000D63D3" w14:paraId="0AC9BECF" w14:textId="77777777" w:rsidTr="00867B5D">
        <w:trPr>
          <w:trHeight w:val="374"/>
        </w:trPr>
        <w:tc>
          <w:tcPr>
            <w:tcW w:w="2706" w:type="dxa"/>
            <w:shd w:val="clear" w:color="auto" w:fill="C2D69B" w:themeFill="accent3" w:themeFillTint="99"/>
          </w:tcPr>
          <w:p w14:paraId="1E227788" w14:textId="77777777" w:rsidR="00867B5D" w:rsidRPr="00D02357" w:rsidRDefault="00867B5D" w:rsidP="00867B5D">
            <w:pPr>
              <w:spacing w:after="120"/>
              <w:rPr>
                <w:rFonts w:cs="Arial"/>
                <w:b/>
                <w:i/>
                <w:sz w:val="18"/>
                <w:szCs w:val="18"/>
              </w:rPr>
            </w:pPr>
            <w:r w:rsidRPr="00D02357">
              <w:rPr>
                <w:rFonts w:cs="Arial"/>
                <w:b/>
                <w:i/>
                <w:sz w:val="18"/>
                <w:szCs w:val="18"/>
              </w:rPr>
              <w:lastRenderedPageBreak/>
              <w:t xml:space="preserve">CV19 infection </w:t>
            </w:r>
          </w:p>
          <w:p w14:paraId="2B50689C" w14:textId="77777777" w:rsidR="00867B5D" w:rsidRDefault="00867B5D" w:rsidP="00867B5D">
            <w:pPr>
              <w:spacing w:after="120"/>
              <w:rPr>
                <w:rFonts w:cs="Arial"/>
                <w:i/>
                <w:sz w:val="18"/>
                <w:szCs w:val="18"/>
              </w:rPr>
            </w:pPr>
          </w:p>
          <w:p w14:paraId="46C9F819" w14:textId="77777777" w:rsidR="00867B5D" w:rsidRPr="008076B2" w:rsidRDefault="00867B5D" w:rsidP="00867B5D">
            <w:pPr>
              <w:spacing w:after="120"/>
              <w:rPr>
                <w:rFonts w:cs="Arial"/>
                <w:b/>
                <w:i/>
                <w:color w:val="FF0000"/>
                <w:sz w:val="18"/>
                <w:szCs w:val="18"/>
              </w:rPr>
            </w:pPr>
            <w:r>
              <w:rPr>
                <w:rFonts w:cs="Arial"/>
                <w:b/>
                <w:i/>
                <w:color w:val="FF0000"/>
                <w:sz w:val="18"/>
                <w:szCs w:val="18"/>
              </w:rPr>
              <w:t xml:space="preserve">5. </w:t>
            </w:r>
            <w:r w:rsidRPr="00843BFA">
              <w:rPr>
                <w:rFonts w:cs="Arial"/>
                <w:b/>
                <w:i/>
                <w:color w:val="FF0000"/>
                <w:sz w:val="18"/>
                <w:szCs w:val="18"/>
                <w:highlight w:val="yellow"/>
              </w:rPr>
              <w:t>Those previously considered</w:t>
            </w:r>
            <w:r>
              <w:rPr>
                <w:rFonts w:cs="Arial"/>
                <w:b/>
                <w:i/>
                <w:color w:val="FF0000"/>
                <w:sz w:val="18"/>
                <w:szCs w:val="18"/>
              </w:rPr>
              <w:t xml:space="preserve"> C</w:t>
            </w:r>
            <w:r w:rsidRPr="008076B2">
              <w:rPr>
                <w:rFonts w:cs="Arial"/>
                <w:b/>
                <w:i/>
                <w:color w:val="FF0000"/>
                <w:sz w:val="18"/>
                <w:szCs w:val="18"/>
              </w:rPr>
              <w:t xml:space="preserve">EV children </w:t>
            </w:r>
          </w:p>
          <w:p w14:paraId="4D3F9F3D" w14:textId="77777777" w:rsidR="00867B5D" w:rsidRPr="00363B36" w:rsidRDefault="00867B5D" w:rsidP="00867B5D">
            <w:pPr>
              <w:spacing w:after="120"/>
              <w:rPr>
                <w:rFonts w:cs="Arial"/>
                <w:b/>
                <w:sz w:val="18"/>
                <w:szCs w:val="18"/>
              </w:rPr>
            </w:pPr>
          </w:p>
          <w:p w14:paraId="562D8786" w14:textId="77777777" w:rsidR="00867B5D" w:rsidRPr="00DF42B4" w:rsidRDefault="00867B5D" w:rsidP="00867B5D">
            <w:pPr>
              <w:widowControl w:val="0"/>
              <w:spacing w:after="120"/>
              <w:rPr>
                <w:rFonts w:cs="Arial"/>
                <w:b/>
                <w:i/>
                <w:color w:val="000000" w:themeColor="text1"/>
                <w:sz w:val="18"/>
                <w:szCs w:val="18"/>
              </w:rPr>
            </w:pPr>
          </w:p>
        </w:tc>
        <w:tc>
          <w:tcPr>
            <w:tcW w:w="2167" w:type="dxa"/>
            <w:shd w:val="clear" w:color="auto" w:fill="C2D69B" w:themeFill="accent3" w:themeFillTint="99"/>
          </w:tcPr>
          <w:p w14:paraId="1CCCBDEE" w14:textId="77777777" w:rsidR="00867B5D" w:rsidRPr="00363B36" w:rsidRDefault="00867B5D" w:rsidP="00867B5D">
            <w:pPr>
              <w:spacing w:after="120"/>
              <w:rPr>
                <w:rFonts w:cs="Arial"/>
                <w:b/>
                <w:bCs/>
                <w:sz w:val="18"/>
                <w:szCs w:val="18"/>
              </w:rPr>
            </w:pPr>
            <w:r w:rsidRPr="00363B36">
              <w:rPr>
                <w:rFonts w:cs="Arial"/>
                <w:b/>
                <w:bCs/>
                <w:sz w:val="18"/>
                <w:szCs w:val="18"/>
              </w:rPr>
              <w:lastRenderedPageBreak/>
              <w:t xml:space="preserve">Employees, agency, Pupils, visitors </w:t>
            </w:r>
          </w:p>
          <w:p w14:paraId="759F13F9" w14:textId="77777777" w:rsidR="00867B5D" w:rsidRPr="00363B36" w:rsidRDefault="00867B5D" w:rsidP="00867B5D">
            <w:pPr>
              <w:spacing w:after="120"/>
              <w:rPr>
                <w:rFonts w:cs="Arial"/>
                <w:sz w:val="18"/>
                <w:szCs w:val="18"/>
              </w:rPr>
            </w:pPr>
          </w:p>
          <w:p w14:paraId="2BB4FDA4" w14:textId="72CE205B" w:rsidR="00867B5D" w:rsidRPr="00363B36" w:rsidRDefault="00867B5D" w:rsidP="00867B5D">
            <w:pPr>
              <w:widowControl w:val="0"/>
              <w:spacing w:after="120"/>
              <w:rPr>
                <w:rFonts w:cs="Arial"/>
                <w:b/>
                <w:bCs/>
                <w:sz w:val="18"/>
                <w:szCs w:val="18"/>
              </w:rPr>
            </w:pPr>
            <w:r>
              <w:rPr>
                <w:rFonts w:cs="Arial"/>
                <w:sz w:val="18"/>
                <w:szCs w:val="18"/>
              </w:rPr>
              <w:t xml:space="preserve">Individual medical conditions may be at </w:t>
            </w:r>
            <w:r>
              <w:rPr>
                <w:rFonts w:cs="Arial"/>
                <w:sz w:val="18"/>
                <w:szCs w:val="18"/>
              </w:rPr>
              <w:lastRenderedPageBreak/>
              <w:t xml:space="preserve">higher risk of infection </w:t>
            </w:r>
            <w:r w:rsidRPr="00363B36">
              <w:rPr>
                <w:rFonts w:cs="Arial"/>
                <w:sz w:val="18"/>
                <w:szCs w:val="18"/>
              </w:rPr>
              <w:t>causing severe</w:t>
            </w:r>
            <w:r>
              <w:rPr>
                <w:rFonts w:cs="Arial"/>
                <w:sz w:val="18"/>
                <w:szCs w:val="18"/>
              </w:rPr>
              <w:t xml:space="preserve"> </w:t>
            </w:r>
            <w:r w:rsidRPr="00363B36">
              <w:rPr>
                <w:rFonts w:cs="Arial"/>
                <w:sz w:val="18"/>
                <w:szCs w:val="18"/>
              </w:rPr>
              <w:t>infection/disease, sickness, and death</w:t>
            </w:r>
          </w:p>
        </w:tc>
        <w:tc>
          <w:tcPr>
            <w:tcW w:w="5043" w:type="dxa"/>
            <w:shd w:val="clear" w:color="auto" w:fill="C2D69B" w:themeFill="accent3" w:themeFillTint="99"/>
          </w:tcPr>
          <w:p w14:paraId="68BC2849" w14:textId="77777777" w:rsidR="00867B5D" w:rsidRPr="005D69FD" w:rsidRDefault="00867B5D" w:rsidP="00867B5D">
            <w:pPr>
              <w:pStyle w:val="ListParagraph"/>
              <w:numPr>
                <w:ilvl w:val="0"/>
                <w:numId w:val="18"/>
              </w:numPr>
              <w:spacing w:after="120"/>
              <w:ind w:left="266" w:hanging="266"/>
              <w:rPr>
                <w:rFonts w:cs="Arial"/>
                <w:color w:val="000000" w:themeColor="text1"/>
                <w:sz w:val="18"/>
                <w:szCs w:val="18"/>
                <w:highlight w:val="yellow"/>
              </w:rPr>
            </w:pPr>
            <w:r>
              <w:rPr>
                <w:rFonts w:cs="Arial"/>
                <w:color w:val="000000" w:themeColor="text1"/>
                <w:sz w:val="18"/>
                <w:szCs w:val="18"/>
              </w:rPr>
              <w:lastRenderedPageBreak/>
              <w:t xml:space="preserve">All pupils including </w:t>
            </w:r>
            <w:r>
              <w:rPr>
                <w:rFonts w:cs="Arial"/>
                <w:color w:val="000000" w:themeColor="text1"/>
                <w:sz w:val="18"/>
                <w:szCs w:val="18"/>
                <w:highlight w:val="yellow"/>
              </w:rPr>
              <w:t xml:space="preserve">those previously considered </w:t>
            </w:r>
            <w:r>
              <w:rPr>
                <w:rFonts w:cs="Arial"/>
                <w:color w:val="000000" w:themeColor="text1"/>
                <w:sz w:val="18"/>
                <w:szCs w:val="18"/>
              </w:rPr>
              <w:t xml:space="preserve">CEV should attend school, with the only exceptions of those who are specifically instructed not to by their clinician or specialist, and </w:t>
            </w:r>
            <w:r w:rsidRPr="005D69FD">
              <w:rPr>
                <w:rFonts w:cs="Arial"/>
                <w:color w:val="000000" w:themeColor="text1"/>
                <w:sz w:val="18"/>
                <w:szCs w:val="18"/>
                <w:highlight w:val="yellow"/>
              </w:rPr>
              <w:t xml:space="preserve">should </w:t>
            </w:r>
            <w:r w:rsidRPr="005D69FD">
              <w:rPr>
                <w:rFonts w:asciiTheme="minorHAnsi" w:hAnsiTheme="minorHAnsi" w:cs="Arial"/>
                <w:sz w:val="18"/>
                <w:szCs w:val="18"/>
                <w:highlight w:val="yellow"/>
                <w:lang w:val="en"/>
              </w:rPr>
              <w:t xml:space="preserve"> </w:t>
            </w:r>
            <w:r w:rsidRPr="005D69FD">
              <w:rPr>
                <w:rFonts w:cs="Arial"/>
                <w:color w:val="000000" w:themeColor="text1"/>
                <w:sz w:val="18"/>
                <w:szCs w:val="18"/>
                <w:highlight w:val="yellow"/>
                <w:lang w:val="en"/>
              </w:rPr>
              <w:t xml:space="preserve">follow the same </w:t>
            </w:r>
            <w:hyperlink r:id="rId29" w:history="1">
              <w:r w:rsidRPr="005D69FD">
                <w:rPr>
                  <w:rStyle w:val="Hyperlink"/>
                  <w:rFonts w:cs="Arial"/>
                  <w:sz w:val="18"/>
                  <w:szCs w:val="18"/>
                  <w:highlight w:val="yellow"/>
                  <w:lang w:val="en"/>
                </w:rPr>
                <w:t>COVID-19 guidance</w:t>
              </w:r>
            </w:hyperlink>
            <w:r w:rsidRPr="005D69FD">
              <w:rPr>
                <w:rFonts w:cs="Arial"/>
                <w:color w:val="000000" w:themeColor="text1"/>
                <w:sz w:val="18"/>
                <w:szCs w:val="18"/>
                <w:highlight w:val="yellow"/>
                <w:lang w:val="en"/>
              </w:rPr>
              <w:t xml:space="preserve"> as the rest of the population</w:t>
            </w:r>
          </w:p>
          <w:p w14:paraId="156261A6" w14:textId="77777777" w:rsidR="00867B5D" w:rsidRDefault="00867B5D" w:rsidP="00867B5D">
            <w:pPr>
              <w:pStyle w:val="ListParagraph"/>
              <w:numPr>
                <w:ilvl w:val="0"/>
                <w:numId w:val="18"/>
              </w:numPr>
              <w:spacing w:after="120"/>
              <w:ind w:left="266" w:hanging="266"/>
              <w:rPr>
                <w:rFonts w:cs="Arial"/>
                <w:color w:val="000000" w:themeColor="text1"/>
                <w:sz w:val="18"/>
                <w:szCs w:val="18"/>
              </w:rPr>
            </w:pPr>
            <w:r>
              <w:rPr>
                <w:rFonts w:cs="Arial"/>
                <w:color w:val="000000" w:themeColor="text1"/>
                <w:sz w:val="18"/>
                <w:szCs w:val="18"/>
              </w:rPr>
              <w:lastRenderedPageBreak/>
              <w:t xml:space="preserve">We continue to follow the guidance on supporting pupils with medical needs, and have specific risk assessments and pupil profiles in place. Link </w:t>
            </w:r>
            <w:hyperlink r:id="rId30" w:history="1">
              <w:r w:rsidRPr="00C762F9">
                <w:rPr>
                  <w:rStyle w:val="Hyperlink"/>
                  <w:rFonts w:cs="Arial"/>
                  <w:sz w:val="18"/>
                  <w:szCs w:val="18"/>
                </w:rPr>
                <w:t>supporting-pupils-at-school-with-medical-conditions--3</w:t>
              </w:r>
            </w:hyperlink>
          </w:p>
          <w:p w14:paraId="7A48CAB5" w14:textId="77777777" w:rsidR="00867B5D" w:rsidRPr="005D69FD" w:rsidRDefault="00867B5D" w:rsidP="00867B5D">
            <w:pPr>
              <w:pStyle w:val="ListParagraph"/>
              <w:numPr>
                <w:ilvl w:val="0"/>
                <w:numId w:val="18"/>
              </w:numPr>
              <w:spacing w:after="120"/>
              <w:ind w:left="266" w:hanging="266"/>
              <w:rPr>
                <w:rFonts w:cs="Arial"/>
                <w:color w:val="000000" w:themeColor="text1"/>
                <w:sz w:val="18"/>
                <w:szCs w:val="18"/>
                <w:highlight w:val="yellow"/>
              </w:rPr>
            </w:pPr>
            <w:r w:rsidRPr="005D69FD">
              <w:rPr>
                <w:rFonts w:cs="Arial"/>
                <w:color w:val="000000" w:themeColor="text1"/>
                <w:sz w:val="18"/>
                <w:szCs w:val="18"/>
                <w:highlight w:val="yellow"/>
              </w:rPr>
              <w:t>We continue to complete our infection control cleaning regime and hand/respiratory control measures, this also includes identified specific areas and equipment that may require an increased level of cleaning, such as hoists</w:t>
            </w:r>
          </w:p>
          <w:p w14:paraId="559584CD" w14:textId="77777777" w:rsidR="00867B5D" w:rsidRPr="005D69FD" w:rsidRDefault="00867B5D" w:rsidP="00867B5D">
            <w:pPr>
              <w:pStyle w:val="ListParagraph"/>
              <w:numPr>
                <w:ilvl w:val="0"/>
                <w:numId w:val="18"/>
              </w:numPr>
              <w:spacing w:after="120"/>
              <w:ind w:left="266" w:hanging="266"/>
              <w:rPr>
                <w:rFonts w:cs="Arial"/>
                <w:color w:val="000000" w:themeColor="text1"/>
                <w:sz w:val="18"/>
                <w:szCs w:val="18"/>
                <w:highlight w:val="yellow"/>
              </w:rPr>
            </w:pPr>
            <w:r w:rsidRPr="005D69FD">
              <w:rPr>
                <w:rFonts w:cs="Arial"/>
                <w:color w:val="000000" w:themeColor="text1"/>
                <w:sz w:val="18"/>
                <w:szCs w:val="18"/>
                <w:highlight w:val="yellow"/>
              </w:rPr>
              <w:t>All children aged 12 and over are now eligible for COVID-19 vaccination. Those aged 12 to 17 are eligible for a first dose of the Pfizer/</w:t>
            </w:r>
            <w:proofErr w:type="spellStart"/>
            <w:r w:rsidRPr="005D69FD">
              <w:rPr>
                <w:rFonts w:cs="Arial"/>
                <w:color w:val="000000" w:themeColor="text1"/>
                <w:sz w:val="18"/>
                <w:szCs w:val="18"/>
                <w:highlight w:val="yellow"/>
              </w:rPr>
              <w:t>BioNTech</w:t>
            </w:r>
            <w:proofErr w:type="spellEnd"/>
            <w:r w:rsidRPr="005D69FD">
              <w:rPr>
                <w:rFonts w:cs="Arial"/>
                <w:color w:val="000000" w:themeColor="text1"/>
                <w:sz w:val="18"/>
                <w:szCs w:val="18"/>
                <w:highlight w:val="yellow"/>
              </w:rPr>
              <w:t xml:space="preserve"> COVID-19 vaccine, although 12 to </w:t>
            </w:r>
            <w:proofErr w:type="gramStart"/>
            <w:r w:rsidRPr="005D69FD">
              <w:rPr>
                <w:rFonts w:cs="Arial"/>
                <w:color w:val="000000" w:themeColor="text1"/>
                <w:sz w:val="18"/>
                <w:szCs w:val="18"/>
                <w:highlight w:val="yellow"/>
              </w:rPr>
              <w:t>17 year</w:t>
            </w:r>
            <w:proofErr w:type="gramEnd"/>
            <w:r w:rsidRPr="005D69FD">
              <w:rPr>
                <w:rFonts w:cs="Arial"/>
                <w:color w:val="000000" w:themeColor="text1"/>
                <w:sz w:val="18"/>
                <w:szCs w:val="18"/>
                <w:highlight w:val="yellow"/>
              </w:rPr>
              <w:t xml:space="preserve"> olds with certain medical conditions that make them more at risk of serious illness, or who are living with someone who is immunosuppressed, are eligible for 2 doses. These children will be contacted by a local NHS service such as their GP surgery to arrange their appointments. All other 12 to </w:t>
            </w:r>
            <w:proofErr w:type="gramStart"/>
            <w:r w:rsidRPr="005D69FD">
              <w:rPr>
                <w:rFonts w:cs="Arial"/>
                <w:color w:val="000000" w:themeColor="text1"/>
                <w:sz w:val="18"/>
                <w:szCs w:val="18"/>
                <w:highlight w:val="yellow"/>
              </w:rPr>
              <w:t>15 year</w:t>
            </w:r>
            <w:proofErr w:type="gramEnd"/>
            <w:r w:rsidRPr="005D69FD">
              <w:rPr>
                <w:rFonts w:cs="Arial"/>
                <w:color w:val="000000" w:themeColor="text1"/>
                <w:sz w:val="18"/>
                <w:szCs w:val="18"/>
                <w:highlight w:val="yellow"/>
              </w:rPr>
              <w:t xml:space="preserve"> olds will be offered the vaccine via the school-based programme. Young people aged 16 to 17 will be invited to a local NHS service such as a GP surgery or can access the vaccine via some walk-in COVID-19 vaccination sites.</w:t>
            </w:r>
          </w:p>
          <w:p w14:paraId="6414A0D6" w14:textId="77777777" w:rsidR="00867B5D" w:rsidRPr="005D69FD" w:rsidRDefault="00867B5D" w:rsidP="00867B5D">
            <w:pPr>
              <w:pStyle w:val="ListParagraph"/>
              <w:numPr>
                <w:ilvl w:val="0"/>
                <w:numId w:val="18"/>
              </w:numPr>
              <w:spacing w:after="120"/>
              <w:ind w:left="266" w:hanging="266"/>
              <w:rPr>
                <w:rFonts w:cs="Arial"/>
                <w:color w:val="000000" w:themeColor="text1"/>
                <w:sz w:val="18"/>
                <w:szCs w:val="18"/>
                <w:highlight w:val="yellow"/>
              </w:rPr>
            </w:pPr>
            <w:r w:rsidRPr="005D69FD">
              <w:rPr>
                <w:rFonts w:cs="Arial"/>
                <w:color w:val="000000" w:themeColor="text1"/>
                <w:sz w:val="18"/>
                <w:szCs w:val="18"/>
                <w:highlight w:val="yellow"/>
              </w:rPr>
              <w:t>You can find out more about the in-school vaccination programme in COVID-19 vaccination programme for children and young people guidance for schools.</w:t>
            </w:r>
          </w:p>
          <w:p w14:paraId="59734DE0" w14:textId="066B0EF5" w:rsidR="00867B5D" w:rsidRDefault="00867B5D" w:rsidP="00867B5D">
            <w:pPr>
              <w:pStyle w:val="ListParagraph"/>
              <w:widowControl w:val="0"/>
              <w:numPr>
                <w:ilvl w:val="0"/>
                <w:numId w:val="18"/>
              </w:numPr>
              <w:spacing w:after="120"/>
              <w:rPr>
                <w:rFonts w:cs="Arial"/>
                <w:color w:val="000000" w:themeColor="text1"/>
                <w:sz w:val="18"/>
                <w:szCs w:val="18"/>
              </w:rPr>
            </w:pPr>
            <w:r w:rsidRPr="005D69FD">
              <w:rPr>
                <w:rFonts w:cs="Arial"/>
                <w:color w:val="000000" w:themeColor="text1"/>
                <w:sz w:val="18"/>
                <w:szCs w:val="18"/>
                <w:highlight w:val="yellow"/>
              </w:rPr>
              <w:t>You should ensure that key contractors are aware of the school’s control measures and ways of working.</w:t>
            </w:r>
          </w:p>
        </w:tc>
        <w:tc>
          <w:tcPr>
            <w:tcW w:w="904" w:type="dxa"/>
            <w:shd w:val="clear" w:color="auto" w:fill="FFC000"/>
            <w:vAlign w:val="center"/>
          </w:tcPr>
          <w:p w14:paraId="6CA2CA29" w14:textId="77777777" w:rsidR="00867B5D" w:rsidRDefault="00867B5D" w:rsidP="00867B5D">
            <w:pPr>
              <w:widowControl w:val="0"/>
              <w:spacing w:after="120"/>
              <w:jc w:val="center"/>
              <w:rPr>
                <w:rStyle w:val="Style2"/>
                <w:rFonts w:cs="Arial"/>
                <w:szCs w:val="20"/>
              </w:rPr>
            </w:pPr>
            <w:r>
              <w:rPr>
                <w:rStyle w:val="Style2"/>
                <w:rFonts w:cs="Arial"/>
                <w:szCs w:val="20"/>
              </w:rPr>
              <w:lastRenderedPageBreak/>
              <w:t>M</w:t>
            </w:r>
            <w:r>
              <w:rPr>
                <w:rStyle w:val="Style2"/>
                <w:szCs w:val="20"/>
              </w:rPr>
              <w:t>ED</w:t>
            </w:r>
          </w:p>
          <w:p w14:paraId="377F6749" w14:textId="77777777" w:rsidR="00867B5D" w:rsidRDefault="00867B5D" w:rsidP="00867B5D">
            <w:pPr>
              <w:widowControl w:val="0"/>
              <w:spacing w:after="120"/>
              <w:jc w:val="center"/>
              <w:rPr>
                <w:rStyle w:val="Style2"/>
                <w:rFonts w:cs="Arial"/>
                <w:szCs w:val="20"/>
              </w:rPr>
            </w:pPr>
          </w:p>
        </w:tc>
        <w:tc>
          <w:tcPr>
            <w:tcW w:w="2326" w:type="dxa"/>
            <w:shd w:val="clear" w:color="auto" w:fill="C2D69B" w:themeFill="accent3" w:themeFillTint="99"/>
          </w:tcPr>
          <w:p w14:paraId="4B5061F6" w14:textId="77777777" w:rsidR="00867B5D" w:rsidRPr="00867B5D" w:rsidRDefault="00867B5D" w:rsidP="00867B5D">
            <w:pPr>
              <w:spacing w:after="120"/>
              <w:rPr>
                <w:rFonts w:cs="Arial"/>
                <w:color w:val="000000" w:themeColor="text1"/>
                <w:sz w:val="18"/>
                <w:szCs w:val="18"/>
              </w:rPr>
            </w:pPr>
            <w:r w:rsidRPr="00867B5D">
              <w:rPr>
                <w:rFonts w:cs="Arial"/>
                <w:color w:val="000000" w:themeColor="text1"/>
                <w:sz w:val="18"/>
                <w:szCs w:val="18"/>
              </w:rPr>
              <w:t>SLT to consider pupil health &amp; wellbeing needs on a case-by-case basis</w:t>
            </w:r>
          </w:p>
          <w:p w14:paraId="65CB0271" w14:textId="77777777" w:rsidR="00867B5D" w:rsidRPr="00867B5D" w:rsidRDefault="00867B5D" w:rsidP="00867B5D">
            <w:pPr>
              <w:spacing w:after="120"/>
              <w:rPr>
                <w:rFonts w:cs="Arial"/>
                <w:color w:val="000000" w:themeColor="text1"/>
                <w:sz w:val="18"/>
                <w:szCs w:val="18"/>
              </w:rPr>
            </w:pPr>
            <w:r w:rsidRPr="00867B5D">
              <w:rPr>
                <w:rFonts w:cs="Arial"/>
                <w:color w:val="000000" w:themeColor="text1"/>
                <w:sz w:val="18"/>
                <w:szCs w:val="18"/>
              </w:rPr>
              <w:t>Individual RAs to be completed as required</w:t>
            </w:r>
          </w:p>
          <w:p w14:paraId="38298E5B" w14:textId="77777777" w:rsidR="00867B5D" w:rsidRPr="00867B5D" w:rsidRDefault="00867B5D" w:rsidP="00867B5D">
            <w:pPr>
              <w:spacing w:after="120"/>
              <w:rPr>
                <w:rFonts w:cs="Arial"/>
                <w:color w:val="000000" w:themeColor="text1"/>
                <w:sz w:val="18"/>
                <w:szCs w:val="18"/>
              </w:rPr>
            </w:pPr>
            <w:r w:rsidRPr="00867B5D">
              <w:rPr>
                <w:rFonts w:cs="Arial"/>
                <w:color w:val="000000" w:themeColor="text1"/>
                <w:sz w:val="18"/>
                <w:szCs w:val="18"/>
              </w:rPr>
              <w:lastRenderedPageBreak/>
              <w:t>SLT to discuss any staff deployment issues</w:t>
            </w:r>
          </w:p>
          <w:p w14:paraId="2DAA3E5A" w14:textId="2D4702B7" w:rsidR="00867B5D" w:rsidRPr="00867B5D" w:rsidRDefault="00867B5D" w:rsidP="00867B5D">
            <w:pPr>
              <w:spacing w:after="120"/>
              <w:rPr>
                <w:rFonts w:cs="Arial"/>
                <w:color w:val="000000" w:themeColor="text1"/>
                <w:sz w:val="18"/>
                <w:szCs w:val="18"/>
              </w:rPr>
            </w:pPr>
            <w:r w:rsidRPr="00867B5D">
              <w:rPr>
                <w:rFonts w:cs="Arial"/>
                <w:color w:val="000000" w:themeColor="text1"/>
                <w:sz w:val="18"/>
                <w:szCs w:val="18"/>
              </w:rPr>
              <w:t>Communicate to stakeholders</w:t>
            </w:r>
          </w:p>
        </w:tc>
        <w:tc>
          <w:tcPr>
            <w:tcW w:w="1148" w:type="dxa"/>
            <w:shd w:val="clear" w:color="auto" w:fill="C2D69B" w:themeFill="accent3" w:themeFillTint="99"/>
          </w:tcPr>
          <w:p w14:paraId="183FEF2A" w14:textId="77777777" w:rsidR="00867B5D" w:rsidRDefault="00867B5D" w:rsidP="00867B5D">
            <w:pPr>
              <w:widowControl w:val="0"/>
              <w:spacing w:after="120"/>
              <w:rPr>
                <w:rFonts w:cs="Arial"/>
                <w:color w:val="000000" w:themeColor="text1"/>
                <w:sz w:val="18"/>
                <w:szCs w:val="18"/>
              </w:rPr>
            </w:pPr>
            <w:r w:rsidRPr="00A52B5A">
              <w:rPr>
                <w:rFonts w:cs="Arial"/>
                <w:color w:val="000000" w:themeColor="text1"/>
                <w:sz w:val="18"/>
                <w:szCs w:val="18"/>
              </w:rPr>
              <w:lastRenderedPageBreak/>
              <w:t>SLT</w:t>
            </w:r>
          </w:p>
          <w:p w14:paraId="67C6D913" w14:textId="77777777" w:rsidR="00867B5D" w:rsidRDefault="00867B5D" w:rsidP="00867B5D">
            <w:pPr>
              <w:widowControl w:val="0"/>
              <w:spacing w:after="120"/>
              <w:rPr>
                <w:rFonts w:cs="Arial"/>
                <w:color w:val="000000" w:themeColor="text1"/>
                <w:sz w:val="18"/>
                <w:szCs w:val="18"/>
              </w:rPr>
            </w:pPr>
          </w:p>
          <w:p w14:paraId="52829E4B" w14:textId="77777777" w:rsidR="00867B5D" w:rsidRDefault="00867B5D" w:rsidP="00867B5D">
            <w:pPr>
              <w:widowControl w:val="0"/>
              <w:spacing w:after="120"/>
              <w:rPr>
                <w:rFonts w:cs="Arial"/>
                <w:color w:val="000000" w:themeColor="text1"/>
                <w:sz w:val="18"/>
                <w:szCs w:val="18"/>
              </w:rPr>
            </w:pPr>
          </w:p>
          <w:p w14:paraId="77FF8EC4" w14:textId="77777777" w:rsidR="00867B5D" w:rsidRDefault="00867B5D" w:rsidP="00867B5D">
            <w:pPr>
              <w:widowControl w:val="0"/>
              <w:spacing w:after="120"/>
              <w:rPr>
                <w:rFonts w:cs="Arial"/>
                <w:color w:val="000000" w:themeColor="text1"/>
                <w:sz w:val="18"/>
                <w:szCs w:val="18"/>
              </w:rPr>
            </w:pPr>
          </w:p>
          <w:p w14:paraId="2214E825" w14:textId="77777777" w:rsidR="00867B5D" w:rsidRDefault="00867B5D" w:rsidP="00867B5D">
            <w:pPr>
              <w:widowControl w:val="0"/>
              <w:spacing w:after="120"/>
              <w:rPr>
                <w:rFonts w:cs="Arial"/>
                <w:color w:val="000000" w:themeColor="text1"/>
                <w:sz w:val="18"/>
                <w:szCs w:val="18"/>
              </w:rPr>
            </w:pPr>
          </w:p>
          <w:p w14:paraId="171A9F7F" w14:textId="77777777" w:rsidR="00867B5D" w:rsidRDefault="00867B5D" w:rsidP="00867B5D">
            <w:pPr>
              <w:widowControl w:val="0"/>
              <w:spacing w:after="120"/>
              <w:rPr>
                <w:rFonts w:cs="Arial"/>
                <w:color w:val="000000" w:themeColor="text1"/>
                <w:sz w:val="18"/>
                <w:szCs w:val="18"/>
              </w:rPr>
            </w:pPr>
          </w:p>
          <w:p w14:paraId="7726CC92" w14:textId="73658C9F" w:rsidR="00867B5D" w:rsidRPr="00A52B5A" w:rsidRDefault="00867B5D" w:rsidP="00867B5D">
            <w:pPr>
              <w:widowControl w:val="0"/>
              <w:spacing w:after="120"/>
              <w:rPr>
                <w:rFonts w:cs="Arial"/>
                <w:color w:val="000000" w:themeColor="text1"/>
                <w:sz w:val="18"/>
                <w:szCs w:val="18"/>
              </w:rPr>
            </w:pPr>
            <w:r>
              <w:rPr>
                <w:rFonts w:cs="Arial"/>
                <w:color w:val="000000" w:themeColor="text1"/>
                <w:sz w:val="18"/>
                <w:szCs w:val="18"/>
              </w:rPr>
              <w:t xml:space="preserve">EHT/ </w:t>
            </w:r>
            <w:proofErr w:type="spellStart"/>
            <w:r>
              <w:rPr>
                <w:rFonts w:cs="Arial"/>
                <w:color w:val="000000" w:themeColor="text1"/>
                <w:sz w:val="18"/>
                <w:szCs w:val="18"/>
              </w:rPr>
              <w:t>EHoS</w:t>
            </w:r>
            <w:proofErr w:type="spellEnd"/>
          </w:p>
        </w:tc>
        <w:tc>
          <w:tcPr>
            <w:tcW w:w="1352" w:type="dxa"/>
            <w:shd w:val="clear" w:color="auto" w:fill="C2D69B" w:themeFill="accent3" w:themeFillTint="99"/>
          </w:tcPr>
          <w:p w14:paraId="19D0A687" w14:textId="77777777" w:rsidR="00867B5D" w:rsidRDefault="00867B5D" w:rsidP="00867B5D">
            <w:pPr>
              <w:widowControl w:val="0"/>
              <w:spacing w:after="120"/>
              <w:rPr>
                <w:rFonts w:cs="Arial"/>
                <w:color w:val="000000" w:themeColor="text1"/>
                <w:sz w:val="18"/>
                <w:szCs w:val="18"/>
              </w:rPr>
            </w:pPr>
            <w:r w:rsidRPr="00A52B5A">
              <w:rPr>
                <w:rFonts w:cs="Arial"/>
                <w:color w:val="000000" w:themeColor="text1"/>
                <w:sz w:val="18"/>
                <w:szCs w:val="18"/>
              </w:rPr>
              <w:lastRenderedPageBreak/>
              <w:t>As appropriate</w:t>
            </w:r>
          </w:p>
          <w:p w14:paraId="749138C5" w14:textId="77777777" w:rsidR="00867B5D" w:rsidRDefault="00867B5D" w:rsidP="00867B5D">
            <w:pPr>
              <w:widowControl w:val="0"/>
              <w:spacing w:after="120"/>
              <w:rPr>
                <w:rFonts w:cs="Arial"/>
                <w:color w:val="000000" w:themeColor="text1"/>
                <w:sz w:val="18"/>
                <w:szCs w:val="18"/>
              </w:rPr>
            </w:pPr>
          </w:p>
          <w:p w14:paraId="023BD275" w14:textId="77777777" w:rsidR="00867B5D" w:rsidRDefault="00867B5D" w:rsidP="00867B5D">
            <w:pPr>
              <w:widowControl w:val="0"/>
              <w:spacing w:after="120"/>
              <w:rPr>
                <w:rFonts w:cs="Arial"/>
                <w:color w:val="000000" w:themeColor="text1"/>
                <w:sz w:val="18"/>
                <w:szCs w:val="18"/>
              </w:rPr>
            </w:pPr>
          </w:p>
          <w:p w14:paraId="4C0593C4" w14:textId="77777777" w:rsidR="00867B5D" w:rsidRDefault="00867B5D" w:rsidP="00867B5D">
            <w:pPr>
              <w:widowControl w:val="0"/>
              <w:spacing w:after="120"/>
              <w:rPr>
                <w:rFonts w:cs="Arial"/>
                <w:color w:val="000000" w:themeColor="text1"/>
                <w:sz w:val="18"/>
                <w:szCs w:val="18"/>
              </w:rPr>
            </w:pPr>
          </w:p>
          <w:p w14:paraId="0D02A811" w14:textId="77777777" w:rsidR="00867B5D" w:rsidRDefault="00867B5D" w:rsidP="00867B5D">
            <w:pPr>
              <w:widowControl w:val="0"/>
              <w:spacing w:after="120"/>
              <w:rPr>
                <w:rFonts w:cs="Arial"/>
                <w:color w:val="000000" w:themeColor="text1"/>
                <w:sz w:val="18"/>
                <w:szCs w:val="18"/>
              </w:rPr>
            </w:pPr>
          </w:p>
          <w:p w14:paraId="268300FD" w14:textId="39F640D5" w:rsidR="00867B5D" w:rsidRPr="00A52B5A" w:rsidRDefault="00867B5D" w:rsidP="00867B5D">
            <w:pPr>
              <w:widowControl w:val="0"/>
              <w:spacing w:after="120"/>
              <w:rPr>
                <w:rFonts w:cs="Arial"/>
                <w:color w:val="000000" w:themeColor="text1"/>
                <w:sz w:val="18"/>
                <w:szCs w:val="18"/>
              </w:rPr>
            </w:pPr>
            <w:r>
              <w:rPr>
                <w:rFonts w:cs="Arial"/>
                <w:color w:val="000000" w:themeColor="text1"/>
                <w:sz w:val="18"/>
                <w:szCs w:val="18"/>
              </w:rPr>
              <w:t>1/9/21</w:t>
            </w:r>
          </w:p>
        </w:tc>
      </w:tr>
      <w:tr w:rsidR="00867B5D" w:rsidRPr="000D63D3" w14:paraId="7546E129" w14:textId="77777777" w:rsidTr="003D7280">
        <w:trPr>
          <w:trHeight w:val="374"/>
        </w:trPr>
        <w:tc>
          <w:tcPr>
            <w:tcW w:w="2706" w:type="dxa"/>
            <w:shd w:val="clear" w:color="auto" w:fill="C2D69B" w:themeFill="accent3" w:themeFillTint="99"/>
          </w:tcPr>
          <w:p w14:paraId="7E90145E" w14:textId="77777777" w:rsidR="00867B5D" w:rsidRPr="00DF42B4" w:rsidRDefault="00867B5D" w:rsidP="00867B5D">
            <w:pPr>
              <w:widowControl w:val="0"/>
              <w:spacing w:after="120"/>
              <w:rPr>
                <w:rFonts w:cs="Arial"/>
                <w:b/>
                <w:i/>
                <w:color w:val="000000" w:themeColor="text1"/>
                <w:sz w:val="18"/>
                <w:szCs w:val="18"/>
              </w:rPr>
            </w:pPr>
            <w:r w:rsidRPr="00DF42B4">
              <w:rPr>
                <w:rFonts w:cs="Arial"/>
                <w:b/>
                <w:i/>
                <w:color w:val="000000" w:themeColor="text1"/>
                <w:sz w:val="18"/>
                <w:szCs w:val="18"/>
              </w:rPr>
              <w:lastRenderedPageBreak/>
              <w:t xml:space="preserve">CV19 infection </w:t>
            </w:r>
          </w:p>
          <w:p w14:paraId="786A4C56" w14:textId="77777777" w:rsidR="00867B5D" w:rsidRPr="00DF42B4" w:rsidRDefault="00867B5D" w:rsidP="00867B5D">
            <w:pPr>
              <w:widowControl w:val="0"/>
              <w:spacing w:after="120"/>
              <w:rPr>
                <w:rFonts w:cs="Arial"/>
                <w:i/>
                <w:color w:val="000000" w:themeColor="text1"/>
                <w:sz w:val="18"/>
                <w:szCs w:val="18"/>
              </w:rPr>
            </w:pPr>
          </w:p>
          <w:p w14:paraId="20FF788E" w14:textId="504EC1FF" w:rsidR="00867B5D" w:rsidRPr="00DF42B4" w:rsidRDefault="00867B5D" w:rsidP="00867B5D">
            <w:pPr>
              <w:widowControl w:val="0"/>
              <w:spacing w:after="120"/>
              <w:rPr>
                <w:rFonts w:cs="Arial"/>
                <w:b/>
                <w:i/>
                <w:color w:val="000000" w:themeColor="text1"/>
                <w:sz w:val="18"/>
                <w:szCs w:val="18"/>
              </w:rPr>
            </w:pPr>
            <w:r w:rsidRPr="00DF42B4">
              <w:rPr>
                <w:rFonts w:cs="Arial"/>
                <w:b/>
                <w:i/>
                <w:color w:val="000000" w:themeColor="text1"/>
                <w:sz w:val="18"/>
                <w:szCs w:val="18"/>
              </w:rPr>
              <w:t xml:space="preserve">6.Contractors </w:t>
            </w:r>
          </w:p>
          <w:p w14:paraId="03C09610" w14:textId="77777777" w:rsidR="00867B5D" w:rsidRPr="00DF42B4" w:rsidRDefault="00867B5D" w:rsidP="00867B5D">
            <w:pPr>
              <w:widowControl w:val="0"/>
              <w:spacing w:after="120"/>
              <w:rPr>
                <w:rFonts w:cs="Arial"/>
                <w:b/>
                <w:color w:val="000000" w:themeColor="text1"/>
                <w:sz w:val="18"/>
                <w:szCs w:val="18"/>
              </w:rPr>
            </w:pPr>
          </w:p>
          <w:p w14:paraId="52534ECC" w14:textId="77777777" w:rsidR="00867B5D" w:rsidRPr="00DF42B4" w:rsidRDefault="00867B5D" w:rsidP="00867B5D">
            <w:pPr>
              <w:widowControl w:val="0"/>
              <w:spacing w:after="120"/>
              <w:rPr>
                <w:rFonts w:cs="Arial"/>
                <w:b/>
                <w:i/>
                <w:color w:val="000000" w:themeColor="text1"/>
                <w:sz w:val="18"/>
                <w:szCs w:val="18"/>
              </w:rPr>
            </w:pPr>
          </w:p>
        </w:tc>
        <w:tc>
          <w:tcPr>
            <w:tcW w:w="2167" w:type="dxa"/>
            <w:shd w:val="clear" w:color="auto" w:fill="C2D69B" w:themeFill="accent3" w:themeFillTint="99"/>
          </w:tcPr>
          <w:p w14:paraId="0E499951" w14:textId="77777777" w:rsidR="00867B5D" w:rsidRPr="00363B36" w:rsidRDefault="00867B5D" w:rsidP="00867B5D">
            <w:pPr>
              <w:widowControl w:val="0"/>
              <w:spacing w:after="120"/>
              <w:rPr>
                <w:rFonts w:cs="Arial"/>
                <w:b/>
                <w:bCs/>
                <w:sz w:val="18"/>
                <w:szCs w:val="18"/>
              </w:rPr>
            </w:pPr>
            <w:r w:rsidRPr="00363B36">
              <w:rPr>
                <w:rFonts w:cs="Arial"/>
                <w:b/>
                <w:bCs/>
                <w:sz w:val="18"/>
                <w:szCs w:val="18"/>
              </w:rPr>
              <w:t xml:space="preserve">Employees, agency, Pupils, visitors </w:t>
            </w:r>
          </w:p>
          <w:p w14:paraId="388B6010" w14:textId="77777777" w:rsidR="00867B5D" w:rsidRPr="00363B36" w:rsidRDefault="00867B5D" w:rsidP="00867B5D">
            <w:pPr>
              <w:widowControl w:val="0"/>
              <w:spacing w:after="120"/>
              <w:rPr>
                <w:rFonts w:cs="Arial"/>
                <w:sz w:val="18"/>
                <w:szCs w:val="18"/>
              </w:rPr>
            </w:pPr>
          </w:p>
          <w:p w14:paraId="2FD9C5CE" w14:textId="4C7B9094" w:rsidR="00867B5D" w:rsidRPr="00A85497" w:rsidRDefault="00867B5D" w:rsidP="00867B5D">
            <w:pPr>
              <w:widowControl w:val="0"/>
              <w:spacing w:after="120"/>
              <w:rPr>
                <w:rFonts w:cs="Arial"/>
                <w:sz w:val="18"/>
                <w:szCs w:val="18"/>
              </w:rPr>
            </w:pPr>
            <w:r>
              <w:rPr>
                <w:rFonts w:cs="Arial"/>
                <w:sz w:val="18"/>
                <w:szCs w:val="18"/>
              </w:rPr>
              <w:t xml:space="preserve">Poor contractor infection control standards </w:t>
            </w:r>
            <w:r w:rsidRPr="00363B36">
              <w:rPr>
                <w:rFonts w:cs="Arial"/>
                <w:sz w:val="18"/>
                <w:szCs w:val="18"/>
              </w:rPr>
              <w:t>causing severe</w:t>
            </w:r>
            <w:r>
              <w:rPr>
                <w:rFonts w:cs="Arial"/>
                <w:sz w:val="18"/>
                <w:szCs w:val="18"/>
              </w:rPr>
              <w:t xml:space="preserve"> </w:t>
            </w:r>
            <w:r w:rsidRPr="00363B36">
              <w:rPr>
                <w:rFonts w:cs="Arial"/>
                <w:sz w:val="18"/>
                <w:szCs w:val="18"/>
              </w:rPr>
              <w:t>infection/disease, sickness, and death</w:t>
            </w:r>
          </w:p>
        </w:tc>
        <w:tc>
          <w:tcPr>
            <w:tcW w:w="5043" w:type="dxa"/>
            <w:shd w:val="clear" w:color="auto" w:fill="C2D69B" w:themeFill="accent3" w:themeFillTint="99"/>
          </w:tcPr>
          <w:p w14:paraId="12F29B50" w14:textId="77777777" w:rsidR="00867B5D" w:rsidRDefault="00867B5D" w:rsidP="00867B5D">
            <w:pPr>
              <w:pStyle w:val="ListParagraph"/>
              <w:widowControl w:val="0"/>
              <w:numPr>
                <w:ilvl w:val="0"/>
                <w:numId w:val="19"/>
              </w:numPr>
              <w:spacing w:after="120"/>
              <w:rPr>
                <w:rFonts w:cs="Arial"/>
                <w:color w:val="000000" w:themeColor="text1"/>
                <w:sz w:val="18"/>
                <w:szCs w:val="18"/>
              </w:rPr>
            </w:pPr>
            <w:r>
              <w:rPr>
                <w:rFonts w:cs="Arial"/>
                <w:color w:val="000000" w:themeColor="text1"/>
                <w:sz w:val="18"/>
                <w:szCs w:val="18"/>
              </w:rPr>
              <w:t>Contractors are approved and managed by the school</w:t>
            </w:r>
          </w:p>
          <w:p w14:paraId="4D6D3390" w14:textId="77777777" w:rsidR="00867B5D" w:rsidRDefault="00867B5D" w:rsidP="00867B5D">
            <w:pPr>
              <w:pStyle w:val="ListParagraph"/>
              <w:widowControl w:val="0"/>
              <w:numPr>
                <w:ilvl w:val="0"/>
                <w:numId w:val="19"/>
              </w:numPr>
              <w:spacing w:after="120"/>
              <w:rPr>
                <w:rFonts w:cs="Arial"/>
                <w:color w:val="000000" w:themeColor="text1"/>
                <w:sz w:val="18"/>
                <w:szCs w:val="18"/>
              </w:rPr>
            </w:pPr>
            <w:r>
              <w:rPr>
                <w:rFonts w:cs="Arial"/>
                <w:color w:val="000000" w:themeColor="text1"/>
                <w:sz w:val="18"/>
                <w:szCs w:val="18"/>
              </w:rPr>
              <w:t>We request their risk assessments as part of our normal contractor health and safety management, and review their cv19 control measures</w:t>
            </w:r>
          </w:p>
          <w:p w14:paraId="072A1DE0" w14:textId="77777777" w:rsidR="00867B5D" w:rsidRDefault="00867B5D" w:rsidP="00867B5D">
            <w:pPr>
              <w:pStyle w:val="ListParagraph"/>
              <w:widowControl w:val="0"/>
              <w:numPr>
                <w:ilvl w:val="0"/>
                <w:numId w:val="19"/>
              </w:numPr>
              <w:spacing w:after="120"/>
              <w:rPr>
                <w:rFonts w:cs="Arial"/>
                <w:color w:val="000000" w:themeColor="text1"/>
                <w:sz w:val="18"/>
                <w:szCs w:val="18"/>
              </w:rPr>
            </w:pPr>
            <w:r>
              <w:rPr>
                <w:rFonts w:cs="Arial"/>
                <w:color w:val="000000" w:themeColor="text1"/>
                <w:sz w:val="18"/>
                <w:szCs w:val="18"/>
              </w:rPr>
              <w:t>We try and isolate and separate their work away from staff and pupils</w:t>
            </w:r>
          </w:p>
          <w:p w14:paraId="4B2A6745" w14:textId="77777777" w:rsidR="00867B5D" w:rsidRDefault="00867B5D" w:rsidP="00867B5D">
            <w:pPr>
              <w:pStyle w:val="ListParagraph"/>
              <w:widowControl w:val="0"/>
              <w:numPr>
                <w:ilvl w:val="0"/>
                <w:numId w:val="19"/>
              </w:numPr>
              <w:spacing w:after="120"/>
              <w:rPr>
                <w:rFonts w:cs="Arial"/>
                <w:color w:val="000000" w:themeColor="text1"/>
                <w:sz w:val="18"/>
                <w:szCs w:val="18"/>
              </w:rPr>
            </w:pPr>
            <w:r>
              <w:rPr>
                <w:rFonts w:cs="Arial"/>
                <w:color w:val="000000" w:themeColor="text1"/>
                <w:sz w:val="18"/>
                <w:szCs w:val="18"/>
              </w:rPr>
              <w:t xml:space="preserve">We manage and monitor all contractors on site </w:t>
            </w:r>
          </w:p>
          <w:p w14:paraId="51BB51DD" w14:textId="74C349AA" w:rsidR="00867B5D" w:rsidRPr="00C762F9" w:rsidRDefault="00867B5D" w:rsidP="00867B5D">
            <w:pPr>
              <w:pStyle w:val="ListParagraph"/>
              <w:widowControl w:val="0"/>
              <w:numPr>
                <w:ilvl w:val="0"/>
                <w:numId w:val="19"/>
              </w:numPr>
              <w:spacing w:after="120"/>
              <w:rPr>
                <w:rFonts w:cs="Arial"/>
                <w:color w:val="000000" w:themeColor="text1"/>
                <w:sz w:val="18"/>
                <w:szCs w:val="18"/>
              </w:rPr>
            </w:pPr>
            <w:r>
              <w:rPr>
                <w:rFonts w:cs="Arial"/>
                <w:color w:val="000000" w:themeColor="text1"/>
                <w:sz w:val="18"/>
                <w:szCs w:val="18"/>
              </w:rPr>
              <w:t xml:space="preserve">Unsafe work including CV19 infection control will be stopped immediately and reviewed with senior management </w:t>
            </w:r>
          </w:p>
        </w:tc>
        <w:tc>
          <w:tcPr>
            <w:tcW w:w="904" w:type="dxa"/>
            <w:shd w:val="clear" w:color="auto" w:fill="92D050"/>
            <w:vAlign w:val="center"/>
          </w:tcPr>
          <w:p w14:paraId="1A4061C1" w14:textId="6877D8A4" w:rsidR="00867B5D" w:rsidRDefault="00867B5D" w:rsidP="00867B5D">
            <w:pPr>
              <w:widowControl w:val="0"/>
              <w:spacing w:after="120"/>
              <w:jc w:val="center"/>
              <w:rPr>
                <w:rStyle w:val="Style2"/>
                <w:rFonts w:cs="Arial"/>
                <w:szCs w:val="20"/>
              </w:rPr>
            </w:pPr>
            <w:r>
              <w:rPr>
                <w:rStyle w:val="Style2"/>
                <w:rFonts w:cs="Arial"/>
                <w:szCs w:val="20"/>
              </w:rPr>
              <w:t>LOW</w:t>
            </w:r>
          </w:p>
        </w:tc>
        <w:tc>
          <w:tcPr>
            <w:tcW w:w="2326" w:type="dxa"/>
            <w:shd w:val="clear" w:color="auto" w:fill="C2D69B" w:themeFill="accent3" w:themeFillTint="99"/>
          </w:tcPr>
          <w:p w14:paraId="132CC02B" w14:textId="6358A033" w:rsidR="00867B5D" w:rsidRPr="00867B5D" w:rsidRDefault="00867B5D" w:rsidP="00867B5D">
            <w:pPr>
              <w:spacing w:after="120"/>
              <w:rPr>
                <w:rFonts w:cs="Arial"/>
                <w:sz w:val="18"/>
                <w:szCs w:val="18"/>
              </w:rPr>
            </w:pPr>
            <w:r w:rsidRPr="00867B5D">
              <w:rPr>
                <w:rFonts w:cs="Arial"/>
                <w:sz w:val="18"/>
                <w:szCs w:val="18"/>
              </w:rPr>
              <w:t>Contractors to work outside pupil hours and follow school risk assessment measures.</w:t>
            </w:r>
          </w:p>
          <w:p w14:paraId="32F2F41E" w14:textId="7A33B5EA" w:rsidR="00867B5D" w:rsidRPr="00867B5D" w:rsidRDefault="00867B5D" w:rsidP="00867B5D">
            <w:pPr>
              <w:widowControl w:val="0"/>
              <w:spacing w:after="120"/>
              <w:rPr>
                <w:rFonts w:asciiTheme="minorHAnsi" w:hAnsiTheme="minorHAnsi" w:cs="Arial"/>
                <w:sz w:val="18"/>
                <w:szCs w:val="18"/>
              </w:rPr>
            </w:pPr>
            <w:r w:rsidRPr="00867B5D">
              <w:rPr>
                <w:rFonts w:cs="Arial"/>
                <w:color w:val="000000" w:themeColor="text1"/>
                <w:sz w:val="18"/>
                <w:szCs w:val="18"/>
              </w:rPr>
              <w:t>Communicate to stakeholders</w:t>
            </w:r>
          </w:p>
          <w:p w14:paraId="6D661C19" w14:textId="56C9C918" w:rsidR="00867B5D" w:rsidRPr="00867B5D" w:rsidRDefault="00867B5D" w:rsidP="00867B5D">
            <w:pPr>
              <w:widowControl w:val="0"/>
              <w:spacing w:after="120"/>
              <w:rPr>
                <w:rFonts w:asciiTheme="minorHAnsi" w:hAnsiTheme="minorHAnsi" w:cs="Arial"/>
                <w:sz w:val="18"/>
                <w:szCs w:val="18"/>
              </w:rPr>
            </w:pPr>
          </w:p>
        </w:tc>
        <w:tc>
          <w:tcPr>
            <w:tcW w:w="1148" w:type="dxa"/>
            <w:shd w:val="clear" w:color="auto" w:fill="C2D69B" w:themeFill="accent3" w:themeFillTint="99"/>
          </w:tcPr>
          <w:p w14:paraId="0150E239" w14:textId="4EB662A0" w:rsidR="00867B5D" w:rsidRPr="00031C26" w:rsidRDefault="00867B5D" w:rsidP="00867B5D">
            <w:pPr>
              <w:widowControl w:val="0"/>
              <w:spacing w:after="120"/>
              <w:rPr>
                <w:rFonts w:cs="Arial"/>
                <w:sz w:val="18"/>
                <w:szCs w:val="18"/>
              </w:rPr>
            </w:pPr>
            <w:r w:rsidRPr="00031C26">
              <w:rPr>
                <w:rFonts w:cs="Arial"/>
                <w:sz w:val="18"/>
                <w:szCs w:val="18"/>
              </w:rPr>
              <w:t>PM</w:t>
            </w:r>
          </w:p>
        </w:tc>
        <w:tc>
          <w:tcPr>
            <w:tcW w:w="1352" w:type="dxa"/>
            <w:shd w:val="clear" w:color="auto" w:fill="C2D69B" w:themeFill="accent3" w:themeFillTint="99"/>
          </w:tcPr>
          <w:p w14:paraId="0112672A" w14:textId="77777777" w:rsidR="00867B5D" w:rsidRPr="00031C26" w:rsidRDefault="00867B5D" w:rsidP="00867B5D">
            <w:pPr>
              <w:widowControl w:val="0"/>
              <w:spacing w:after="120"/>
              <w:rPr>
                <w:rFonts w:cs="Arial"/>
                <w:color w:val="000000" w:themeColor="text1"/>
                <w:sz w:val="18"/>
                <w:szCs w:val="18"/>
              </w:rPr>
            </w:pPr>
            <w:r w:rsidRPr="00031C26">
              <w:rPr>
                <w:rFonts w:cs="Arial"/>
                <w:color w:val="000000" w:themeColor="text1"/>
                <w:sz w:val="18"/>
                <w:szCs w:val="18"/>
              </w:rPr>
              <w:t>As appropriate</w:t>
            </w:r>
          </w:p>
          <w:p w14:paraId="170350FE" w14:textId="77777777" w:rsidR="00867B5D" w:rsidRPr="00031C26" w:rsidRDefault="00867B5D" w:rsidP="00867B5D">
            <w:pPr>
              <w:widowControl w:val="0"/>
              <w:spacing w:after="120"/>
              <w:rPr>
                <w:rFonts w:cs="Arial"/>
                <w:sz w:val="18"/>
                <w:szCs w:val="18"/>
              </w:rPr>
            </w:pPr>
          </w:p>
        </w:tc>
      </w:tr>
      <w:tr w:rsidR="00867B5D" w:rsidRPr="000D63D3" w14:paraId="1456A7B9" w14:textId="77777777" w:rsidTr="004C24AB">
        <w:trPr>
          <w:trHeight w:val="374"/>
        </w:trPr>
        <w:tc>
          <w:tcPr>
            <w:tcW w:w="2706" w:type="dxa"/>
            <w:shd w:val="clear" w:color="auto" w:fill="C2D69B" w:themeFill="accent3" w:themeFillTint="99"/>
          </w:tcPr>
          <w:p w14:paraId="0C9986D8" w14:textId="77777777" w:rsidR="00867B5D" w:rsidRPr="00DF42B4" w:rsidRDefault="00867B5D" w:rsidP="00867B5D">
            <w:pPr>
              <w:widowControl w:val="0"/>
              <w:spacing w:after="120"/>
              <w:rPr>
                <w:rFonts w:cs="Arial"/>
                <w:b/>
                <w:i/>
                <w:color w:val="000000" w:themeColor="text1"/>
                <w:sz w:val="18"/>
                <w:szCs w:val="18"/>
              </w:rPr>
            </w:pPr>
            <w:r w:rsidRPr="00DF42B4">
              <w:rPr>
                <w:rFonts w:cs="Arial"/>
                <w:b/>
                <w:i/>
                <w:color w:val="000000" w:themeColor="text1"/>
                <w:sz w:val="18"/>
                <w:szCs w:val="18"/>
              </w:rPr>
              <w:t xml:space="preserve">CV19 infection </w:t>
            </w:r>
          </w:p>
          <w:p w14:paraId="78D6C303" w14:textId="77777777" w:rsidR="00867B5D" w:rsidRPr="00DF42B4" w:rsidRDefault="00867B5D" w:rsidP="00867B5D">
            <w:pPr>
              <w:widowControl w:val="0"/>
              <w:spacing w:after="120"/>
              <w:rPr>
                <w:rFonts w:cs="Arial"/>
                <w:i/>
                <w:color w:val="000000" w:themeColor="text1"/>
                <w:sz w:val="18"/>
                <w:szCs w:val="18"/>
              </w:rPr>
            </w:pPr>
          </w:p>
          <w:p w14:paraId="62045348" w14:textId="3570B8F7" w:rsidR="00867B5D" w:rsidRPr="00DF42B4" w:rsidRDefault="00867B5D" w:rsidP="00867B5D">
            <w:pPr>
              <w:widowControl w:val="0"/>
              <w:spacing w:after="120"/>
              <w:rPr>
                <w:rFonts w:cs="Arial"/>
                <w:b/>
                <w:i/>
                <w:color w:val="000000" w:themeColor="text1"/>
                <w:sz w:val="18"/>
                <w:szCs w:val="18"/>
              </w:rPr>
            </w:pPr>
            <w:r w:rsidRPr="00DF42B4">
              <w:rPr>
                <w:rFonts w:cs="Arial"/>
                <w:b/>
                <w:i/>
                <w:color w:val="000000" w:themeColor="text1"/>
                <w:sz w:val="18"/>
                <w:szCs w:val="18"/>
              </w:rPr>
              <w:t xml:space="preserve">7.School workforce </w:t>
            </w:r>
          </w:p>
          <w:p w14:paraId="5AFBE179" w14:textId="77777777" w:rsidR="00867B5D" w:rsidRPr="00DF42B4" w:rsidRDefault="00867B5D" w:rsidP="00867B5D">
            <w:pPr>
              <w:widowControl w:val="0"/>
              <w:spacing w:after="120"/>
              <w:rPr>
                <w:rFonts w:cs="Arial"/>
                <w:b/>
                <w:color w:val="000000" w:themeColor="text1"/>
                <w:sz w:val="18"/>
                <w:szCs w:val="18"/>
              </w:rPr>
            </w:pPr>
          </w:p>
          <w:p w14:paraId="17DEBB81" w14:textId="77777777" w:rsidR="00867B5D" w:rsidRPr="00DF42B4" w:rsidRDefault="00867B5D" w:rsidP="00867B5D">
            <w:pPr>
              <w:widowControl w:val="0"/>
              <w:spacing w:after="120"/>
              <w:rPr>
                <w:rFonts w:cs="Arial"/>
                <w:b/>
                <w:i/>
                <w:color w:val="000000" w:themeColor="text1"/>
                <w:sz w:val="18"/>
                <w:szCs w:val="18"/>
              </w:rPr>
            </w:pPr>
          </w:p>
        </w:tc>
        <w:tc>
          <w:tcPr>
            <w:tcW w:w="2167" w:type="dxa"/>
            <w:shd w:val="clear" w:color="auto" w:fill="C2D69B" w:themeFill="accent3" w:themeFillTint="99"/>
          </w:tcPr>
          <w:p w14:paraId="0C05C384" w14:textId="77777777" w:rsidR="00867B5D" w:rsidRPr="00363B36" w:rsidRDefault="00867B5D" w:rsidP="00867B5D">
            <w:pPr>
              <w:widowControl w:val="0"/>
              <w:spacing w:after="120"/>
              <w:rPr>
                <w:rFonts w:cs="Arial"/>
                <w:b/>
                <w:bCs/>
                <w:sz w:val="18"/>
                <w:szCs w:val="18"/>
              </w:rPr>
            </w:pPr>
            <w:r w:rsidRPr="00363B36">
              <w:rPr>
                <w:rFonts w:cs="Arial"/>
                <w:b/>
                <w:bCs/>
                <w:sz w:val="18"/>
                <w:szCs w:val="18"/>
              </w:rPr>
              <w:lastRenderedPageBreak/>
              <w:t xml:space="preserve">Employees, agency, Pupils, visitors </w:t>
            </w:r>
          </w:p>
          <w:p w14:paraId="542A4949" w14:textId="77777777" w:rsidR="00867B5D" w:rsidRPr="00363B36" w:rsidRDefault="00867B5D" w:rsidP="00867B5D">
            <w:pPr>
              <w:widowControl w:val="0"/>
              <w:spacing w:after="120"/>
              <w:rPr>
                <w:rFonts w:cs="Arial"/>
                <w:sz w:val="18"/>
                <w:szCs w:val="18"/>
              </w:rPr>
            </w:pPr>
          </w:p>
          <w:p w14:paraId="0C666ED5" w14:textId="754A6768" w:rsidR="00867B5D" w:rsidRPr="00613D38" w:rsidRDefault="00867B5D" w:rsidP="00867B5D">
            <w:pPr>
              <w:widowControl w:val="0"/>
              <w:spacing w:after="120"/>
              <w:rPr>
                <w:rFonts w:cs="Arial"/>
                <w:bCs/>
                <w:iCs/>
                <w:sz w:val="18"/>
                <w:szCs w:val="18"/>
              </w:rPr>
            </w:pPr>
            <w:r>
              <w:rPr>
                <w:rFonts w:cs="Arial"/>
                <w:sz w:val="18"/>
                <w:szCs w:val="18"/>
              </w:rPr>
              <w:t xml:space="preserve">Poor cleaning standards attributing to contact transmission </w:t>
            </w:r>
            <w:r w:rsidRPr="00363B36">
              <w:rPr>
                <w:rFonts w:cs="Arial"/>
                <w:sz w:val="18"/>
                <w:szCs w:val="18"/>
              </w:rPr>
              <w:t xml:space="preserve">causing </w:t>
            </w:r>
            <w:r w:rsidRPr="00363B36">
              <w:rPr>
                <w:rFonts w:cs="Arial"/>
                <w:sz w:val="18"/>
                <w:szCs w:val="18"/>
              </w:rPr>
              <w:lastRenderedPageBreak/>
              <w:t>severe</w:t>
            </w:r>
            <w:r>
              <w:rPr>
                <w:rFonts w:cs="Arial"/>
                <w:sz w:val="18"/>
                <w:szCs w:val="18"/>
              </w:rPr>
              <w:t xml:space="preserve"> </w:t>
            </w:r>
            <w:r w:rsidRPr="00363B36">
              <w:rPr>
                <w:rFonts w:cs="Arial"/>
                <w:sz w:val="18"/>
                <w:szCs w:val="18"/>
              </w:rPr>
              <w:t>infection/disease, sickness, and death</w:t>
            </w:r>
          </w:p>
        </w:tc>
        <w:tc>
          <w:tcPr>
            <w:tcW w:w="5043" w:type="dxa"/>
            <w:shd w:val="clear" w:color="auto" w:fill="C2D69B" w:themeFill="accent3" w:themeFillTint="99"/>
          </w:tcPr>
          <w:p w14:paraId="0749448E" w14:textId="77777777" w:rsidR="00867B5D" w:rsidRPr="008A029C" w:rsidRDefault="00867B5D" w:rsidP="00867B5D">
            <w:pPr>
              <w:pStyle w:val="ListParagraph"/>
              <w:numPr>
                <w:ilvl w:val="0"/>
                <w:numId w:val="20"/>
              </w:numPr>
              <w:spacing w:after="120"/>
              <w:rPr>
                <w:rFonts w:cs="Arial"/>
                <w:b/>
                <w:sz w:val="18"/>
                <w:szCs w:val="18"/>
              </w:rPr>
            </w:pPr>
            <w:r w:rsidRPr="005D69FD">
              <w:rPr>
                <w:rFonts w:cs="Arial"/>
                <w:b/>
                <w:sz w:val="18"/>
                <w:szCs w:val="18"/>
                <w:highlight w:val="yellow"/>
              </w:rPr>
              <w:lastRenderedPageBreak/>
              <w:t>Adults that were previously considered</w:t>
            </w:r>
            <w:r>
              <w:rPr>
                <w:rFonts w:cs="Arial"/>
                <w:b/>
                <w:sz w:val="18"/>
                <w:szCs w:val="18"/>
              </w:rPr>
              <w:t xml:space="preserve"> </w:t>
            </w:r>
            <w:r w:rsidRPr="008A029C">
              <w:rPr>
                <w:rFonts w:cs="Arial"/>
                <w:b/>
                <w:sz w:val="18"/>
                <w:szCs w:val="18"/>
              </w:rPr>
              <w:t>CEV staff</w:t>
            </w:r>
          </w:p>
          <w:p w14:paraId="20D7BD73" w14:textId="77777777" w:rsidR="00867B5D" w:rsidRPr="00843BFA" w:rsidRDefault="00867B5D" w:rsidP="00867B5D">
            <w:pPr>
              <w:pStyle w:val="ListParagraph"/>
              <w:numPr>
                <w:ilvl w:val="0"/>
                <w:numId w:val="35"/>
              </w:numPr>
              <w:spacing w:after="120"/>
              <w:rPr>
                <w:rFonts w:cs="Arial"/>
                <w:sz w:val="18"/>
                <w:szCs w:val="18"/>
                <w:highlight w:val="yellow"/>
                <w:lang w:val="en"/>
              </w:rPr>
            </w:pPr>
            <w:r w:rsidRPr="00843BFA">
              <w:rPr>
                <w:rFonts w:cs="Arial"/>
                <w:sz w:val="18"/>
                <w:szCs w:val="18"/>
                <w:highlight w:val="yellow"/>
                <w:lang w:val="en"/>
              </w:rPr>
              <w:t xml:space="preserve">Should, as a minimum, continue to follow the same </w:t>
            </w:r>
            <w:hyperlink r:id="rId31" w:history="1">
              <w:r w:rsidRPr="00843BFA">
                <w:rPr>
                  <w:rStyle w:val="Hyperlink"/>
                  <w:rFonts w:cs="Arial"/>
                  <w:sz w:val="18"/>
                  <w:szCs w:val="18"/>
                  <w:highlight w:val="yellow"/>
                  <w:lang w:val="en"/>
                </w:rPr>
                <w:t>COVID-19 guidance</w:t>
              </w:r>
            </w:hyperlink>
            <w:r w:rsidRPr="00843BFA">
              <w:rPr>
                <w:rFonts w:cs="Arial"/>
                <w:sz w:val="18"/>
                <w:szCs w:val="18"/>
                <w:highlight w:val="yellow"/>
                <w:lang w:val="en"/>
              </w:rPr>
              <w:t xml:space="preserve"> as everyone else. It is important that everyone adheres to this guidance but people previously considered CEV may wish to consider taking extra precautions. In some circumstances, staff may have received personal advice from their specialist or </w:t>
            </w:r>
            <w:r w:rsidRPr="00843BFA">
              <w:rPr>
                <w:rFonts w:cs="Arial"/>
                <w:sz w:val="18"/>
                <w:szCs w:val="18"/>
                <w:highlight w:val="yellow"/>
                <w:lang w:val="en"/>
              </w:rPr>
              <w:lastRenderedPageBreak/>
              <w:t>clinician on additional precautions to take and they should continue to follow that advice.</w:t>
            </w:r>
          </w:p>
          <w:p w14:paraId="0F8BB1A8" w14:textId="77777777" w:rsidR="00867B5D" w:rsidRPr="00843BFA" w:rsidRDefault="00867B5D" w:rsidP="00867B5D">
            <w:pPr>
              <w:pStyle w:val="ListParagraph"/>
              <w:numPr>
                <w:ilvl w:val="0"/>
                <w:numId w:val="35"/>
              </w:numPr>
              <w:spacing w:after="120"/>
              <w:ind w:left="357" w:hanging="357"/>
              <w:contextualSpacing w:val="0"/>
              <w:rPr>
                <w:rFonts w:cs="Arial"/>
                <w:sz w:val="18"/>
                <w:szCs w:val="18"/>
                <w:highlight w:val="yellow"/>
                <w:lang w:val="en"/>
              </w:rPr>
            </w:pPr>
            <w:r w:rsidRPr="00843BFA">
              <w:rPr>
                <w:rFonts w:cs="Arial"/>
                <w:sz w:val="18"/>
                <w:szCs w:val="18"/>
                <w:highlight w:val="yellow"/>
                <w:lang w:val="en"/>
              </w:rPr>
              <w:t xml:space="preserve">Employers should be able to explain the measures they have in place to keep staff safe at work. The Health and Safety Executive (HSE) has published guidance on </w:t>
            </w:r>
            <w:hyperlink r:id="rId32" w:history="1">
              <w:r w:rsidRPr="00843BFA">
                <w:rPr>
                  <w:rStyle w:val="Hyperlink"/>
                  <w:rFonts w:cs="Arial"/>
                  <w:sz w:val="18"/>
                  <w:szCs w:val="18"/>
                  <w:highlight w:val="yellow"/>
                  <w:lang w:val="en"/>
                </w:rPr>
                <w:t>protecting vulnerable workers</w:t>
              </w:r>
            </w:hyperlink>
            <w:r w:rsidRPr="00843BFA">
              <w:rPr>
                <w:rFonts w:cs="Arial"/>
                <w:sz w:val="18"/>
                <w:szCs w:val="18"/>
                <w:highlight w:val="yellow"/>
                <w:lang w:val="en"/>
              </w:rPr>
              <w:t xml:space="preserve">, including advice for employers and employees on </w:t>
            </w:r>
            <w:hyperlink r:id="rId33" w:history="1">
              <w:r w:rsidRPr="00843BFA">
                <w:rPr>
                  <w:rStyle w:val="Hyperlink"/>
                  <w:rFonts w:cs="Arial"/>
                  <w:sz w:val="18"/>
                  <w:szCs w:val="18"/>
                  <w:highlight w:val="yellow"/>
                  <w:lang w:val="en"/>
                </w:rPr>
                <w:t>how to talk about reducing risks in the workplace</w:t>
              </w:r>
            </w:hyperlink>
            <w:r w:rsidRPr="00843BFA">
              <w:rPr>
                <w:rFonts w:cs="Arial"/>
                <w:sz w:val="18"/>
                <w:szCs w:val="18"/>
                <w:highlight w:val="yellow"/>
                <w:lang w:val="en"/>
              </w:rPr>
              <w:t>.</w:t>
            </w:r>
          </w:p>
          <w:p w14:paraId="38D511F1" w14:textId="3CE85042" w:rsidR="00867B5D" w:rsidRPr="008A029C" w:rsidRDefault="00867B5D" w:rsidP="00867B5D">
            <w:pPr>
              <w:pStyle w:val="ListParagraph"/>
              <w:widowControl w:val="0"/>
              <w:numPr>
                <w:ilvl w:val="0"/>
                <w:numId w:val="20"/>
              </w:numPr>
              <w:spacing w:after="120"/>
              <w:rPr>
                <w:rFonts w:cs="Arial"/>
                <w:sz w:val="18"/>
                <w:szCs w:val="18"/>
              </w:rPr>
            </w:pPr>
            <w:r w:rsidRPr="008A029C">
              <w:rPr>
                <w:rFonts w:cs="Arial"/>
                <w:b/>
                <w:sz w:val="18"/>
                <w:szCs w:val="18"/>
              </w:rPr>
              <w:t>Pregnant Staff</w:t>
            </w:r>
          </w:p>
          <w:p w14:paraId="1627AA33" w14:textId="6E037D9E" w:rsidR="00867B5D" w:rsidRPr="008A029C" w:rsidRDefault="00867B5D" w:rsidP="00867B5D">
            <w:pPr>
              <w:pStyle w:val="ListParagraph"/>
              <w:widowControl w:val="0"/>
              <w:numPr>
                <w:ilvl w:val="0"/>
                <w:numId w:val="22"/>
              </w:numPr>
              <w:spacing w:after="120"/>
              <w:ind w:left="360"/>
              <w:rPr>
                <w:rFonts w:cs="Arial"/>
                <w:sz w:val="18"/>
                <w:szCs w:val="18"/>
              </w:rPr>
            </w:pPr>
            <w:r>
              <w:rPr>
                <w:rFonts w:cs="Arial"/>
                <w:sz w:val="18"/>
                <w:szCs w:val="18"/>
              </w:rPr>
              <w:t>We complete risk assessments for new or expectant mothers</w:t>
            </w:r>
          </w:p>
          <w:p w14:paraId="3FAD5D7C" w14:textId="4821171B" w:rsidR="00867B5D" w:rsidRPr="008A029C" w:rsidRDefault="00867B5D" w:rsidP="00867B5D">
            <w:pPr>
              <w:pStyle w:val="ListParagraph"/>
              <w:widowControl w:val="0"/>
              <w:numPr>
                <w:ilvl w:val="0"/>
                <w:numId w:val="22"/>
              </w:numPr>
              <w:spacing w:after="120"/>
              <w:ind w:left="360"/>
              <w:rPr>
                <w:rFonts w:cs="Arial"/>
                <w:sz w:val="18"/>
                <w:szCs w:val="18"/>
              </w:rPr>
            </w:pPr>
            <w:r>
              <w:rPr>
                <w:rFonts w:cs="Arial"/>
                <w:sz w:val="18"/>
                <w:szCs w:val="18"/>
              </w:rPr>
              <w:t>We recognise that s</w:t>
            </w:r>
            <w:r w:rsidRPr="008A029C">
              <w:rPr>
                <w:rFonts w:cs="Arial"/>
                <w:sz w:val="18"/>
                <w:szCs w:val="18"/>
              </w:rPr>
              <w:t xml:space="preserve">ome pregnant workers will be at greater risk of </w:t>
            </w:r>
            <w:r>
              <w:rPr>
                <w:rFonts w:cs="Arial"/>
                <w:sz w:val="18"/>
                <w:szCs w:val="18"/>
              </w:rPr>
              <w:t xml:space="preserve">severe illness from coronavirus and this forms part of our individual risk assessment </w:t>
            </w:r>
          </w:p>
          <w:p w14:paraId="78E827D9" w14:textId="57A9BA75" w:rsidR="00867B5D" w:rsidRPr="008A029C" w:rsidRDefault="00867B5D" w:rsidP="00867B5D">
            <w:pPr>
              <w:pStyle w:val="ListParagraph"/>
              <w:widowControl w:val="0"/>
              <w:numPr>
                <w:ilvl w:val="0"/>
                <w:numId w:val="22"/>
              </w:numPr>
              <w:spacing w:after="120"/>
              <w:ind w:left="357" w:hanging="357"/>
              <w:contextualSpacing w:val="0"/>
              <w:rPr>
                <w:rFonts w:cs="Arial"/>
                <w:sz w:val="18"/>
                <w:szCs w:val="18"/>
              </w:rPr>
            </w:pPr>
            <w:r>
              <w:rPr>
                <w:rFonts w:cs="Arial"/>
                <w:sz w:val="18"/>
                <w:szCs w:val="18"/>
              </w:rPr>
              <w:t>If we</w:t>
            </w:r>
            <w:r w:rsidRPr="008A029C">
              <w:rPr>
                <w:rFonts w:cs="Arial"/>
                <w:sz w:val="18"/>
                <w:szCs w:val="18"/>
              </w:rPr>
              <w:t xml:space="preserve"> cannot put the necessary control measures in place, such as adjustments to th</w:t>
            </w:r>
            <w:r>
              <w:rPr>
                <w:rFonts w:cs="Arial"/>
                <w:sz w:val="18"/>
                <w:szCs w:val="18"/>
              </w:rPr>
              <w:t xml:space="preserve">e job or working from home, we would review if we need to </w:t>
            </w:r>
            <w:r w:rsidRPr="008A029C">
              <w:rPr>
                <w:rFonts w:cs="Arial"/>
                <w:sz w:val="18"/>
                <w:szCs w:val="18"/>
              </w:rPr>
              <w:t>suspend the pregnant worker on paid leave. This is in line with normal requirements under regulation 16(3) of the Management of Health and Safety at Work Regulations 1999.</w:t>
            </w:r>
          </w:p>
          <w:p w14:paraId="5FF2926F" w14:textId="53FA4A67" w:rsidR="00867B5D" w:rsidRPr="008A029C" w:rsidRDefault="00867B5D" w:rsidP="00867B5D">
            <w:pPr>
              <w:pStyle w:val="ListParagraph"/>
              <w:widowControl w:val="0"/>
              <w:numPr>
                <w:ilvl w:val="0"/>
                <w:numId w:val="20"/>
              </w:numPr>
              <w:spacing w:after="120"/>
              <w:rPr>
                <w:rFonts w:cs="Arial"/>
                <w:sz w:val="18"/>
                <w:szCs w:val="18"/>
              </w:rPr>
            </w:pPr>
            <w:r>
              <w:rPr>
                <w:rFonts w:cs="Arial"/>
                <w:b/>
                <w:sz w:val="18"/>
                <w:szCs w:val="18"/>
              </w:rPr>
              <w:t xml:space="preserve">Vaccination </w:t>
            </w:r>
          </w:p>
          <w:p w14:paraId="3357928B" w14:textId="496E22AB" w:rsidR="00867B5D" w:rsidRPr="005B49FA" w:rsidRDefault="00867B5D" w:rsidP="00867B5D">
            <w:pPr>
              <w:pStyle w:val="ListParagraph"/>
              <w:widowControl w:val="0"/>
              <w:numPr>
                <w:ilvl w:val="0"/>
                <w:numId w:val="23"/>
              </w:numPr>
              <w:spacing w:after="120"/>
              <w:ind w:left="360"/>
              <w:rPr>
                <w:rFonts w:cs="Arial"/>
                <w:sz w:val="18"/>
                <w:szCs w:val="18"/>
              </w:rPr>
            </w:pPr>
            <w:r>
              <w:rPr>
                <w:rFonts w:cs="Arial"/>
                <w:sz w:val="18"/>
                <w:szCs w:val="18"/>
              </w:rPr>
              <w:t xml:space="preserve">We encourage vaccine up take as a recognised major control measure, and any staff that are unsure or need further information should speak to the senior leadership staff </w:t>
            </w:r>
          </w:p>
        </w:tc>
        <w:tc>
          <w:tcPr>
            <w:tcW w:w="904" w:type="dxa"/>
            <w:shd w:val="clear" w:color="auto" w:fill="FFC000"/>
            <w:vAlign w:val="center"/>
          </w:tcPr>
          <w:p w14:paraId="419DB470" w14:textId="403E0B70" w:rsidR="00867B5D" w:rsidRDefault="00867B5D" w:rsidP="00867B5D">
            <w:pPr>
              <w:widowControl w:val="0"/>
              <w:spacing w:after="120"/>
              <w:jc w:val="center"/>
              <w:rPr>
                <w:rStyle w:val="Style2"/>
                <w:rFonts w:cs="Arial"/>
                <w:szCs w:val="20"/>
              </w:rPr>
            </w:pPr>
            <w:r>
              <w:rPr>
                <w:rStyle w:val="Style2"/>
                <w:rFonts w:cs="Arial"/>
                <w:szCs w:val="20"/>
              </w:rPr>
              <w:lastRenderedPageBreak/>
              <w:t>M</w:t>
            </w:r>
            <w:r>
              <w:rPr>
                <w:rStyle w:val="Style2"/>
                <w:szCs w:val="20"/>
              </w:rPr>
              <w:t>ED</w:t>
            </w:r>
          </w:p>
        </w:tc>
        <w:tc>
          <w:tcPr>
            <w:tcW w:w="2326" w:type="dxa"/>
            <w:shd w:val="clear" w:color="auto" w:fill="C2D69B" w:themeFill="accent3" w:themeFillTint="99"/>
          </w:tcPr>
          <w:p w14:paraId="2F31ADEE" w14:textId="77777777" w:rsidR="00867B5D" w:rsidRPr="00622C09" w:rsidRDefault="00867B5D" w:rsidP="00867B5D">
            <w:pPr>
              <w:spacing w:after="120"/>
              <w:rPr>
                <w:rFonts w:cs="Arial"/>
                <w:color w:val="000000" w:themeColor="text1"/>
                <w:sz w:val="18"/>
                <w:szCs w:val="18"/>
              </w:rPr>
            </w:pPr>
            <w:r w:rsidRPr="00622C09">
              <w:rPr>
                <w:rFonts w:cs="Arial"/>
                <w:color w:val="000000" w:themeColor="text1"/>
                <w:sz w:val="18"/>
                <w:szCs w:val="18"/>
              </w:rPr>
              <w:t>SLT to consider all staff shielding requests on merits following an individual RA.</w:t>
            </w:r>
          </w:p>
          <w:p w14:paraId="79EDE877" w14:textId="77777777" w:rsidR="00867B5D" w:rsidRPr="00622C09" w:rsidRDefault="00867B5D" w:rsidP="00867B5D">
            <w:pPr>
              <w:spacing w:after="120"/>
              <w:rPr>
                <w:rFonts w:cs="Arial"/>
                <w:color w:val="000000" w:themeColor="text1"/>
                <w:sz w:val="18"/>
                <w:szCs w:val="18"/>
              </w:rPr>
            </w:pPr>
            <w:r w:rsidRPr="00622C09">
              <w:rPr>
                <w:rFonts w:cs="Arial"/>
                <w:color w:val="000000" w:themeColor="text1"/>
                <w:sz w:val="18"/>
                <w:szCs w:val="18"/>
              </w:rPr>
              <w:t>SLT to discuss any staff deployment issues</w:t>
            </w:r>
          </w:p>
          <w:p w14:paraId="6B0B4FCD" w14:textId="77777777" w:rsidR="00867B5D" w:rsidRPr="002262DF" w:rsidRDefault="00867B5D" w:rsidP="00867B5D">
            <w:pPr>
              <w:spacing w:after="120"/>
              <w:rPr>
                <w:rFonts w:cs="Arial"/>
                <w:color w:val="000000" w:themeColor="text1"/>
                <w:sz w:val="18"/>
                <w:szCs w:val="18"/>
              </w:rPr>
            </w:pPr>
            <w:r w:rsidRPr="00622C09">
              <w:rPr>
                <w:rFonts w:cs="Arial"/>
                <w:color w:val="000000" w:themeColor="text1"/>
                <w:sz w:val="18"/>
                <w:szCs w:val="18"/>
              </w:rPr>
              <w:lastRenderedPageBreak/>
              <w:t xml:space="preserve">SLT discuss staff wellbeing. Systems in place </w:t>
            </w:r>
            <w:r w:rsidRPr="002262DF">
              <w:rPr>
                <w:rFonts w:cs="Arial"/>
                <w:color w:val="000000" w:themeColor="text1"/>
                <w:sz w:val="18"/>
                <w:szCs w:val="18"/>
              </w:rPr>
              <w:t xml:space="preserve">to support staff wellbeing where </w:t>
            </w:r>
            <w:proofErr w:type="spellStart"/>
            <w:r w:rsidRPr="002262DF">
              <w:rPr>
                <w:rFonts w:cs="Arial"/>
                <w:color w:val="000000" w:themeColor="text1"/>
                <w:sz w:val="18"/>
                <w:szCs w:val="18"/>
              </w:rPr>
              <w:t>apprpriate</w:t>
            </w:r>
            <w:proofErr w:type="spellEnd"/>
          </w:p>
          <w:p w14:paraId="1B068625" w14:textId="77777777" w:rsidR="00867B5D" w:rsidRPr="002262DF" w:rsidRDefault="00867B5D" w:rsidP="00867B5D">
            <w:pPr>
              <w:rPr>
                <w:rFonts w:cs="Arial"/>
                <w:color w:val="000000" w:themeColor="text1"/>
                <w:sz w:val="18"/>
                <w:szCs w:val="18"/>
              </w:rPr>
            </w:pPr>
          </w:p>
          <w:p w14:paraId="78683CDE" w14:textId="51F40F94" w:rsidR="00867B5D" w:rsidRPr="00622C09" w:rsidRDefault="00867B5D" w:rsidP="00867B5D">
            <w:pPr>
              <w:rPr>
                <w:rFonts w:cs="Arial"/>
                <w:color w:val="000000" w:themeColor="text1"/>
                <w:sz w:val="18"/>
                <w:szCs w:val="18"/>
              </w:rPr>
            </w:pPr>
            <w:r w:rsidRPr="002262DF">
              <w:rPr>
                <w:rFonts w:cs="Arial"/>
                <w:color w:val="000000" w:themeColor="text1"/>
                <w:sz w:val="18"/>
                <w:szCs w:val="18"/>
              </w:rPr>
              <w:t>Communicate to stakeholders</w:t>
            </w:r>
          </w:p>
          <w:p w14:paraId="5A2013A3" w14:textId="77777777" w:rsidR="00867B5D" w:rsidRPr="00F43AA4" w:rsidRDefault="00867B5D" w:rsidP="00867B5D">
            <w:pPr>
              <w:widowControl w:val="0"/>
              <w:spacing w:after="120"/>
              <w:rPr>
                <w:rFonts w:asciiTheme="minorHAnsi" w:hAnsiTheme="minorHAnsi" w:cs="Arial"/>
                <w:sz w:val="18"/>
                <w:szCs w:val="18"/>
              </w:rPr>
            </w:pPr>
          </w:p>
        </w:tc>
        <w:tc>
          <w:tcPr>
            <w:tcW w:w="1148" w:type="dxa"/>
            <w:shd w:val="clear" w:color="auto" w:fill="C2D69B" w:themeFill="accent3" w:themeFillTint="99"/>
          </w:tcPr>
          <w:p w14:paraId="41270A05" w14:textId="77777777" w:rsidR="00867B5D" w:rsidRDefault="00867B5D" w:rsidP="00867B5D">
            <w:pPr>
              <w:widowControl w:val="0"/>
              <w:spacing w:after="120"/>
              <w:rPr>
                <w:rFonts w:cs="Arial"/>
                <w:sz w:val="18"/>
                <w:szCs w:val="18"/>
              </w:rPr>
            </w:pPr>
            <w:r w:rsidRPr="00622C09">
              <w:rPr>
                <w:rFonts w:cs="Arial"/>
                <w:sz w:val="18"/>
                <w:szCs w:val="18"/>
              </w:rPr>
              <w:lastRenderedPageBreak/>
              <w:t>SLT</w:t>
            </w:r>
          </w:p>
          <w:p w14:paraId="62F537CA" w14:textId="77777777" w:rsidR="00867B5D" w:rsidRDefault="00867B5D" w:rsidP="00867B5D">
            <w:pPr>
              <w:widowControl w:val="0"/>
              <w:spacing w:after="120"/>
              <w:rPr>
                <w:rFonts w:cs="Arial"/>
                <w:sz w:val="18"/>
                <w:szCs w:val="18"/>
              </w:rPr>
            </w:pPr>
          </w:p>
          <w:p w14:paraId="27993611" w14:textId="77777777" w:rsidR="00867B5D" w:rsidRDefault="00867B5D" w:rsidP="00867B5D">
            <w:pPr>
              <w:widowControl w:val="0"/>
              <w:spacing w:after="120"/>
              <w:rPr>
                <w:rFonts w:cs="Arial"/>
                <w:sz w:val="18"/>
                <w:szCs w:val="18"/>
              </w:rPr>
            </w:pPr>
          </w:p>
          <w:p w14:paraId="35C7EC93" w14:textId="61180660" w:rsidR="00867B5D" w:rsidRDefault="00867B5D" w:rsidP="00867B5D">
            <w:pPr>
              <w:widowControl w:val="0"/>
              <w:spacing w:after="120"/>
              <w:rPr>
                <w:rFonts w:cs="Arial"/>
                <w:sz w:val="18"/>
                <w:szCs w:val="18"/>
              </w:rPr>
            </w:pPr>
          </w:p>
          <w:p w14:paraId="71B97D4B" w14:textId="77777777" w:rsidR="00867B5D" w:rsidRDefault="00867B5D" w:rsidP="00867B5D">
            <w:pPr>
              <w:widowControl w:val="0"/>
              <w:spacing w:after="120"/>
              <w:rPr>
                <w:rFonts w:cs="Arial"/>
                <w:sz w:val="18"/>
                <w:szCs w:val="18"/>
              </w:rPr>
            </w:pPr>
          </w:p>
          <w:p w14:paraId="0C47DA98" w14:textId="77777777" w:rsidR="00867B5D" w:rsidRDefault="00867B5D" w:rsidP="00867B5D">
            <w:pPr>
              <w:widowControl w:val="0"/>
              <w:spacing w:after="120"/>
              <w:rPr>
                <w:rFonts w:cs="Arial"/>
                <w:sz w:val="18"/>
                <w:szCs w:val="18"/>
              </w:rPr>
            </w:pPr>
          </w:p>
          <w:p w14:paraId="128B6E71" w14:textId="77777777" w:rsidR="00867B5D" w:rsidRDefault="00867B5D" w:rsidP="00867B5D">
            <w:pPr>
              <w:widowControl w:val="0"/>
              <w:spacing w:after="120"/>
              <w:rPr>
                <w:rFonts w:cs="Arial"/>
                <w:sz w:val="18"/>
                <w:szCs w:val="18"/>
              </w:rPr>
            </w:pPr>
          </w:p>
          <w:p w14:paraId="6D3B7DBB" w14:textId="77777777" w:rsidR="00867B5D" w:rsidRDefault="00867B5D" w:rsidP="00867B5D">
            <w:pPr>
              <w:widowControl w:val="0"/>
              <w:spacing w:after="120"/>
              <w:rPr>
                <w:rFonts w:cs="Arial"/>
                <w:sz w:val="18"/>
                <w:szCs w:val="18"/>
              </w:rPr>
            </w:pPr>
          </w:p>
          <w:p w14:paraId="7D2F9942" w14:textId="77777777" w:rsidR="00867B5D" w:rsidRDefault="00867B5D" w:rsidP="00867B5D">
            <w:pPr>
              <w:widowControl w:val="0"/>
              <w:spacing w:after="120"/>
              <w:rPr>
                <w:rFonts w:cs="Arial"/>
                <w:sz w:val="18"/>
                <w:szCs w:val="18"/>
              </w:rPr>
            </w:pPr>
          </w:p>
          <w:p w14:paraId="1B9E4416" w14:textId="4709E160" w:rsidR="00867B5D" w:rsidRPr="00622C09" w:rsidRDefault="00867B5D" w:rsidP="00867B5D">
            <w:pPr>
              <w:widowControl w:val="0"/>
              <w:spacing w:after="120"/>
              <w:rPr>
                <w:rFonts w:cs="Arial"/>
                <w:sz w:val="18"/>
                <w:szCs w:val="18"/>
              </w:rPr>
            </w:pPr>
            <w:r>
              <w:rPr>
                <w:rFonts w:cs="Arial"/>
                <w:sz w:val="18"/>
                <w:szCs w:val="18"/>
              </w:rPr>
              <w:t xml:space="preserve">EHT/ </w:t>
            </w:r>
            <w:proofErr w:type="spellStart"/>
            <w:r>
              <w:rPr>
                <w:rFonts w:cs="Arial"/>
                <w:sz w:val="18"/>
                <w:szCs w:val="18"/>
              </w:rPr>
              <w:t>EHoS</w:t>
            </w:r>
            <w:proofErr w:type="spellEnd"/>
          </w:p>
        </w:tc>
        <w:tc>
          <w:tcPr>
            <w:tcW w:w="1352" w:type="dxa"/>
            <w:shd w:val="clear" w:color="auto" w:fill="C2D69B" w:themeFill="accent3" w:themeFillTint="99"/>
          </w:tcPr>
          <w:p w14:paraId="09F20698" w14:textId="77777777" w:rsidR="00867B5D" w:rsidRDefault="00867B5D" w:rsidP="00867B5D">
            <w:pPr>
              <w:widowControl w:val="0"/>
              <w:spacing w:after="120"/>
              <w:rPr>
                <w:rFonts w:cs="Arial"/>
                <w:sz w:val="18"/>
                <w:szCs w:val="18"/>
              </w:rPr>
            </w:pPr>
            <w:r w:rsidRPr="00622C09">
              <w:rPr>
                <w:rFonts w:cs="Arial"/>
                <w:sz w:val="18"/>
                <w:szCs w:val="18"/>
              </w:rPr>
              <w:lastRenderedPageBreak/>
              <w:t>As appropriate</w:t>
            </w:r>
          </w:p>
          <w:p w14:paraId="35646644" w14:textId="77777777" w:rsidR="00867B5D" w:rsidRDefault="00867B5D" w:rsidP="00867B5D">
            <w:pPr>
              <w:widowControl w:val="0"/>
              <w:spacing w:after="120"/>
              <w:rPr>
                <w:rFonts w:cs="Arial"/>
                <w:sz w:val="18"/>
                <w:szCs w:val="18"/>
              </w:rPr>
            </w:pPr>
          </w:p>
          <w:p w14:paraId="7F5E495C" w14:textId="77777777" w:rsidR="00867B5D" w:rsidRDefault="00867B5D" w:rsidP="00867B5D">
            <w:pPr>
              <w:widowControl w:val="0"/>
              <w:spacing w:after="120"/>
              <w:rPr>
                <w:rFonts w:cs="Arial"/>
                <w:sz w:val="18"/>
                <w:szCs w:val="18"/>
              </w:rPr>
            </w:pPr>
          </w:p>
          <w:p w14:paraId="00DEAAAC" w14:textId="77777777" w:rsidR="00867B5D" w:rsidRDefault="00867B5D" w:rsidP="00867B5D">
            <w:pPr>
              <w:widowControl w:val="0"/>
              <w:spacing w:after="120"/>
              <w:rPr>
                <w:rFonts w:cs="Arial"/>
                <w:sz w:val="18"/>
                <w:szCs w:val="18"/>
              </w:rPr>
            </w:pPr>
          </w:p>
          <w:p w14:paraId="1371E0D5" w14:textId="77777777" w:rsidR="00867B5D" w:rsidRDefault="00867B5D" w:rsidP="00867B5D">
            <w:pPr>
              <w:widowControl w:val="0"/>
              <w:spacing w:after="120"/>
              <w:rPr>
                <w:rFonts w:cs="Arial"/>
                <w:sz w:val="18"/>
                <w:szCs w:val="18"/>
              </w:rPr>
            </w:pPr>
          </w:p>
          <w:p w14:paraId="11B3DCD1" w14:textId="77777777" w:rsidR="00867B5D" w:rsidRDefault="00867B5D" w:rsidP="00867B5D">
            <w:pPr>
              <w:widowControl w:val="0"/>
              <w:spacing w:after="120"/>
              <w:rPr>
                <w:rFonts w:cs="Arial"/>
                <w:sz w:val="18"/>
                <w:szCs w:val="18"/>
              </w:rPr>
            </w:pPr>
          </w:p>
          <w:p w14:paraId="5A5E6157" w14:textId="77777777" w:rsidR="00867B5D" w:rsidRDefault="00867B5D" w:rsidP="00867B5D">
            <w:pPr>
              <w:widowControl w:val="0"/>
              <w:spacing w:after="120"/>
              <w:rPr>
                <w:rFonts w:cs="Arial"/>
                <w:sz w:val="18"/>
                <w:szCs w:val="18"/>
              </w:rPr>
            </w:pPr>
          </w:p>
          <w:p w14:paraId="50A5D0C5" w14:textId="77777777" w:rsidR="00867B5D" w:rsidRDefault="00867B5D" w:rsidP="00867B5D">
            <w:pPr>
              <w:widowControl w:val="0"/>
              <w:spacing w:after="120"/>
              <w:rPr>
                <w:rFonts w:cs="Arial"/>
                <w:sz w:val="18"/>
                <w:szCs w:val="18"/>
              </w:rPr>
            </w:pPr>
          </w:p>
          <w:p w14:paraId="21A6BABD" w14:textId="71F73E45" w:rsidR="00867B5D" w:rsidRPr="00622C09" w:rsidRDefault="00867B5D" w:rsidP="00867B5D">
            <w:pPr>
              <w:widowControl w:val="0"/>
              <w:spacing w:after="120"/>
              <w:rPr>
                <w:rFonts w:cs="Arial"/>
                <w:sz w:val="18"/>
                <w:szCs w:val="18"/>
              </w:rPr>
            </w:pPr>
            <w:r>
              <w:rPr>
                <w:rFonts w:cs="Arial"/>
                <w:sz w:val="18"/>
                <w:szCs w:val="18"/>
              </w:rPr>
              <w:t>1/9/21</w:t>
            </w:r>
          </w:p>
        </w:tc>
      </w:tr>
      <w:tr w:rsidR="00867B5D" w:rsidRPr="000D63D3" w14:paraId="39AC6D31" w14:textId="77777777" w:rsidTr="004C3278">
        <w:trPr>
          <w:trHeight w:val="374"/>
        </w:trPr>
        <w:tc>
          <w:tcPr>
            <w:tcW w:w="2706" w:type="dxa"/>
            <w:shd w:val="clear" w:color="auto" w:fill="C2D69B" w:themeFill="accent3" w:themeFillTint="99"/>
          </w:tcPr>
          <w:p w14:paraId="125D301A" w14:textId="77777777" w:rsidR="00867B5D" w:rsidRPr="00DF42B4" w:rsidRDefault="00867B5D" w:rsidP="00867B5D">
            <w:pPr>
              <w:widowControl w:val="0"/>
              <w:spacing w:after="120"/>
              <w:rPr>
                <w:rFonts w:cs="Arial"/>
                <w:b/>
                <w:i/>
                <w:color w:val="000000" w:themeColor="text1"/>
                <w:sz w:val="18"/>
                <w:szCs w:val="18"/>
              </w:rPr>
            </w:pPr>
            <w:r w:rsidRPr="00DF42B4">
              <w:rPr>
                <w:rFonts w:cs="Arial"/>
                <w:b/>
                <w:i/>
                <w:color w:val="000000" w:themeColor="text1"/>
                <w:sz w:val="18"/>
                <w:szCs w:val="18"/>
              </w:rPr>
              <w:lastRenderedPageBreak/>
              <w:t xml:space="preserve">CV19 infection </w:t>
            </w:r>
          </w:p>
          <w:p w14:paraId="1C0B1237" w14:textId="77777777" w:rsidR="00867B5D" w:rsidRPr="00DF42B4" w:rsidRDefault="00867B5D" w:rsidP="00867B5D">
            <w:pPr>
              <w:widowControl w:val="0"/>
              <w:spacing w:after="120"/>
              <w:rPr>
                <w:rFonts w:cs="Arial"/>
                <w:i/>
                <w:color w:val="000000" w:themeColor="text1"/>
                <w:sz w:val="18"/>
                <w:szCs w:val="18"/>
              </w:rPr>
            </w:pPr>
          </w:p>
          <w:p w14:paraId="6FC6875E" w14:textId="1C901A30" w:rsidR="00867B5D" w:rsidRPr="00DF42B4" w:rsidRDefault="00867B5D" w:rsidP="00867B5D">
            <w:pPr>
              <w:widowControl w:val="0"/>
              <w:spacing w:after="120"/>
              <w:rPr>
                <w:rFonts w:cs="Arial"/>
                <w:b/>
                <w:i/>
                <w:color w:val="000000" w:themeColor="text1"/>
                <w:sz w:val="18"/>
                <w:szCs w:val="18"/>
              </w:rPr>
            </w:pPr>
            <w:r w:rsidRPr="00DF42B4">
              <w:rPr>
                <w:rFonts w:cs="Arial"/>
                <w:b/>
                <w:i/>
                <w:color w:val="000000" w:themeColor="text1"/>
                <w:sz w:val="18"/>
                <w:szCs w:val="18"/>
              </w:rPr>
              <w:t xml:space="preserve">8.Pupil wellbeing concerns </w:t>
            </w:r>
          </w:p>
          <w:p w14:paraId="1A4DC4AD" w14:textId="77777777" w:rsidR="00867B5D" w:rsidRPr="00DF42B4" w:rsidRDefault="00867B5D" w:rsidP="00867B5D">
            <w:pPr>
              <w:widowControl w:val="0"/>
              <w:spacing w:after="120"/>
              <w:rPr>
                <w:rFonts w:cs="Arial"/>
                <w:b/>
                <w:i/>
                <w:color w:val="000000" w:themeColor="text1"/>
                <w:sz w:val="18"/>
                <w:szCs w:val="18"/>
              </w:rPr>
            </w:pPr>
          </w:p>
        </w:tc>
        <w:tc>
          <w:tcPr>
            <w:tcW w:w="2167" w:type="dxa"/>
            <w:shd w:val="clear" w:color="auto" w:fill="C2D69B" w:themeFill="accent3" w:themeFillTint="99"/>
          </w:tcPr>
          <w:p w14:paraId="5F58BCFF" w14:textId="78310278" w:rsidR="00867B5D" w:rsidRPr="005B49FA" w:rsidRDefault="00867B5D" w:rsidP="00867B5D">
            <w:pPr>
              <w:widowControl w:val="0"/>
              <w:spacing w:after="120"/>
              <w:rPr>
                <w:rFonts w:cs="Arial"/>
                <w:b/>
                <w:bCs/>
                <w:sz w:val="18"/>
                <w:szCs w:val="18"/>
              </w:rPr>
            </w:pPr>
            <w:r w:rsidRPr="00363B36">
              <w:rPr>
                <w:rFonts w:cs="Arial"/>
                <w:b/>
                <w:bCs/>
                <w:sz w:val="18"/>
                <w:szCs w:val="18"/>
              </w:rPr>
              <w:t xml:space="preserve">Employees, agency, Pupils, visitors </w:t>
            </w:r>
          </w:p>
          <w:p w14:paraId="347EEFE6" w14:textId="5B64CEB3" w:rsidR="00867B5D" w:rsidRDefault="00867B5D" w:rsidP="00867B5D">
            <w:pPr>
              <w:widowControl w:val="0"/>
              <w:spacing w:after="120"/>
              <w:rPr>
                <w:rFonts w:cs="Arial"/>
                <w:b/>
                <w:bCs/>
                <w:sz w:val="18"/>
                <w:szCs w:val="18"/>
              </w:rPr>
            </w:pPr>
            <w:r>
              <w:rPr>
                <w:rFonts w:cs="Arial"/>
                <w:sz w:val="18"/>
                <w:szCs w:val="18"/>
              </w:rPr>
              <w:t xml:space="preserve">Lack of pupil support leading to anxiety and stress, ill health </w:t>
            </w:r>
          </w:p>
        </w:tc>
        <w:tc>
          <w:tcPr>
            <w:tcW w:w="5043" w:type="dxa"/>
            <w:shd w:val="clear" w:color="auto" w:fill="C2D69B" w:themeFill="accent3" w:themeFillTint="99"/>
          </w:tcPr>
          <w:p w14:paraId="45AD27AA" w14:textId="77777777" w:rsidR="00867B5D" w:rsidRDefault="00867B5D" w:rsidP="002262DF">
            <w:pPr>
              <w:pStyle w:val="ListParagraph"/>
              <w:widowControl w:val="0"/>
              <w:numPr>
                <w:ilvl w:val="0"/>
                <w:numId w:val="23"/>
              </w:numPr>
              <w:spacing w:after="120"/>
              <w:ind w:left="408" w:hanging="408"/>
              <w:rPr>
                <w:rFonts w:cs="Arial"/>
                <w:color w:val="000000" w:themeColor="text1"/>
                <w:sz w:val="18"/>
                <w:szCs w:val="18"/>
                <w:lang w:val="en"/>
              </w:rPr>
            </w:pPr>
            <w:r>
              <w:rPr>
                <w:rFonts w:cs="Arial"/>
                <w:color w:val="000000" w:themeColor="text1"/>
                <w:sz w:val="18"/>
                <w:szCs w:val="18"/>
                <w:lang w:val="en"/>
              </w:rPr>
              <w:t>We monitor our pupils through the network of teaching and support staff</w:t>
            </w:r>
          </w:p>
          <w:p w14:paraId="638A9601" w14:textId="77777777" w:rsidR="00867B5D" w:rsidRDefault="00867B5D" w:rsidP="002262DF">
            <w:pPr>
              <w:pStyle w:val="ListParagraph"/>
              <w:widowControl w:val="0"/>
              <w:numPr>
                <w:ilvl w:val="0"/>
                <w:numId w:val="23"/>
              </w:numPr>
              <w:spacing w:after="120"/>
              <w:ind w:left="408" w:hanging="408"/>
              <w:rPr>
                <w:rFonts w:cs="Arial"/>
                <w:color w:val="000000" w:themeColor="text1"/>
                <w:sz w:val="18"/>
                <w:szCs w:val="18"/>
                <w:lang w:val="en"/>
              </w:rPr>
            </w:pPr>
            <w:r>
              <w:rPr>
                <w:rFonts w:cs="Arial"/>
                <w:color w:val="000000" w:themeColor="text1"/>
                <w:sz w:val="18"/>
                <w:szCs w:val="18"/>
                <w:lang w:val="en"/>
              </w:rPr>
              <w:t xml:space="preserve">We raise up concerns in a timely manner </w:t>
            </w:r>
          </w:p>
          <w:p w14:paraId="37A8447C" w14:textId="77777777" w:rsidR="00867B5D" w:rsidRDefault="00867B5D" w:rsidP="002262DF">
            <w:pPr>
              <w:pStyle w:val="ListParagraph"/>
              <w:widowControl w:val="0"/>
              <w:numPr>
                <w:ilvl w:val="0"/>
                <w:numId w:val="23"/>
              </w:numPr>
              <w:spacing w:after="120"/>
              <w:ind w:left="408" w:hanging="408"/>
              <w:rPr>
                <w:rFonts w:cs="Arial"/>
                <w:color w:val="000000" w:themeColor="text1"/>
                <w:sz w:val="18"/>
                <w:szCs w:val="18"/>
                <w:lang w:val="en"/>
              </w:rPr>
            </w:pPr>
            <w:r>
              <w:rPr>
                <w:rFonts w:cs="Arial"/>
                <w:color w:val="000000" w:themeColor="text1"/>
                <w:sz w:val="18"/>
                <w:szCs w:val="18"/>
                <w:lang w:val="en"/>
              </w:rPr>
              <w:t>We have close links to the parents/</w:t>
            </w:r>
            <w:proofErr w:type="spellStart"/>
            <w:r>
              <w:rPr>
                <w:rFonts w:cs="Arial"/>
                <w:color w:val="000000" w:themeColor="text1"/>
                <w:sz w:val="18"/>
                <w:szCs w:val="18"/>
                <w:lang w:val="en"/>
              </w:rPr>
              <w:t>carers</w:t>
            </w:r>
            <w:proofErr w:type="spellEnd"/>
          </w:p>
          <w:p w14:paraId="04C6163C" w14:textId="5EAE7F9B" w:rsidR="00867B5D" w:rsidRPr="008A31B7" w:rsidRDefault="00867B5D" w:rsidP="002262DF">
            <w:pPr>
              <w:pStyle w:val="ListParagraph"/>
              <w:widowControl w:val="0"/>
              <w:numPr>
                <w:ilvl w:val="0"/>
                <w:numId w:val="23"/>
              </w:numPr>
              <w:spacing w:after="120"/>
              <w:ind w:left="408" w:hanging="408"/>
              <w:rPr>
                <w:rFonts w:cs="Arial"/>
                <w:color w:val="000000" w:themeColor="text1"/>
                <w:sz w:val="18"/>
                <w:szCs w:val="18"/>
                <w:lang w:val="en"/>
              </w:rPr>
            </w:pPr>
            <w:r>
              <w:rPr>
                <w:rFonts w:cs="Arial"/>
                <w:color w:val="000000" w:themeColor="text1"/>
                <w:sz w:val="18"/>
                <w:szCs w:val="18"/>
                <w:lang w:val="en"/>
              </w:rPr>
              <w:t xml:space="preserve">We follow the wellbeing support link </w:t>
            </w:r>
            <w:hyperlink r:id="rId34" w:history="1">
              <w:r w:rsidRPr="00C75026">
                <w:rPr>
                  <w:rStyle w:val="Hyperlink"/>
                  <w:rFonts w:cs="Arial"/>
                  <w:sz w:val="18"/>
                  <w:szCs w:val="18"/>
                  <w:lang w:val="en"/>
                </w:rPr>
                <w:t>/mental-health-and-wellbeing-support-in-schools</w:t>
              </w:r>
            </w:hyperlink>
          </w:p>
        </w:tc>
        <w:tc>
          <w:tcPr>
            <w:tcW w:w="904" w:type="dxa"/>
            <w:shd w:val="clear" w:color="auto" w:fill="FFC000"/>
            <w:vAlign w:val="center"/>
          </w:tcPr>
          <w:p w14:paraId="3E4FC0CE" w14:textId="0A22CD32" w:rsidR="00867B5D" w:rsidRDefault="00867B5D" w:rsidP="00867B5D">
            <w:pPr>
              <w:widowControl w:val="0"/>
              <w:spacing w:after="120"/>
              <w:jc w:val="center"/>
              <w:rPr>
                <w:rStyle w:val="Style2"/>
                <w:rFonts w:cs="Arial"/>
                <w:szCs w:val="20"/>
              </w:rPr>
            </w:pPr>
            <w:r>
              <w:rPr>
                <w:rStyle w:val="Style2"/>
                <w:rFonts w:cs="Arial"/>
                <w:szCs w:val="20"/>
              </w:rPr>
              <w:t>M</w:t>
            </w:r>
            <w:r>
              <w:rPr>
                <w:rStyle w:val="Style2"/>
                <w:szCs w:val="20"/>
              </w:rPr>
              <w:t>ED</w:t>
            </w:r>
          </w:p>
        </w:tc>
        <w:tc>
          <w:tcPr>
            <w:tcW w:w="2326" w:type="dxa"/>
            <w:shd w:val="clear" w:color="auto" w:fill="C2D69B" w:themeFill="accent3" w:themeFillTint="99"/>
          </w:tcPr>
          <w:p w14:paraId="517440D0" w14:textId="04F7F62E" w:rsidR="00867B5D" w:rsidRPr="00A170FA" w:rsidRDefault="00867B5D" w:rsidP="00867B5D">
            <w:pPr>
              <w:spacing w:after="120"/>
              <w:rPr>
                <w:rFonts w:cs="Arial"/>
                <w:color w:val="000000" w:themeColor="text1"/>
                <w:sz w:val="18"/>
                <w:szCs w:val="18"/>
              </w:rPr>
            </w:pPr>
            <w:r w:rsidRPr="00A170FA">
              <w:rPr>
                <w:rFonts w:cs="Arial"/>
                <w:color w:val="000000" w:themeColor="text1"/>
                <w:sz w:val="18"/>
                <w:szCs w:val="18"/>
              </w:rPr>
              <w:t>SLT to pupil health &amp; wellbeing needs on a case-by-case basis in Inclusion meetings</w:t>
            </w:r>
          </w:p>
          <w:p w14:paraId="14A483D8" w14:textId="23A114C4" w:rsidR="00867B5D" w:rsidRPr="00A170FA" w:rsidRDefault="00867B5D" w:rsidP="00867B5D">
            <w:pPr>
              <w:widowControl w:val="0"/>
              <w:spacing w:after="120"/>
              <w:rPr>
                <w:rFonts w:asciiTheme="minorHAnsi" w:hAnsiTheme="minorHAnsi" w:cs="Arial"/>
                <w:sz w:val="18"/>
                <w:szCs w:val="18"/>
              </w:rPr>
            </w:pPr>
            <w:r w:rsidRPr="00A170FA">
              <w:rPr>
                <w:rFonts w:cs="Arial"/>
                <w:color w:val="000000" w:themeColor="text1"/>
                <w:sz w:val="18"/>
                <w:szCs w:val="18"/>
              </w:rPr>
              <w:t>Communicate to stakeholders</w:t>
            </w:r>
          </w:p>
        </w:tc>
        <w:tc>
          <w:tcPr>
            <w:tcW w:w="1148" w:type="dxa"/>
            <w:shd w:val="clear" w:color="auto" w:fill="C2D69B" w:themeFill="accent3" w:themeFillTint="99"/>
          </w:tcPr>
          <w:p w14:paraId="0662A341" w14:textId="75518A09" w:rsidR="00867B5D" w:rsidRPr="00AE3691" w:rsidRDefault="00867B5D" w:rsidP="00867B5D">
            <w:pPr>
              <w:widowControl w:val="0"/>
              <w:spacing w:after="120"/>
              <w:rPr>
                <w:rFonts w:cs="Arial"/>
                <w:sz w:val="18"/>
                <w:szCs w:val="18"/>
              </w:rPr>
            </w:pPr>
            <w:proofErr w:type="spellStart"/>
            <w:r>
              <w:rPr>
                <w:rFonts w:cs="Arial"/>
                <w:sz w:val="18"/>
                <w:szCs w:val="18"/>
              </w:rPr>
              <w:t>IncTm</w:t>
            </w:r>
            <w:proofErr w:type="spellEnd"/>
          </w:p>
        </w:tc>
        <w:tc>
          <w:tcPr>
            <w:tcW w:w="1352" w:type="dxa"/>
            <w:shd w:val="clear" w:color="auto" w:fill="C2D69B" w:themeFill="accent3" w:themeFillTint="99"/>
          </w:tcPr>
          <w:p w14:paraId="111DA76B" w14:textId="455FFFBD" w:rsidR="00867B5D" w:rsidRPr="00AE3691" w:rsidRDefault="00867B5D" w:rsidP="00867B5D">
            <w:pPr>
              <w:widowControl w:val="0"/>
              <w:spacing w:after="120"/>
              <w:rPr>
                <w:rFonts w:cs="Arial"/>
                <w:sz w:val="18"/>
                <w:szCs w:val="18"/>
              </w:rPr>
            </w:pPr>
            <w:r w:rsidRPr="00AE3691">
              <w:rPr>
                <w:rFonts w:cs="Arial"/>
                <w:sz w:val="18"/>
                <w:szCs w:val="18"/>
              </w:rPr>
              <w:t>Fortnightly</w:t>
            </w:r>
          </w:p>
        </w:tc>
      </w:tr>
      <w:tr w:rsidR="00867B5D" w:rsidRPr="000D63D3" w14:paraId="2AF4C896" w14:textId="77777777" w:rsidTr="0083154D">
        <w:trPr>
          <w:trHeight w:val="374"/>
        </w:trPr>
        <w:tc>
          <w:tcPr>
            <w:tcW w:w="2706" w:type="dxa"/>
            <w:shd w:val="clear" w:color="auto" w:fill="E5B8B7" w:themeFill="accent2" w:themeFillTint="66"/>
          </w:tcPr>
          <w:p w14:paraId="1B694AC4" w14:textId="77777777" w:rsidR="00867B5D" w:rsidRPr="00DF42B4" w:rsidRDefault="00867B5D" w:rsidP="00867B5D">
            <w:pPr>
              <w:widowControl w:val="0"/>
              <w:spacing w:after="120"/>
              <w:rPr>
                <w:rFonts w:cs="Arial"/>
                <w:b/>
                <w:color w:val="000000" w:themeColor="text1"/>
                <w:sz w:val="18"/>
                <w:szCs w:val="18"/>
              </w:rPr>
            </w:pPr>
            <w:r w:rsidRPr="00DF42B4">
              <w:rPr>
                <w:rFonts w:cs="Arial"/>
                <w:b/>
                <w:color w:val="000000" w:themeColor="text1"/>
                <w:sz w:val="18"/>
                <w:szCs w:val="18"/>
              </w:rPr>
              <w:t xml:space="preserve">CV19 infection </w:t>
            </w:r>
          </w:p>
          <w:p w14:paraId="28BDEA17" w14:textId="77777777" w:rsidR="00867B5D" w:rsidRPr="00DF42B4" w:rsidRDefault="00867B5D" w:rsidP="00867B5D">
            <w:pPr>
              <w:widowControl w:val="0"/>
              <w:spacing w:after="120"/>
              <w:rPr>
                <w:rFonts w:cs="Arial"/>
                <w:b/>
                <w:color w:val="000000" w:themeColor="text1"/>
                <w:sz w:val="18"/>
                <w:szCs w:val="18"/>
              </w:rPr>
            </w:pPr>
          </w:p>
          <w:p w14:paraId="7465A62B" w14:textId="65547180" w:rsidR="00867B5D" w:rsidRPr="00DF42B4" w:rsidRDefault="00867B5D" w:rsidP="00867B5D">
            <w:pPr>
              <w:widowControl w:val="0"/>
              <w:spacing w:after="120"/>
              <w:rPr>
                <w:rFonts w:cs="Arial"/>
                <w:b/>
                <w:color w:val="000000" w:themeColor="text1"/>
                <w:sz w:val="18"/>
                <w:szCs w:val="18"/>
              </w:rPr>
            </w:pPr>
            <w:r w:rsidRPr="00DF42B4">
              <w:rPr>
                <w:rFonts w:cs="Arial"/>
                <w:b/>
                <w:color w:val="000000" w:themeColor="text1"/>
                <w:sz w:val="18"/>
                <w:szCs w:val="18"/>
              </w:rPr>
              <w:t xml:space="preserve">9.School meals, catering </w:t>
            </w:r>
          </w:p>
          <w:p w14:paraId="1A5F8CEB" w14:textId="77777777" w:rsidR="00867B5D" w:rsidRPr="00DF42B4" w:rsidRDefault="00867B5D" w:rsidP="00867B5D">
            <w:pPr>
              <w:widowControl w:val="0"/>
              <w:spacing w:after="120"/>
              <w:rPr>
                <w:rFonts w:cs="Arial"/>
                <w:b/>
                <w:i/>
                <w:color w:val="000000" w:themeColor="text1"/>
                <w:sz w:val="18"/>
                <w:szCs w:val="18"/>
              </w:rPr>
            </w:pPr>
          </w:p>
        </w:tc>
        <w:tc>
          <w:tcPr>
            <w:tcW w:w="2167" w:type="dxa"/>
            <w:shd w:val="clear" w:color="auto" w:fill="E5B8B7" w:themeFill="accent2" w:themeFillTint="66"/>
          </w:tcPr>
          <w:p w14:paraId="62BD8AAC" w14:textId="2134C607" w:rsidR="00867B5D" w:rsidRPr="005B49FA" w:rsidRDefault="00867B5D" w:rsidP="00867B5D">
            <w:pPr>
              <w:widowControl w:val="0"/>
              <w:spacing w:after="120"/>
              <w:rPr>
                <w:rFonts w:cs="Arial"/>
                <w:b/>
                <w:bCs/>
                <w:sz w:val="18"/>
                <w:szCs w:val="18"/>
              </w:rPr>
            </w:pPr>
            <w:r>
              <w:rPr>
                <w:rFonts w:cs="Arial"/>
                <w:b/>
                <w:bCs/>
                <w:sz w:val="18"/>
                <w:szCs w:val="18"/>
              </w:rPr>
              <w:t xml:space="preserve">Employees, agency, Pupils, visitors </w:t>
            </w:r>
          </w:p>
          <w:p w14:paraId="5EADC978" w14:textId="737D9A64" w:rsidR="00867B5D" w:rsidRDefault="00867B5D" w:rsidP="00867B5D">
            <w:pPr>
              <w:widowControl w:val="0"/>
              <w:spacing w:after="120"/>
              <w:rPr>
                <w:rFonts w:cs="Arial"/>
                <w:b/>
                <w:bCs/>
                <w:sz w:val="18"/>
                <w:szCs w:val="18"/>
              </w:rPr>
            </w:pPr>
            <w:r>
              <w:rPr>
                <w:rFonts w:cs="Arial"/>
                <w:sz w:val="18"/>
                <w:szCs w:val="18"/>
              </w:rPr>
              <w:t xml:space="preserve">Use of contractors serving food and interacting in an unsafe manner causing severe infection/disease and death </w:t>
            </w:r>
          </w:p>
        </w:tc>
        <w:tc>
          <w:tcPr>
            <w:tcW w:w="5043" w:type="dxa"/>
            <w:shd w:val="clear" w:color="auto" w:fill="E5B8B7" w:themeFill="accent2" w:themeFillTint="66"/>
          </w:tcPr>
          <w:p w14:paraId="5FC87B98" w14:textId="77777777" w:rsidR="00867B5D" w:rsidRDefault="00867B5D" w:rsidP="00867B5D">
            <w:pPr>
              <w:pStyle w:val="ListParagraph"/>
              <w:widowControl w:val="0"/>
              <w:numPr>
                <w:ilvl w:val="0"/>
                <w:numId w:val="24"/>
              </w:numPr>
              <w:spacing w:after="120"/>
              <w:rPr>
                <w:rFonts w:cs="Arial"/>
                <w:color w:val="000000" w:themeColor="text1"/>
                <w:sz w:val="18"/>
                <w:szCs w:val="18"/>
                <w:lang w:val="en"/>
              </w:rPr>
            </w:pPr>
            <w:r>
              <w:rPr>
                <w:rFonts w:cs="Arial"/>
                <w:color w:val="000000" w:themeColor="text1"/>
                <w:sz w:val="18"/>
                <w:szCs w:val="18"/>
                <w:lang w:val="en"/>
              </w:rPr>
              <w:t>We continue to provide free school meals</w:t>
            </w:r>
          </w:p>
          <w:p w14:paraId="584C81A9" w14:textId="77777777" w:rsidR="00867B5D" w:rsidRDefault="00867B5D" w:rsidP="00867B5D">
            <w:pPr>
              <w:pStyle w:val="ListParagraph"/>
              <w:widowControl w:val="0"/>
              <w:numPr>
                <w:ilvl w:val="0"/>
                <w:numId w:val="24"/>
              </w:numPr>
              <w:spacing w:after="120"/>
              <w:rPr>
                <w:rFonts w:cs="Arial"/>
                <w:color w:val="000000" w:themeColor="text1"/>
                <w:sz w:val="18"/>
                <w:szCs w:val="18"/>
                <w:lang w:val="en"/>
              </w:rPr>
            </w:pPr>
            <w:r>
              <w:rPr>
                <w:rFonts w:cs="Arial"/>
                <w:color w:val="000000" w:themeColor="text1"/>
                <w:sz w:val="18"/>
                <w:szCs w:val="18"/>
                <w:lang w:val="en"/>
              </w:rPr>
              <w:t>We continue to liaise with the kitchen contract company</w:t>
            </w:r>
          </w:p>
          <w:p w14:paraId="3761D128" w14:textId="77777777" w:rsidR="00867B5D" w:rsidRDefault="00867B5D" w:rsidP="00867B5D">
            <w:pPr>
              <w:pStyle w:val="ListParagraph"/>
              <w:widowControl w:val="0"/>
              <w:numPr>
                <w:ilvl w:val="0"/>
                <w:numId w:val="24"/>
              </w:numPr>
              <w:spacing w:after="120"/>
              <w:rPr>
                <w:rFonts w:cs="Arial"/>
                <w:color w:val="000000" w:themeColor="text1"/>
                <w:sz w:val="18"/>
                <w:szCs w:val="18"/>
                <w:lang w:val="en"/>
              </w:rPr>
            </w:pPr>
            <w:r>
              <w:rPr>
                <w:rFonts w:cs="Arial"/>
                <w:color w:val="000000" w:themeColor="text1"/>
                <w:sz w:val="18"/>
                <w:szCs w:val="18"/>
                <w:lang w:val="en"/>
              </w:rPr>
              <w:t>We continue to request the enhanced cleaning of the dining hall and kitchen</w:t>
            </w:r>
          </w:p>
          <w:p w14:paraId="103074DB" w14:textId="77777777" w:rsidR="00867B5D" w:rsidRDefault="00867B5D" w:rsidP="00867B5D">
            <w:pPr>
              <w:pStyle w:val="ListParagraph"/>
              <w:widowControl w:val="0"/>
              <w:numPr>
                <w:ilvl w:val="0"/>
                <w:numId w:val="24"/>
              </w:numPr>
              <w:spacing w:after="120"/>
              <w:rPr>
                <w:rFonts w:cs="Arial"/>
                <w:color w:val="000000" w:themeColor="text1"/>
                <w:sz w:val="18"/>
                <w:szCs w:val="18"/>
                <w:lang w:val="en"/>
              </w:rPr>
            </w:pPr>
            <w:r>
              <w:rPr>
                <w:rFonts w:cs="Arial"/>
                <w:color w:val="000000" w:themeColor="text1"/>
                <w:sz w:val="18"/>
                <w:szCs w:val="18"/>
                <w:lang w:val="en"/>
              </w:rPr>
              <w:t xml:space="preserve">We request and review the contract catering cv19 risk assessment </w:t>
            </w:r>
          </w:p>
          <w:p w14:paraId="4C16DFFA" w14:textId="3CDAF11D" w:rsidR="00867B5D" w:rsidRPr="00B736A5" w:rsidRDefault="00867B5D" w:rsidP="00867B5D">
            <w:pPr>
              <w:pStyle w:val="ListParagraph"/>
              <w:widowControl w:val="0"/>
              <w:numPr>
                <w:ilvl w:val="0"/>
                <w:numId w:val="24"/>
              </w:numPr>
              <w:spacing w:after="120"/>
              <w:rPr>
                <w:rFonts w:cs="Arial"/>
                <w:color w:val="000000" w:themeColor="text1"/>
                <w:sz w:val="18"/>
                <w:szCs w:val="18"/>
                <w:lang w:val="en"/>
              </w:rPr>
            </w:pPr>
            <w:r>
              <w:rPr>
                <w:rFonts w:cs="Arial"/>
                <w:color w:val="000000" w:themeColor="text1"/>
                <w:sz w:val="18"/>
                <w:szCs w:val="18"/>
                <w:lang w:val="en"/>
              </w:rPr>
              <w:t xml:space="preserve">We </w:t>
            </w:r>
            <w:proofErr w:type="spellStart"/>
            <w:r>
              <w:rPr>
                <w:rFonts w:cs="Arial"/>
                <w:color w:val="000000" w:themeColor="text1"/>
                <w:sz w:val="18"/>
                <w:szCs w:val="18"/>
                <w:lang w:val="en"/>
              </w:rPr>
              <w:t>recognise</w:t>
            </w:r>
            <w:proofErr w:type="spellEnd"/>
            <w:r>
              <w:rPr>
                <w:rFonts w:cs="Arial"/>
                <w:color w:val="000000" w:themeColor="text1"/>
                <w:sz w:val="18"/>
                <w:szCs w:val="18"/>
                <w:lang w:val="en"/>
              </w:rPr>
              <w:t xml:space="preserve"> that face coverings and face visors are no longer required under law</w:t>
            </w:r>
          </w:p>
        </w:tc>
        <w:tc>
          <w:tcPr>
            <w:tcW w:w="904" w:type="dxa"/>
            <w:shd w:val="clear" w:color="auto" w:fill="92D050"/>
            <w:vAlign w:val="center"/>
          </w:tcPr>
          <w:p w14:paraId="249B5C6E" w14:textId="1AC3DFFA" w:rsidR="00867B5D" w:rsidRDefault="00867B5D" w:rsidP="00867B5D">
            <w:pPr>
              <w:widowControl w:val="0"/>
              <w:spacing w:after="120"/>
              <w:jc w:val="center"/>
              <w:rPr>
                <w:rStyle w:val="Style2"/>
                <w:rFonts w:cs="Arial"/>
                <w:szCs w:val="20"/>
              </w:rPr>
            </w:pPr>
            <w:r>
              <w:rPr>
                <w:rStyle w:val="Style2"/>
                <w:rFonts w:cs="Arial"/>
                <w:szCs w:val="20"/>
              </w:rPr>
              <w:t>L</w:t>
            </w:r>
            <w:r>
              <w:rPr>
                <w:rStyle w:val="Style2"/>
                <w:rFonts w:cs="Arial"/>
              </w:rPr>
              <w:t>OW</w:t>
            </w:r>
          </w:p>
        </w:tc>
        <w:tc>
          <w:tcPr>
            <w:tcW w:w="2326" w:type="dxa"/>
            <w:shd w:val="clear" w:color="auto" w:fill="E5B8B7" w:themeFill="accent2" w:themeFillTint="66"/>
          </w:tcPr>
          <w:p w14:paraId="77359CEF" w14:textId="7A8DBB5E" w:rsidR="00867B5D" w:rsidRPr="00E07BE1" w:rsidRDefault="00867B5D" w:rsidP="00867B5D">
            <w:pPr>
              <w:widowControl w:val="0"/>
              <w:spacing w:after="120"/>
              <w:rPr>
                <w:rFonts w:cs="Arial"/>
                <w:sz w:val="18"/>
                <w:szCs w:val="18"/>
              </w:rPr>
            </w:pPr>
            <w:r w:rsidRPr="00E07BE1">
              <w:rPr>
                <w:rFonts w:cs="Arial"/>
                <w:sz w:val="18"/>
                <w:szCs w:val="18"/>
              </w:rPr>
              <w:t>Liaise with School Cook and Contract Services</w:t>
            </w:r>
          </w:p>
        </w:tc>
        <w:tc>
          <w:tcPr>
            <w:tcW w:w="1148" w:type="dxa"/>
            <w:shd w:val="clear" w:color="auto" w:fill="E5B8B7" w:themeFill="accent2" w:themeFillTint="66"/>
          </w:tcPr>
          <w:p w14:paraId="5ED266C5" w14:textId="1A91F9E6" w:rsidR="00867B5D" w:rsidRPr="00E07BE1" w:rsidRDefault="00867B5D" w:rsidP="00867B5D">
            <w:pPr>
              <w:widowControl w:val="0"/>
              <w:spacing w:after="120"/>
              <w:rPr>
                <w:rFonts w:cs="Arial"/>
                <w:sz w:val="18"/>
                <w:szCs w:val="18"/>
              </w:rPr>
            </w:pPr>
            <w:r w:rsidRPr="00E07BE1">
              <w:rPr>
                <w:rFonts w:cs="Arial"/>
                <w:sz w:val="18"/>
                <w:szCs w:val="18"/>
              </w:rPr>
              <w:t xml:space="preserve">EHT/ </w:t>
            </w:r>
            <w:proofErr w:type="spellStart"/>
            <w:r w:rsidRPr="00E07BE1">
              <w:rPr>
                <w:rFonts w:cs="Arial"/>
                <w:sz w:val="18"/>
                <w:szCs w:val="18"/>
              </w:rPr>
              <w:t>EHoS</w:t>
            </w:r>
            <w:proofErr w:type="spellEnd"/>
          </w:p>
        </w:tc>
        <w:tc>
          <w:tcPr>
            <w:tcW w:w="1352" w:type="dxa"/>
            <w:shd w:val="clear" w:color="auto" w:fill="E5B8B7" w:themeFill="accent2" w:themeFillTint="66"/>
          </w:tcPr>
          <w:p w14:paraId="48BD8DC6" w14:textId="30934EC3" w:rsidR="00867B5D" w:rsidRPr="00E07BE1" w:rsidRDefault="00867B5D" w:rsidP="00867B5D">
            <w:pPr>
              <w:widowControl w:val="0"/>
              <w:spacing w:after="120"/>
              <w:rPr>
                <w:rFonts w:cs="Arial"/>
                <w:sz w:val="18"/>
                <w:szCs w:val="18"/>
              </w:rPr>
            </w:pPr>
            <w:r w:rsidRPr="00E07BE1">
              <w:rPr>
                <w:rFonts w:cs="Arial"/>
                <w:sz w:val="18"/>
                <w:szCs w:val="18"/>
              </w:rPr>
              <w:t>Weekly</w:t>
            </w:r>
          </w:p>
        </w:tc>
      </w:tr>
      <w:tr w:rsidR="00233518" w:rsidRPr="000D63D3" w14:paraId="3ED9FC12" w14:textId="77777777" w:rsidTr="009F4173">
        <w:trPr>
          <w:trHeight w:val="374"/>
        </w:trPr>
        <w:tc>
          <w:tcPr>
            <w:tcW w:w="2706" w:type="dxa"/>
            <w:shd w:val="clear" w:color="auto" w:fill="E5B8B7" w:themeFill="accent2" w:themeFillTint="66"/>
          </w:tcPr>
          <w:p w14:paraId="5CBA96E6" w14:textId="77777777" w:rsidR="00233518" w:rsidRPr="00DF42B4" w:rsidRDefault="00233518" w:rsidP="00233518">
            <w:pPr>
              <w:widowControl w:val="0"/>
              <w:spacing w:after="120"/>
              <w:rPr>
                <w:rFonts w:cs="Arial"/>
                <w:b/>
                <w:i/>
                <w:color w:val="000000" w:themeColor="text1"/>
                <w:sz w:val="18"/>
                <w:szCs w:val="18"/>
              </w:rPr>
            </w:pPr>
            <w:r w:rsidRPr="00DF42B4">
              <w:rPr>
                <w:rFonts w:cs="Arial"/>
                <w:b/>
                <w:i/>
                <w:color w:val="000000" w:themeColor="text1"/>
                <w:sz w:val="18"/>
                <w:szCs w:val="18"/>
              </w:rPr>
              <w:t xml:space="preserve">CV19 infection </w:t>
            </w:r>
          </w:p>
          <w:p w14:paraId="7D3BCA38" w14:textId="77777777" w:rsidR="00233518" w:rsidRPr="00DF42B4" w:rsidRDefault="00233518" w:rsidP="00233518">
            <w:pPr>
              <w:widowControl w:val="0"/>
              <w:spacing w:after="120"/>
              <w:rPr>
                <w:rFonts w:cs="Arial"/>
                <w:i/>
                <w:color w:val="000000" w:themeColor="text1"/>
                <w:sz w:val="18"/>
                <w:szCs w:val="18"/>
              </w:rPr>
            </w:pPr>
          </w:p>
          <w:p w14:paraId="79C9D049" w14:textId="77777777" w:rsidR="00233518" w:rsidRPr="00DF42B4" w:rsidRDefault="00233518" w:rsidP="00233518">
            <w:pPr>
              <w:widowControl w:val="0"/>
              <w:spacing w:after="120"/>
              <w:rPr>
                <w:rFonts w:cs="Arial"/>
                <w:b/>
                <w:i/>
                <w:color w:val="000000" w:themeColor="text1"/>
                <w:sz w:val="18"/>
                <w:szCs w:val="18"/>
              </w:rPr>
            </w:pPr>
            <w:r w:rsidRPr="00DF42B4">
              <w:rPr>
                <w:rFonts w:cs="Arial"/>
                <w:b/>
                <w:i/>
                <w:color w:val="000000" w:themeColor="text1"/>
                <w:sz w:val="18"/>
                <w:szCs w:val="18"/>
              </w:rPr>
              <w:t xml:space="preserve">10. Educational visits  </w:t>
            </w:r>
          </w:p>
          <w:p w14:paraId="4E4869CB" w14:textId="77777777" w:rsidR="00233518" w:rsidRPr="00DF42B4" w:rsidRDefault="00233518" w:rsidP="00233518">
            <w:pPr>
              <w:widowControl w:val="0"/>
              <w:spacing w:after="120"/>
              <w:rPr>
                <w:rFonts w:cs="Arial"/>
                <w:b/>
                <w:color w:val="000000" w:themeColor="text1"/>
                <w:sz w:val="18"/>
                <w:szCs w:val="18"/>
              </w:rPr>
            </w:pPr>
          </w:p>
          <w:p w14:paraId="0DCAC9B9" w14:textId="77777777" w:rsidR="00233518" w:rsidRPr="00DF42B4" w:rsidRDefault="00233518" w:rsidP="00233518">
            <w:pPr>
              <w:widowControl w:val="0"/>
              <w:spacing w:after="120"/>
              <w:rPr>
                <w:rFonts w:cs="Arial"/>
                <w:b/>
                <w:i/>
                <w:color w:val="000000" w:themeColor="text1"/>
                <w:sz w:val="18"/>
                <w:szCs w:val="18"/>
              </w:rPr>
            </w:pPr>
          </w:p>
        </w:tc>
        <w:tc>
          <w:tcPr>
            <w:tcW w:w="2167" w:type="dxa"/>
            <w:shd w:val="clear" w:color="auto" w:fill="E5B8B7" w:themeFill="accent2" w:themeFillTint="66"/>
          </w:tcPr>
          <w:p w14:paraId="4B0F7287" w14:textId="77777777" w:rsidR="00233518" w:rsidRPr="00363B36" w:rsidRDefault="00233518" w:rsidP="00233518">
            <w:pPr>
              <w:widowControl w:val="0"/>
              <w:spacing w:after="120"/>
              <w:rPr>
                <w:rFonts w:cs="Arial"/>
                <w:b/>
                <w:bCs/>
                <w:sz w:val="18"/>
                <w:szCs w:val="18"/>
              </w:rPr>
            </w:pPr>
            <w:r w:rsidRPr="00363B36">
              <w:rPr>
                <w:rFonts w:cs="Arial"/>
                <w:b/>
                <w:bCs/>
                <w:sz w:val="18"/>
                <w:szCs w:val="18"/>
              </w:rPr>
              <w:lastRenderedPageBreak/>
              <w:t xml:space="preserve">Employees, agency, Pupils, visitors </w:t>
            </w:r>
          </w:p>
          <w:p w14:paraId="2AA98075" w14:textId="77777777" w:rsidR="00233518" w:rsidRPr="00363B36" w:rsidRDefault="00233518" w:rsidP="00233518">
            <w:pPr>
              <w:widowControl w:val="0"/>
              <w:spacing w:after="120"/>
              <w:rPr>
                <w:rFonts w:cs="Arial"/>
                <w:sz w:val="18"/>
                <w:szCs w:val="18"/>
              </w:rPr>
            </w:pPr>
          </w:p>
          <w:p w14:paraId="37A9719C" w14:textId="43B1D30F" w:rsidR="00233518" w:rsidRPr="00363B36" w:rsidRDefault="00233518" w:rsidP="00233518">
            <w:pPr>
              <w:widowControl w:val="0"/>
              <w:spacing w:after="120"/>
              <w:rPr>
                <w:rFonts w:cs="Arial"/>
                <w:b/>
                <w:bCs/>
                <w:sz w:val="18"/>
                <w:szCs w:val="18"/>
              </w:rPr>
            </w:pPr>
            <w:r>
              <w:rPr>
                <w:rFonts w:cs="Arial"/>
                <w:sz w:val="18"/>
                <w:szCs w:val="18"/>
              </w:rPr>
              <w:t xml:space="preserve">Poor off site infection control standards </w:t>
            </w:r>
            <w:r w:rsidRPr="00363B36">
              <w:rPr>
                <w:rFonts w:cs="Arial"/>
                <w:sz w:val="18"/>
                <w:szCs w:val="18"/>
              </w:rPr>
              <w:t>causing severe</w:t>
            </w:r>
            <w:r>
              <w:rPr>
                <w:rFonts w:cs="Arial"/>
                <w:sz w:val="18"/>
                <w:szCs w:val="18"/>
              </w:rPr>
              <w:t xml:space="preserve"> </w:t>
            </w:r>
            <w:r w:rsidRPr="00363B36">
              <w:rPr>
                <w:rFonts w:cs="Arial"/>
                <w:sz w:val="18"/>
                <w:szCs w:val="18"/>
              </w:rPr>
              <w:t>infection/disease, sickness, and death</w:t>
            </w:r>
          </w:p>
        </w:tc>
        <w:tc>
          <w:tcPr>
            <w:tcW w:w="5043" w:type="dxa"/>
            <w:shd w:val="clear" w:color="auto" w:fill="E5B8B7" w:themeFill="accent2" w:themeFillTint="66"/>
          </w:tcPr>
          <w:p w14:paraId="01F25388" w14:textId="77777777" w:rsidR="0075333F" w:rsidRDefault="00233518" w:rsidP="0075333F">
            <w:pPr>
              <w:spacing w:after="120"/>
              <w:rPr>
                <w:rFonts w:cs="Arial"/>
                <w:color w:val="000000" w:themeColor="text1"/>
                <w:sz w:val="18"/>
                <w:szCs w:val="18"/>
                <w:highlight w:val="yellow"/>
              </w:rPr>
            </w:pPr>
            <w:r w:rsidRPr="0075333F">
              <w:rPr>
                <w:rFonts w:cs="Arial"/>
                <w:color w:val="000000" w:themeColor="text1"/>
                <w:sz w:val="18"/>
                <w:szCs w:val="18"/>
                <w:highlight w:val="yellow"/>
              </w:rPr>
              <w:lastRenderedPageBreak/>
              <w:t xml:space="preserve">International visits </w:t>
            </w:r>
          </w:p>
          <w:p w14:paraId="1EACB2B8" w14:textId="15F7F98E" w:rsidR="0075333F" w:rsidRDefault="0075333F" w:rsidP="0075333F">
            <w:pPr>
              <w:spacing w:after="120"/>
              <w:rPr>
                <w:rFonts w:cs="Arial"/>
                <w:color w:val="000000" w:themeColor="text1"/>
                <w:sz w:val="18"/>
                <w:szCs w:val="18"/>
                <w:highlight w:val="yellow"/>
              </w:rPr>
            </w:pPr>
            <w:r>
              <w:rPr>
                <w:rFonts w:cs="Arial"/>
                <w:color w:val="000000" w:themeColor="text1"/>
                <w:sz w:val="18"/>
                <w:szCs w:val="18"/>
                <w:highlight w:val="yellow"/>
              </w:rPr>
              <w:lastRenderedPageBreak/>
              <w:t>Other educational visits</w:t>
            </w:r>
          </w:p>
          <w:p w14:paraId="10DF1D5C" w14:textId="652D73CE" w:rsidR="00233518" w:rsidRPr="0075333F" w:rsidRDefault="00233518" w:rsidP="0075333F">
            <w:pPr>
              <w:spacing w:after="120"/>
              <w:rPr>
                <w:rFonts w:cs="Arial"/>
                <w:color w:val="000000" w:themeColor="text1"/>
                <w:sz w:val="18"/>
                <w:szCs w:val="18"/>
              </w:rPr>
            </w:pPr>
            <w:r w:rsidRPr="0075333F">
              <w:rPr>
                <w:rFonts w:cs="Arial"/>
                <w:color w:val="000000" w:themeColor="text1"/>
                <w:sz w:val="18"/>
                <w:szCs w:val="18"/>
              </w:rPr>
              <w:t xml:space="preserve">All aspects of the educational visit are reviewed and arranged in line with the systems of control outlined in this risk assessment including spending as much time outdoors as possible: </w:t>
            </w:r>
          </w:p>
          <w:p w14:paraId="5A7615C8" w14:textId="4EC9193D" w:rsidR="00233518" w:rsidRPr="0075333F" w:rsidRDefault="00233518" w:rsidP="0075333F">
            <w:pPr>
              <w:pStyle w:val="ListParagraph"/>
              <w:numPr>
                <w:ilvl w:val="0"/>
                <w:numId w:val="46"/>
              </w:numPr>
              <w:spacing w:after="120"/>
              <w:rPr>
                <w:rFonts w:cs="Arial"/>
                <w:color w:val="000000" w:themeColor="text1"/>
                <w:sz w:val="18"/>
                <w:szCs w:val="18"/>
              </w:rPr>
            </w:pPr>
            <w:r w:rsidRPr="0075333F">
              <w:rPr>
                <w:rFonts w:cs="Arial"/>
                <w:color w:val="000000" w:themeColor="text1"/>
                <w:sz w:val="18"/>
                <w:szCs w:val="18"/>
              </w:rPr>
              <w:t>You have considered and worked with the venue in relation to any additional factors needed for children (and staff) with SEND and medical conditions to comply with COVID-19 safety measures at the venue.</w:t>
            </w:r>
          </w:p>
          <w:p w14:paraId="7F2E8A4F" w14:textId="30C430EA" w:rsidR="00233518" w:rsidRPr="0075333F" w:rsidRDefault="00233518" w:rsidP="0075333F">
            <w:pPr>
              <w:pStyle w:val="ListParagraph"/>
              <w:numPr>
                <w:ilvl w:val="0"/>
                <w:numId w:val="46"/>
              </w:numPr>
              <w:spacing w:after="120"/>
              <w:rPr>
                <w:rFonts w:cs="Arial"/>
                <w:color w:val="000000" w:themeColor="text1"/>
                <w:sz w:val="18"/>
                <w:szCs w:val="18"/>
              </w:rPr>
            </w:pPr>
            <w:r w:rsidRPr="0075333F">
              <w:rPr>
                <w:rFonts w:cs="Arial"/>
                <w:color w:val="000000" w:themeColor="text1"/>
                <w:sz w:val="18"/>
                <w:szCs w:val="18"/>
              </w:rPr>
              <w:t xml:space="preserve">You have developed contingency plans to respond to symptoms developing in the group or someone needing to self-isolate </w:t>
            </w:r>
          </w:p>
          <w:p w14:paraId="377CE964" w14:textId="71954950" w:rsidR="00233518" w:rsidRPr="0075333F" w:rsidRDefault="00233518" w:rsidP="0075333F">
            <w:pPr>
              <w:pStyle w:val="ListParagraph"/>
              <w:numPr>
                <w:ilvl w:val="0"/>
                <w:numId w:val="46"/>
              </w:numPr>
              <w:spacing w:after="120"/>
              <w:rPr>
                <w:rFonts w:cs="Arial"/>
                <w:color w:val="000000" w:themeColor="text1"/>
                <w:sz w:val="18"/>
                <w:szCs w:val="18"/>
              </w:rPr>
            </w:pPr>
            <w:r w:rsidRPr="0075333F">
              <w:rPr>
                <w:rFonts w:cs="Arial"/>
                <w:color w:val="000000" w:themeColor="text1"/>
                <w:sz w:val="18"/>
                <w:szCs w:val="18"/>
              </w:rPr>
              <w:t>You have an appropriate level of insurance cover for the visit</w:t>
            </w:r>
          </w:p>
          <w:p w14:paraId="7A78385F" w14:textId="3F58C5C0" w:rsidR="00233518" w:rsidRPr="0075333F" w:rsidRDefault="00233518" w:rsidP="0075333F">
            <w:pPr>
              <w:pStyle w:val="ListParagraph"/>
              <w:numPr>
                <w:ilvl w:val="0"/>
                <w:numId w:val="46"/>
              </w:numPr>
              <w:spacing w:after="120"/>
              <w:rPr>
                <w:rFonts w:cs="Arial"/>
                <w:color w:val="000000" w:themeColor="text1"/>
                <w:sz w:val="18"/>
                <w:szCs w:val="18"/>
              </w:rPr>
            </w:pPr>
            <w:r w:rsidRPr="0075333F">
              <w:rPr>
                <w:rFonts w:cs="Arial"/>
                <w:color w:val="000000" w:themeColor="text1"/>
                <w:sz w:val="18"/>
                <w:szCs w:val="18"/>
              </w:rPr>
              <w:t>The venue has provided the school with visitor information and briefings, including details of their COVID-19 arrangements Testing Consideration should be given to how to utilise and encourage testing before and after visits for school staff and volunteers such as parents. You may also wish to seek assurance from the venue about their staff participating in regular testing.</w:t>
            </w:r>
          </w:p>
        </w:tc>
        <w:tc>
          <w:tcPr>
            <w:tcW w:w="904" w:type="dxa"/>
            <w:shd w:val="clear" w:color="auto" w:fill="92D050"/>
            <w:vAlign w:val="center"/>
          </w:tcPr>
          <w:p w14:paraId="71179862" w14:textId="77777777" w:rsidR="00233518" w:rsidRDefault="00233518" w:rsidP="00233518">
            <w:pPr>
              <w:widowControl w:val="0"/>
              <w:spacing w:after="120"/>
              <w:jc w:val="center"/>
              <w:rPr>
                <w:rStyle w:val="Style2"/>
                <w:rFonts w:cs="Arial"/>
                <w:szCs w:val="20"/>
              </w:rPr>
            </w:pPr>
          </w:p>
        </w:tc>
        <w:tc>
          <w:tcPr>
            <w:tcW w:w="2326" w:type="dxa"/>
            <w:shd w:val="clear" w:color="auto" w:fill="E5B8B7" w:themeFill="accent2" w:themeFillTint="66"/>
          </w:tcPr>
          <w:p w14:paraId="51F52221" w14:textId="77777777" w:rsidR="0075333F" w:rsidRDefault="00233518" w:rsidP="00233518">
            <w:pPr>
              <w:spacing w:after="120"/>
              <w:rPr>
                <w:rFonts w:cs="Arial"/>
                <w:color w:val="000000" w:themeColor="text1"/>
                <w:sz w:val="18"/>
                <w:szCs w:val="18"/>
              </w:rPr>
            </w:pPr>
            <w:r w:rsidRPr="000B0C6F">
              <w:rPr>
                <w:rFonts w:cs="Arial"/>
                <w:color w:val="000000" w:themeColor="text1"/>
                <w:sz w:val="18"/>
                <w:szCs w:val="18"/>
              </w:rPr>
              <w:t xml:space="preserve">No </w:t>
            </w:r>
            <w:r w:rsidR="0075333F">
              <w:rPr>
                <w:rFonts w:cs="Arial"/>
                <w:color w:val="000000" w:themeColor="text1"/>
                <w:sz w:val="18"/>
                <w:szCs w:val="18"/>
              </w:rPr>
              <w:t xml:space="preserve">international </w:t>
            </w:r>
            <w:r w:rsidRPr="000B0C6F">
              <w:rPr>
                <w:rFonts w:cs="Arial"/>
                <w:color w:val="000000" w:themeColor="text1"/>
                <w:sz w:val="18"/>
                <w:szCs w:val="18"/>
              </w:rPr>
              <w:t xml:space="preserve">visits to take place. </w:t>
            </w:r>
          </w:p>
          <w:p w14:paraId="47961955" w14:textId="77777777" w:rsidR="0075333F" w:rsidRDefault="0075333F" w:rsidP="00233518">
            <w:pPr>
              <w:spacing w:after="120"/>
              <w:rPr>
                <w:rFonts w:cs="Arial"/>
                <w:color w:val="000000" w:themeColor="text1"/>
                <w:sz w:val="18"/>
                <w:szCs w:val="18"/>
              </w:rPr>
            </w:pPr>
          </w:p>
          <w:p w14:paraId="55697E1D" w14:textId="77777777" w:rsidR="000A59F3" w:rsidRDefault="000A59F3" w:rsidP="000A59F3">
            <w:pPr>
              <w:spacing w:after="120"/>
              <w:rPr>
                <w:rFonts w:cs="Arial"/>
                <w:color w:val="000000" w:themeColor="text1"/>
                <w:sz w:val="18"/>
                <w:szCs w:val="18"/>
              </w:rPr>
            </w:pPr>
            <w:r w:rsidRPr="000A59F3">
              <w:rPr>
                <w:rFonts w:cs="Arial"/>
                <w:color w:val="000000" w:themeColor="text1"/>
                <w:sz w:val="18"/>
                <w:szCs w:val="18"/>
                <w:highlight w:val="yellow"/>
              </w:rPr>
              <w:t>Staff planning educational visits are to consider these control measures.</w:t>
            </w:r>
          </w:p>
          <w:p w14:paraId="313DDBD1" w14:textId="7CE0C16D" w:rsidR="00233518" w:rsidRPr="000B0C6F" w:rsidRDefault="00233518" w:rsidP="000A59F3">
            <w:pPr>
              <w:spacing w:after="120"/>
              <w:rPr>
                <w:rFonts w:cs="Arial"/>
                <w:color w:val="000000" w:themeColor="text1"/>
                <w:sz w:val="18"/>
                <w:szCs w:val="18"/>
              </w:rPr>
            </w:pPr>
            <w:r w:rsidRPr="00233518">
              <w:rPr>
                <w:rFonts w:cs="Arial"/>
                <w:color w:val="000000" w:themeColor="text1"/>
                <w:sz w:val="18"/>
                <w:szCs w:val="18"/>
              </w:rPr>
              <w:t>Communicate to stakeholders</w:t>
            </w:r>
          </w:p>
        </w:tc>
        <w:tc>
          <w:tcPr>
            <w:tcW w:w="1148" w:type="dxa"/>
            <w:shd w:val="clear" w:color="auto" w:fill="E5B8B7" w:themeFill="accent2" w:themeFillTint="66"/>
          </w:tcPr>
          <w:p w14:paraId="78D8BE2D" w14:textId="77777777" w:rsidR="00233518" w:rsidRPr="009F4173" w:rsidRDefault="00233518" w:rsidP="00233518">
            <w:pPr>
              <w:widowControl w:val="0"/>
              <w:spacing w:after="120"/>
              <w:rPr>
                <w:rFonts w:cs="Arial"/>
                <w:sz w:val="18"/>
                <w:szCs w:val="18"/>
              </w:rPr>
            </w:pPr>
          </w:p>
          <w:p w14:paraId="2E04C2E7" w14:textId="77777777" w:rsidR="00233518" w:rsidRPr="009F4173" w:rsidRDefault="00233518" w:rsidP="00233518">
            <w:pPr>
              <w:widowControl w:val="0"/>
              <w:spacing w:after="120"/>
              <w:rPr>
                <w:rFonts w:cs="Arial"/>
                <w:sz w:val="18"/>
                <w:szCs w:val="18"/>
              </w:rPr>
            </w:pPr>
          </w:p>
          <w:p w14:paraId="2D26B047" w14:textId="07B5E9D1" w:rsidR="00233518" w:rsidRPr="009F4173" w:rsidRDefault="00233518" w:rsidP="00233518">
            <w:pPr>
              <w:widowControl w:val="0"/>
              <w:spacing w:after="120"/>
              <w:rPr>
                <w:rFonts w:cs="Arial"/>
                <w:sz w:val="18"/>
                <w:szCs w:val="18"/>
              </w:rPr>
            </w:pPr>
            <w:r w:rsidRPr="009F4173">
              <w:rPr>
                <w:rFonts w:cs="Arial"/>
                <w:sz w:val="18"/>
                <w:szCs w:val="18"/>
              </w:rPr>
              <w:t xml:space="preserve">EHT/ </w:t>
            </w:r>
            <w:proofErr w:type="spellStart"/>
            <w:r w:rsidRPr="009F4173">
              <w:rPr>
                <w:rFonts w:cs="Arial"/>
                <w:sz w:val="18"/>
                <w:szCs w:val="18"/>
              </w:rPr>
              <w:t>EHoS</w:t>
            </w:r>
            <w:proofErr w:type="spellEnd"/>
          </w:p>
        </w:tc>
        <w:tc>
          <w:tcPr>
            <w:tcW w:w="1352" w:type="dxa"/>
            <w:shd w:val="clear" w:color="auto" w:fill="E5B8B7" w:themeFill="accent2" w:themeFillTint="66"/>
          </w:tcPr>
          <w:p w14:paraId="68D7BEDB" w14:textId="77777777" w:rsidR="00233518" w:rsidRPr="009F4173" w:rsidRDefault="00233518" w:rsidP="00233518">
            <w:pPr>
              <w:widowControl w:val="0"/>
              <w:spacing w:after="120"/>
              <w:rPr>
                <w:rFonts w:cs="Arial"/>
                <w:sz w:val="18"/>
                <w:szCs w:val="18"/>
              </w:rPr>
            </w:pPr>
          </w:p>
          <w:p w14:paraId="37C1BFC9" w14:textId="77777777" w:rsidR="00233518" w:rsidRPr="009F4173" w:rsidRDefault="00233518" w:rsidP="00233518">
            <w:pPr>
              <w:widowControl w:val="0"/>
              <w:spacing w:after="120"/>
              <w:rPr>
                <w:rFonts w:cs="Arial"/>
                <w:sz w:val="18"/>
                <w:szCs w:val="18"/>
              </w:rPr>
            </w:pPr>
          </w:p>
          <w:p w14:paraId="404554FB" w14:textId="5C1013DB" w:rsidR="00233518" w:rsidRPr="009F4173" w:rsidRDefault="000A59F3" w:rsidP="00233518">
            <w:pPr>
              <w:widowControl w:val="0"/>
              <w:spacing w:after="120"/>
              <w:rPr>
                <w:rFonts w:cs="Arial"/>
                <w:sz w:val="18"/>
                <w:szCs w:val="18"/>
              </w:rPr>
            </w:pPr>
            <w:r>
              <w:rPr>
                <w:rFonts w:cs="Arial"/>
                <w:sz w:val="18"/>
                <w:szCs w:val="18"/>
              </w:rPr>
              <w:t>6/10/21</w:t>
            </w:r>
          </w:p>
        </w:tc>
      </w:tr>
      <w:tr w:rsidR="00233518" w:rsidRPr="000D63D3" w14:paraId="1113E695" w14:textId="77777777" w:rsidTr="0083154D">
        <w:trPr>
          <w:trHeight w:val="374"/>
        </w:trPr>
        <w:tc>
          <w:tcPr>
            <w:tcW w:w="2706" w:type="dxa"/>
            <w:shd w:val="clear" w:color="auto" w:fill="E5B8B7" w:themeFill="accent2" w:themeFillTint="66"/>
          </w:tcPr>
          <w:p w14:paraId="28497033" w14:textId="77777777" w:rsidR="00233518" w:rsidRPr="00DF42B4" w:rsidRDefault="00233518" w:rsidP="00233518">
            <w:pPr>
              <w:widowControl w:val="0"/>
              <w:spacing w:after="120"/>
              <w:rPr>
                <w:rFonts w:cs="Arial"/>
                <w:b/>
                <w:i/>
                <w:color w:val="000000" w:themeColor="text1"/>
                <w:sz w:val="18"/>
                <w:szCs w:val="18"/>
              </w:rPr>
            </w:pPr>
            <w:r w:rsidRPr="00DF42B4">
              <w:rPr>
                <w:rFonts w:cs="Arial"/>
                <w:b/>
                <w:i/>
                <w:color w:val="000000" w:themeColor="text1"/>
                <w:sz w:val="18"/>
                <w:szCs w:val="18"/>
              </w:rPr>
              <w:lastRenderedPageBreak/>
              <w:t xml:space="preserve">CV19 infection </w:t>
            </w:r>
          </w:p>
          <w:p w14:paraId="24620E99" w14:textId="77777777" w:rsidR="00233518" w:rsidRPr="00DF42B4" w:rsidRDefault="00233518" w:rsidP="00233518">
            <w:pPr>
              <w:widowControl w:val="0"/>
              <w:spacing w:after="120"/>
              <w:rPr>
                <w:rFonts w:cs="Arial"/>
                <w:i/>
                <w:color w:val="000000" w:themeColor="text1"/>
                <w:sz w:val="18"/>
                <w:szCs w:val="18"/>
              </w:rPr>
            </w:pPr>
          </w:p>
          <w:p w14:paraId="60D6D4A7" w14:textId="6FE273B8" w:rsidR="00233518" w:rsidRPr="00DF42B4" w:rsidRDefault="00233518" w:rsidP="00233518">
            <w:pPr>
              <w:widowControl w:val="0"/>
              <w:spacing w:after="120"/>
              <w:rPr>
                <w:rFonts w:cs="Arial"/>
                <w:b/>
                <w:i/>
                <w:color w:val="000000" w:themeColor="text1"/>
                <w:sz w:val="18"/>
                <w:szCs w:val="18"/>
              </w:rPr>
            </w:pPr>
            <w:r w:rsidRPr="00DF42B4">
              <w:rPr>
                <w:rFonts w:cs="Arial"/>
                <w:b/>
                <w:i/>
                <w:color w:val="000000" w:themeColor="text1"/>
                <w:sz w:val="18"/>
                <w:szCs w:val="18"/>
              </w:rPr>
              <w:t>11. Wrap around care after school clubs, breakfast club</w:t>
            </w:r>
          </w:p>
          <w:p w14:paraId="5AEBCC57" w14:textId="2FE8C89F" w:rsidR="00233518" w:rsidRPr="00DF42B4" w:rsidRDefault="00233518" w:rsidP="00233518">
            <w:pPr>
              <w:widowControl w:val="0"/>
              <w:spacing w:after="120"/>
              <w:rPr>
                <w:rFonts w:cs="Arial"/>
                <w:bCs/>
                <w:iCs/>
                <w:color w:val="000000" w:themeColor="text1"/>
                <w:sz w:val="18"/>
                <w:szCs w:val="18"/>
              </w:rPr>
            </w:pPr>
          </w:p>
        </w:tc>
        <w:tc>
          <w:tcPr>
            <w:tcW w:w="2167" w:type="dxa"/>
            <w:shd w:val="clear" w:color="auto" w:fill="E5B8B7" w:themeFill="accent2" w:themeFillTint="66"/>
          </w:tcPr>
          <w:p w14:paraId="257F46FD" w14:textId="4AF37089" w:rsidR="00233518" w:rsidRPr="005B49FA" w:rsidRDefault="00233518" w:rsidP="00233518">
            <w:pPr>
              <w:widowControl w:val="0"/>
              <w:spacing w:after="120"/>
              <w:rPr>
                <w:rFonts w:cs="Arial"/>
                <w:b/>
                <w:bCs/>
                <w:sz w:val="18"/>
                <w:szCs w:val="18"/>
              </w:rPr>
            </w:pPr>
            <w:r w:rsidRPr="00363B36">
              <w:rPr>
                <w:rFonts w:cs="Arial"/>
                <w:b/>
                <w:bCs/>
                <w:sz w:val="18"/>
                <w:szCs w:val="18"/>
              </w:rPr>
              <w:t xml:space="preserve">Employees, agency, Pupils, visitors </w:t>
            </w:r>
          </w:p>
          <w:p w14:paraId="230B055E" w14:textId="4255B0AC" w:rsidR="00233518" w:rsidRDefault="00233518" w:rsidP="00233518">
            <w:pPr>
              <w:widowControl w:val="0"/>
              <w:spacing w:after="120"/>
              <w:rPr>
                <w:rFonts w:cs="Arial"/>
                <w:b/>
                <w:bCs/>
                <w:sz w:val="18"/>
                <w:szCs w:val="18"/>
              </w:rPr>
            </w:pPr>
            <w:r>
              <w:rPr>
                <w:rFonts w:cs="Arial"/>
                <w:sz w:val="18"/>
                <w:szCs w:val="18"/>
              </w:rPr>
              <w:t xml:space="preserve">Poor infection control standards </w:t>
            </w:r>
            <w:r w:rsidRPr="00363B36">
              <w:rPr>
                <w:rFonts w:cs="Arial"/>
                <w:sz w:val="18"/>
                <w:szCs w:val="18"/>
              </w:rPr>
              <w:t>causing severe</w:t>
            </w:r>
            <w:r>
              <w:rPr>
                <w:rFonts w:cs="Arial"/>
                <w:sz w:val="18"/>
                <w:szCs w:val="18"/>
              </w:rPr>
              <w:t xml:space="preserve"> </w:t>
            </w:r>
            <w:r w:rsidRPr="00363B36">
              <w:rPr>
                <w:rFonts w:cs="Arial"/>
                <w:sz w:val="18"/>
                <w:szCs w:val="18"/>
              </w:rPr>
              <w:t>infection/disease, sickness, and death</w:t>
            </w:r>
          </w:p>
        </w:tc>
        <w:tc>
          <w:tcPr>
            <w:tcW w:w="5043" w:type="dxa"/>
            <w:shd w:val="clear" w:color="auto" w:fill="E5B8B7" w:themeFill="accent2" w:themeFillTint="66"/>
          </w:tcPr>
          <w:p w14:paraId="2C8A4800" w14:textId="0AE88AD5" w:rsidR="00233518" w:rsidRDefault="00233518" w:rsidP="00233518">
            <w:pPr>
              <w:pStyle w:val="ListParagraph"/>
              <w:widowControl w:val="0"/>
              <w:numPr>
                <w:ilvl w:val="0"/>
                <w:numId w:val="25"/>
              </w:numPr>
              <w:spacing w:after="120"/>
              <w:rPr>
                <w:rFonts w:cs="Arial"/>
                <w:color w:val="000000" w:themeColor="text1"/>
                <w:sz w:val="18"/>
                <w:szCs w:val="18"/>
                <w:lang w:val="en"/>
              </w:rPr>
            </w:pPr>
            <w:r>
              <w:rPr>
                <w:rFonts w:cs="Arial"/>
                <w:color w:val="000000" w:themeColor="text1"/>
                <w:sz w:val="18"/>
                <w:szCs w:val="18"/>
                <w:lang w:val="en"/>
              </w:rPr>
              <w:t xml:space="preserve">Our standard CV19 control covers this area </w:t>
            </w:r>
          </w:p>
          <w:p w14:paraId="1622D3BD" w14:textId="317819F2" w:rsidR="00233518" w:rsidRDefault="00233518" w:rsidP="00233518">
            <w:pPr>
              <w:pStyle w:val="ListParagraph"/>
              <w:widowControl w:val="0"/>
              <w:numPr>
                <w:ilvl w:val="0"/>
                <w:numId w:val="25"/>
              </w:numPr>
              <w:spacing w:after="120"/>
              <w:rPr>
                <w:rFonts w:cs="Arial"/>
                <w:color w:val="000000" w:themeColor="text1"/>
                <w:sz w:val="18"/>
                <w:szCs w:val="18"/>
                <w:lang w:val="en"/>
              </w:rPr>
            </w:pPr>
            <w:r>
              <w:rPr>
                <w:rFonts w:cs="Arial"/>
                <w:color w:val="000000" w:themeColor="text1"/>
                <w:sz w:val="18"/>
                <w:szCs w:val="18"/>
                <w:lang w:val="en"/>
              </w:rPr>
              <w:t>Cleaning and ventilation of areas continues to be well managed</w:t>
            </w:r>
          </w:p>
          <w:p w14:paraId="67881FF2" w14:textId="6A9DC83C" w:rsidR="00233518" w:rsidRDefault="00233518" w:rsidP="00233518">
            <w:pPr>
              <w:pStyle w:val="ListParagraph"/>
              <w:widowControl w:val="0"/>
              <w:numPr>
                <w:ilvl w:val="0"/>
                <w:numId w:val="25"/>
              </w:numPr>
              <w:spacing w:after="120"/>
              <w:rPr>
                <w:rFonts w:cs="Arial"/>
                <w:color w:val="000000" w:themeColor="text1"/>
                <w:sz w:val="18"/>
                <w:szCs w:val="18"/>
                <w:lang w:val="en"/>
              </w:rPr>
            </w:pPr>
            <w:r>
              <w:rPr>
                <w:rFonts w:cs="Arial"/>
                <w:color w:val="000000" w:themeColor="text1"/>
                <w:sz w:val="18"/>
                <w:szCs w:val="18"/>
                <w:lang w:val="en"/>
              </w:rPr>
              <w:t xml:space="preserve">Outbreak management risk assessment will be followed </w:t>
            </w:r>
          </w:p>
          <w:p w14:paraId="78D99FDE" w14:textId="1C5A830B" w:rsidR="00233518" w:rsidRPr="00995A5B" w:rsidRDefault="00233518" w:rsidP="00233518">
            <w:pPr>
              <w:widowControl w:val="0"/>
              <w:spacing w:after="120"/>
              <w:rPr>
                <w:rFonts w:cs="Arial"/>
                <w:color w:val="000000" w:themeColor="text1"/>
                <w:sz w:val="18"/>
                <w:szCs w:val="18"/>
                <w:highlight w:val="yellow"/>
              </w:rPr>
            </w:pPr>
          </w:p>
        </w:tc>
        <w:tc>
          <w:tcPr>
            <w:tcW w:w="904" w:type="dxa"/>
            <w:shd w:val="clear" w:color="auto" w:fill="FFC000"/>
            <w:vAlign w:val="center"/>
          </w:tcPr>
          <w:p w14:paraId="4FD6F4BE" w14:textId="6DB54756" w:rsidR="00233518" w:rsidRDefault="00233518" w:rsidP="00233518">
            <w:pPr>
              <w:widowControl w:val="0"/>
              <w:spacing w:after="120"/>
              <w:jc w:val="center"/>
              <w:rPr>
                <w:rStyle w:val="Style2"/>
                <w:rFonts w:cs="Arial"/>
                <w:szCs w:val="20"/>
              </w:rPr>
            </w:pPr>
            <w:r>
              <w:rPr>
                <w:rStyle w:val="Style2"/>
                <w:rFonts w:cs="Arial"/>
                <w:szCs w:val="20"/>
              </w:rPr>
              <w:t>M</w:t>
            </w:r>
            <w:r>
              <w:rPr>
                <w:rStyle w:val="Style2"/>
                <w:szCs w:val="20"/>
              </w:rPr>
              <w:t>ED</w:t>
            </w:r>
          </w:p>
        </w:tc>
        <w:tc>
          <w:tcPr>
            <w:tcW w:w="2326" w:type="dxa"/>
            <w:shd w:val="clear" w:color="auto" w:fill="E5B8B7" w:themeFill="accent2" w:themeFillTint="66"/>
          </w:tcPr>
          <w:p w14:paraId="0D90F242" w14:textId="1BA635DC" w:rsidR="00233518" w:rsidRPr="00A170FA" w:rsidRDefault="00233518" w:rsidP="00233518">
            <w:pPr>
              <w:widowControl w:val="0"/>
              <w:spacing w:after="120"/>
              <w:rPr>
                <w:rFonts w:cs="Arial"/>
                <w:color w:val="000000" w:themeColor="text1"/>
                <w:sz w:val="18"/>
                <w:szCs w:val="18"/>
              </w:rPr>
            </w:pPr>
            <w:r w:rsidRPr="00A170FA">
              <w:rPr>
                <w:rFonts w:cs="Arial"/>
                <w:color w:val="000000" w:themeColor="text1"/>
                <w:sz w:val="18"/>
                <w:szCs w:val="18"/>
              </w:rPr>
              <w:t>Breakfast Club and some after school clubs, organised by bubbles, operate during periods of full school operation.</w:t>
            </w:r>
          </w:p>
          <w:p w14:paraId="047808D9" w14:textId="0CAA9889" w:rsidR="00233518" w:rsidRPr="00A170FA" w:rsidRDefault="00233518" w:rsidP="00233518">
            <w:pPr>
              <w:widowControl w:val="0"/>
              <w:spacing w:after="120"/>
              <w:rPr>
                <w:rFonts w:asciiTheme="minorHAnsi" w:hAnsiTheme="minorHAnsi" w:cs="Arial"/>
                <w:sz w:val="18"/>
                <w:szCs w:val="18"/>
              </w:rPr>
            </w:pPr>
            <w:r w:rsidRPr="00A170FA">
              <w:rPr>
                <w:rFonts w:cs="Arial"/>
                <w:color w:val="000000" w:themeColor="text1"/>
                <w:sz w:val="18"/>
                <w:szCs w:val="18"/>
              </w:rPr>
              <w:t>Communicate to stakeholders</w:t>
            </w:r>
          </w:p>
        </w:tc>
        <w:tc>
          <w:tcPr>
            <w:tcW w:w="1148" w:type="dxa"/>
            <w:shd w:val="clear" w:color="auto" w:fill="E5B8B7" w:themeFill="accent2" w:themeFillTint="66"/>
          </w:tcPr>
          <w:p w14:paraId="0BF82EEC" w14:textId="7554C030" w:rsidR="00233518" w:rsidRPr="00A75B7B" w:rsidRDefault="00A75B7B" w:rsidP="00233518">
            <w:pPr>
              <w:widowControl w:val="0"/>
              <w:spacing w:after="120"/>
              <w:rPr>
                <w:rFonts w:cs="Arial"/>
                <w:sz w:val="18"/>
                <w:szCs w:val="18"/>
              </w:rPr>
            </w:pPr>
            <w:r w:rsidRPr="00A75B7B">
              <w:rPr>
                <w:rFonts w:cs="Arial"/>
                <w:sz w:val="18"/>
                <w:szCs w:val="18"/>
              </w:rPr>
              <w:t>SLT</w:t>
            </w:r>
          </w:p>
        </w:tc>
        <w:tc>
          <w:tcPr>
            <w:tcW w:w="1352" w:type="dxa"/>
            <w:shd w:val="clear" w:color="auto" w:fill="E5B8B7" w:themeFill="accent2" w:themeFillTint="66"/>
          </w:tcPr>
          <w:p w14:paraId="4B2CCF27" w14:textId="5D1C427E" w:rsidR="00233518" w:rsidRPr="00F43AA4" w:rsidRDefault="00A75B7B" w:rsidP="00233518">
            <w:pPr>
              <w:widowControl w:val="0"/>
              <w:spacing w:after="120"/>
              <w:rPr>
                <w:rFonts w:asciiTheme="minorHAnsi" w:hAnsiTheme="minorHAnsi" w:cs="Arial"/>
                <w:sz w:val="18"/>
                <w:szCs w:val="18"/>
              </w:rPr>
            </w:pPr>
            <w:r>
              <w:rPr>
                <w:rFonts w:asciiTheme="minorHAnsi" w:hAnsiTheme="minorHAnsi" w:cs="Arial"/>
                <w:sz w:val="18"/>
                <w:szCs w:val="18"/>
              </w:rPr>
              <w:t>1/9/21</w:t>
            </w:r>
          </w:p>
        </w:tc>
      </w:tr>
      <w:tr w:rsidR="00233518" w:rsidRPr="000D63D3" w14:paraId="454B7D6C" w14:textId="77777777" w:rsidTr="0083154D">
        <w:trPr>
          <w:trHeight w:val="374"/>
        </w:trPr>
        <w:tc>
          <w:tcPr>
            <w:tcW w:w="2706" w:type="dxa"/>
            <w:shd w:val="clear" w:color="auto" w:fill="E5B8B7" w:themeFill="accent2" w:themeFillTint="66"/>
          </w:tcPr>
          <w:p w14:paraId="32447B3E" w14:textId="1ADD0ACB" w:rsidR="00233518" w:rsidRPr="00DF42B4" w:rsidRDefault="00233518" w:rsidP="00233518">
            <w:pPr>
              <w:widowControl w:val="0"/>
              <w:spacing w:after="120"/>
              <w:rPr>
                <w:rFonts w:cs="Arial"/>
                <w:color w:val="000000" w:themeColor="text1"/>
                <w:sz w:val="18"/>
                <w:szCs w:val="18"/>
              </w:rPr>
            </w:pPr>
            <w:r w:rsidRPr="00DF42B4">
              <w:rPr>
                <w:rFonts w:cs="Arial"/>
                <w:b/>
                <w:color w:val="000000" w:themeColor="text1"/>
                <w:sz w:val="18"/>
                <w:szCs w:val="18"/>
              </w:rPr>
              <w:t>CV19 infection</w:t>
            </w:r>
            <w:r w:rsidRPr="00DF42B4">
              <w:rPr>
                <w:rFonts w:cs="Arial"/>
                <w:color w:val="000000" w:themeColor="text1"/>
                <w:sz w:val="18"/>
                <w:szCs w:val="18"/>
              </w:rPr>
              <w:t xml:space="preserve"> </w:t>
            </w:r>
          </w:p>
          <w:p w14:paraId="05149F5A" w14:textId="77777777" w:rsidR="00233518" w:rsidRPr="00DF42B4" w:rsidRDefault="00233518" w:rsidP="00233518">
            <w:pPr>
              <w:widowControl w:val="0"/>
              <w:spacing w:after="120"/>
              <w:rPr>
                <w:rFonts w:cs="Arial"/>
                <w:b/>
                <w:color w:val="000000" w:themeColor="text1"/>
                <w:sz w:val="18"/>
                <w:szCs w:val="18"/>
              </w:rPr>
            </w:pPr>
          </w:p>
          <w:p w14:paraId="682D4CDE" w14:textId="3AD8653C" w:rsidR="00233518" w:rsidRPr="00DF42B4" w:rsidRDefault="00233518" w:rsidP="00233518">
            <w:pPr>
              <w:widowControl w:val="0"/>
              <w:spacing w:after="120"/>
              <w:rPr>
                <w:rFonts w:cs="Arial"/>
                <w:b/>
                <w:i/>
                <w:color w:val="000000" w:themeColor="text1"/>
                <w:sz w:val="18"/>
                <w:szCs w:val="18"/>
              </w:rPr>
            </w:pPr>
            <w:r w:rsidRPr="00DF42B4">
              <w:rPr>
                <w:rFonts w:cs="Arial"/>
                <w:b/>
                <w:i/>
                <w:color w:val="000000" w:themeColor="text1"/>
                <w:sz w:val="18"/>
                <w:szCs w:val="18"/>
              </w:rPr>
              <w:t>12. Water fountains causing easy transmission of cv19</w:t>
            </w:r>
          </w:p>
          <w:p w14:paraId="2E4D9087" w14:textId="25EE60DC" w:rsidR="00233518" w:rsidRPr="00DF42B4" w:rsidRDefault="00233518" w:rsidP="00233518">
            <w:pPr>
              <w:widowControl w:val="0"/>
              <w:spacing w:after="120"/>
              <w:rPr>
                <w:rFonts w:cs="Arial"/>
                <w:bCs/>
                <w:iCs/>
                <w:color w:val="000000" w:themeColor="text1"/>
                <w:sz w:val="18"/>
                <w:szCs w:val="18"/>
              </w:rPr>
            </w:pPr>
          </w:p>
        </w:tc>
        <w:tc>
          <w:tcPr>
            <w:tcW w:w="2167" w:type="dxa"/>
            <w:shd w:val="clear" w:color="auto" w:fill="E5B8B7" w:themeFill="accent2" w:themeFillTint="66"/>
          </w:tcPr>
          <w:p w14:paraId="70AE6050" w14:textId="77777777" w:rsidR="00233518" w:rsidRPr="00273B58" w:rsidRDefault="00233518" w:rsidP="00233518">
            <w:pPr>
              <w:widowControl w:val="0"/>
              <w:spacing w:after="120"/>
              <w:rPr>
                <w:rFonts w:cs="Arial"/>
                <w:b/>
                <w:bCs/>
                <w:sz w:val="18"/>
                <w:szCs w:val="18"/>
              </w:rPr>
            </w:pPr>
            <w:r>
              <w:rPr>
                <w:rFonts w:cs="Arial"/>
                <w:b/>
                <w:bCs/>
                <w:sz w:val="18"/>
                <w:szCs w:val="18"/>
              </w:rPr>
              <w:t xml:space="preserve">Employees, agency, Pupils, visitors </w:t>
            </w:r>
          </w:p>
          <w:p w14:paraId="6CB1C2AA" w14:textId="77777777" w:rsidR="00233518" w:rsidRDefault="00233518" w:rsidP="00233518">
            <w:pPr>
              <w:widowControl w:val="0"/>
              <w:spacing w:after="120"/>
              <w:rPr>
                <w:rFonts w:cs="Arial"/>
                <w:sz w:val="18"/>
                <w:szCs w:val="18"/>
              </w:rPr>
            </w:pPr>
          </w:p>
          <w:p w14:paraId="7A85D948" w14:textId="77777777" w:rsidR="00233518" w:rsidRPr="00A85497" w:rsidRDefault="00233518" w:rsidP="00233518">
            <w:pPr>
              <w:widowControl w:val="0"/>
              <w:spacing w:after="120"/>
              <w:rPr>
                <w:rFonts w:cs="Arial"/>
                <w:sz w:val="18"/>
                <w:szCs w:val="18"/>
              </w:rPr>
            </w:pPr>
            <w:r>
              <w:rPr>
                <w:rFonts w:cs="Arial"/>
                <w:sz w:val="18"/>
                <w:szCs w:val="18"/>
              </w:rPr>
              <w:t>Causing severe infection/disease</w:t>
            </w:r>
          </w:p>
        </w:tc>
        <w:tc>
          <w:tcPr>
            <w:tcW w:w="5043" w:type="dxa"/>
            <w:shd w:val="clear" w:color="auto" w:fill="E5B8B7" w:themeFill="accent2" w:themeFillTint="66"/>
          </w:tcPr>
          <w:p w14:paraId="7BEDA427" w14:textId="3E26EC3F" w:rsidR="00233518" w:rsidRPr="007F7377" w:rsidRDefault="00233518" w:rsidP="00233518">
            <w:pPr>
              <w:pStyle w:val="ListParagraph"/>
              <w:widowControl w:val="0"/>
              <w:numPr>
                <w:ilvl w:val="0"/>
                <w:numId w:val="26"/>
              </w:numPr>
              <w:spacing w:after="120"/>
              <w:rPr>
                <w:rFonts w:cs="Arial"/>
                <w:color w:val="000000" w:themeColor="text1"/>
                <w:sz w:val="18"/>
                <w:szCs w:val="18"/>
              </w:rPr>
            </w:pPr>
            <w:r w:rsidRPr="007F7377">
              <w:rPr>
                <w:rFonts w:cs="Arial"/>
                <w:color w:val="000000" w:themeColor="text1"/>
                <w:sz w:val="18"/>
                <w:szCs w:val="18"/>
              </w:rPr>
              <w:t>Switch the water fountains off and provide water via bottles, or having the pupils use their own personal bottle</w:t>
            </w:r>
          </w:p>
          <w:p w14:paraId="66BF55E4" w14:textId="76F5347B" w:rsidR="00233518" w:rsidRPr="007F7377" w:rsidRDefault="00233518" w:rsidP="00233518">
            <w:pPr>
              <w:pStyle w:val="ListParagraph"/>
              <w:widowControl w:val="0"/>
              <w:numPr>
                <w:ilvl w:val="0"/>
                <w:numId w:val="26"/>
              </w:numPr>
              <w:spacing w:after="120"/>
              <w:rPr>
                <w:rFonts w:cs="Arial"/>
                <w:color w:val="000000" w:themeColor="text1"/>
                <w:sz w:val="18"/>
                <w:szCs w:val="18"/>
              </w:rPr>
            </w:pPr>
            <w:r w:rsidRPr="007F7377">
              <w:rPr>
                <w:rFonts w:cs="Arial"/>
                <w:color w:val="000000" w:themeColor="text1"/>
                <w:sz w:val="18"/>
                <w:szCs w:val="18"/>
              </w:rPr>
              <w:t>Having a designated area for pupils to store or/have access to water</w:t>
            </w:r>
          </w:p>
          <w:p w14:paraId="554EF10E" w14:textId="424BA4F4" w:rsidR="00233518" w:rsidRPr="007F7377" w:rsidRDefault="00233518" w:rsidP="00233518">
            <w:pPr>
              <w:pStyle w:val="ListParagraph"/>
              <w:widowControl w:val="0"/>
              <w:numPr>
                <w:ilvl w:val="0"/>
                <w:numId w:val="26"/>
              </w:numPr>
              <w:spacing w:after="120"/>
              <w:rPr>
                <w:rFonts w:cs="Arial"/>
                <w:color w:val="000000" w:themeColor="text1"/>
                <w:sz w:val="18"/>
                <w:szCs w:val="18"/>
              </w:rPr>
            </w:pPr>
            <w:r w:rsidRPr="007F7377">
              <w:rPr>
                <w:rFonts w:cs="Arial"/>
                <w:color w:val="000000" w:themeColor="text1"/>
                <w:sz w:val="18"/>
                <w:szCs w:val="18"/>
              </w:rPr>
              <w:t>If have water coolers provide disposable cups</w:t>
            </w:r>
          </w:p>
          <w:p w14:paraId="74154167" w14:textId="571F48E6" w:rsidR="00233518" w:rsidRPr="007F7377" w:rsidRDefault="00233518" w:rsidP="00233518">
            <w:pPr>
              <w:pStyle w:val="ListParagraph"/>
              <w:widowControl w:val="0"/>
              <w:numPr>
                <w:ilvl w:val="0"/>
                <w:numId w:val="26"/>
              </w:numPr>
              <w:spacing w:after="120"/>
              <w:rPr>
                <w:rFonts w:cs="Arial"/>
                <w:color w:val="000000" w:themeColor="text1"/>
                <w:sz w:val="18"/>
                <w:szCs w:val="18"/>
              </w:rPr>
            </w:pPr>
            <w:r w:rsidRPr="007F7377">
              <w:rPr>
                <w:rFonts w:cs="Arial"/>
                <w:color w:val="000000" w:themeColor="text1"/>
                <w:sz w:val="18"/>
                <w:szCs w:val="18"/>
              </w:rPr>
              <w:t>Ensure the water fountains are maintain in shut down mode following service/maintenance requirements</w:t>
            </w:r>
          </w:p>
          <w:p w14:paraId="50828F22" w14:textId="780347CF" w:rsidR="00233518" w:rsidRPr="005B49FA" w:rsidRDefault="00233518" w:rsidP="00233518">
            <w:pPr>
              <w:pStyle w:val="ListParagraph"/>
              <w:widowControl w:val="0"/>
              <w:numPr>
                <w:ilvl w:val="0"/>
                <w:numId w:val="26"/>
              </w:numPr>
              <w:spacing w:after="120"/>
              <w:rPr>
                <w:rFonts w:cs="Arial"/>
                <w:color w:val="000000" w:themeColor="text1"/>
                <w:sz w:val="18"/>
                <w:szCs w:val="18"/>
              </w:rPr>
            </w:pPr>
            <w:r w:rsidRPr="007F7377">
              <w:rPr>
                <w:rFonts w:cs="Arial"/>
                <w:color w:val="000000" w:themeColor="text1"/>
                <w:sz w:val="18"/>
                <w:szCs w:val="18"/>
              </w:rPr>
              <w:t>Ensure the schools legionella contractor manage monitor and advise the school on any actions required to manage any legionella risks</w:t>
            </w:r>
          </w:p>
        </w:tc>
        <w:tc>
          <w:tcPr>
            <w:tcW w:w="904" w:type="dxa"/>
            <w:shd w:val="clear" w:color="auto" w:fill="92D050"/>
            <w:vAlign w:val="center"/>
          </w:tcPr>
          <w:p w14:paraId="3BB9FE84" w14:textId="71F29C42" w:rsidR="00233518" w:rsidRDefault="00233518" w:rsidP="00233518">
            <w:pPr>
              <w:widowControl w:val="0"/>
              <w:spacing w:after="120"/>
              <w:jc w:val="center"/>
              <w:rPr>
                <w:rStyle w:val="Style2"/>
                <w:rFonts w:cs="Arial"/>
                <w:szCs w:val="20"/>
              </w:rPr>
            </w:pPr>
            <w:r>
              <w:rPr>
                <w:rStyle w:val="Style2"/>
                <w:rFonts w:cs="Arial"/>
                <w:szCs w:val="20"/>
              </w:rPr>
              <w:t>L</w:t>
            </w:r>
            <w:r>
              <w:rPr>
                <w:rStyle w:val="Style2"/>
                <w:szCs w:val="20"/>
              </w:rPr>
              <w:t>OW</w:t>
            </w:r>
          </w:p>
        </w:tc>
        <w:tc>
          <w:tcPr>
            <w:tcW w:w="2326" w:type="dxa"/>
            <w:shd w:val="clear" w:color="auto" w:fill="E5B8B7" w:themeFill="accent2" w:themeFillTint="66"/>
          </w:tcPr>
          <w:p w14:paraId="56BB4913" w14:textId="77777777" w:rsidR="00233518" w:rsidRPr="00A170FA" w:rsidRDefault="00233518" w:rsidP="00233518">
            <w:pPr>
              <w:spacing w:after="120"/>
              <w:rPr>
                <w:rFonts w:cs="Arial"/>
                <w:bCs/>
                <w:color w:val="000000" w:themeColor="text1"/>
                <w:sz w:val="18"/>
                <w:szCs w:val="18"/>
              </w:rPr>
            </w:pPr>
            <w:r w:rsidRPr="00A170FA">
              <w:rPr>
                <w:rFonts w:cs="Arial"/>
                <w:bCs/>
                <w:color w:val="000000" w:themeColor="text1"/>
                <w:sz w:val="18"/>
                <w:szCs w:val="18"/>
              </w:rPr>
              <w:t>Water fountains switched off.</w:t>
            </w:r>
          </w:p>
          <w:p w14:paraId="6965EEC2" w14:textId="3D788DFD" w:rsidR="00233518" w:rsidRPr="00A170FA" w:rsidRDefault="00233518" w:rsidP="00233518">
            <w:pPr>
              <w:widowControl w:val="0"/>
              <w:spacing w:after="120"/>
              <w:rPr>
                <w:rFonts w:asciiTheme="minorHAnsi" w:hAnsiTheme="minorHAnsi" w:cs="Arial"/>
                <w:sz w:val="18"/>
                <w:szCs w:val="18"/>
              </w:rPr>
            </w:pPr>
            <w:r w:rsidRPr="00A170FA">
              <w:rPr>
                <w:rFonts w:cs="Arial"/>
                <w:bCs/>
                <w:color w:val="000000" w:themeColor="text1"/>
                <w:sz w:val="18"/>
                <w:szCs w:val="18"/>
              </w:rPr>
              <w:t>Water access arrangements c</w:t>
            </w:r>
            <w:r w:rsidRPr="00A170FA">
              <w:rPr>
                <w:rFonts w:cs="Arial"/>
                <w:color w:val="000000" w:themeColor="text1"/>
                <w:sz w:val="18"/>
                <w:szCs w:val="18"/>
              </w:rPr>
              <w:t>ommunicated to stakeholders.</w:t>
            </w:r>
          </w:p>
        </w:tc>
        <w:tc>
          <w:tcPr>
            <w:tcW w:w="1148" w:type="dxa"/>
            <w:shd w:val="clear" w:color="auto" w:fill="E5B8B7" w:themeFill="accent2" w:themeFillTint="66"/>
          </w:tcPr>
          <w:p w14:paraId="49D85BD9" w14:textId="77777777" w:rsidR="00233518" w:rsidRPr="0073408E" w:rsidRDefault="00233518" w:rsidP="00233518">
            <w:pPr>
              <w:widowControl w:val="0"/>
              <w:spacing w:after="120"/>
              <w:rPr>
                <w:rFonts w:cs="Arial"/>
                <w:sz w:val="18"/>
                <w:szCs w:val="18"/>
              </w:rPr>
            </w:pPr>
            <w:r w:rsidRPr="0073408E">
              <w:rPr>
                <w:rFonts w:cs="Arial"/>
                <w:sz w:val="18"/>
                <w:szCs w:val="18"/>
              </w:rPr>
              <w:t>PM</w:t>
            </w:r>
          </w:p>
          <w:p w14:paraId="616BAC7E" w14:textId="77777777" w:rsidR="00233518" w:rsidRPr="0073408E" w:rsidRDefault="00233518" w:rsidP="00233518">
            <w:pPr>
              <w:widowControl w:val="0"/>
              <w:spacing w:after="120"/>
              <w:rPr>
                <w:rFonts w:cs="Arial"/>
                <w:sz w:val="18"/>
                <w:szCs w:val="18"/>
              </w:rPr>
            </w:pPr>
          </w:p>
          <w:p w14:paraId="06857C65" w14:textId="49C28D73" w:rsidR="00233518" w:rsidRPr="0073408E" w:rsidRDefault="00233518" w:rsidP="00233518">
            <w:pPr>
              <w:widowControl w:val="0"/>
              <w:spacing w:after="120"/>
              <w:rPr>
                <w:rFonts w:cs="Arial"/>
                <w:sz w:val="18"/>
                <w:szCs w:val="18"/>
              </w:rPr>
            </w:pPr>
            <w:r w:rsidRPr="0073408E">
              <w:rPr>
                <w:rFonts w:cs="Arial"/>
                <w:sz w:val="18"/>
                <w:szCs w:val="18"/>
              </w:rPr>
              <w:t xml:space="preserve">EHT/ </w:t>
            </w:r>
            <w:proofErr w:type="spellStart"/>
            <w:r w:rsidRPr="0073408E">
              <w:rPr>
                <w:rFonts w:cs="Arial"/>
                <w:sz w:val="18"/>
                <w:szCs w:val="18"/>
              </w:rPr>
              <w:t>EHoS</w:t>
            </w:r>
            <w:proofErr w:type="spellEnd"/>
          </w:p>
        </w:tc>
        <w:tc>
          <w:tcPr>
            <w:tcW w:w="1352" w:type="dxa"/>
            <w:shd w:val="clear" w:color="auto" w:fill="E5B8B7" w:themeFill="accent2" w:themeFillTint="66"/>
          </w:tcPr>
          <w:p w14:paraId="2BC78C89" w14:textId="77777777" w:rsidR="00233518" w:rsidRPr="0073408E" w:rsidRDefault="00233518" w:rsidP="00233518">
            <w:pPr>
              <w:widowControl w:val="0"/>
              <w:spacing w:after="120"/>
              <w:rPr>
                <w:rFonts w:cs="Arial"/>
                <w:sz w:val="18"/>
                <w:szCs w:val="18"/>
              </w:rPr>
            </w:pPr>
          </w:p>
          <w:p w14:paraId="101DE212" w14:textId="77777777" w:rsidR="00233518" w:rsidRPr="0073408E" w:rsidRDefault="00233518" w:rsidP="00233518">
            <w:pPr>
              <w:widowControl w:val="0"/>
              <w:spacing w:after="120"/>
              <w:rPr>
                <w:rFonts w:cs="Arial"/>
                <w:sz w:val="18"/>
                <w:szCs w:val="18"/>
              </w:rPr>
            </w:pPr>
          </w:p>
          <w:p w14:paraId="4A01E218" w14:textId="182A8134" w:rsidR="00233518" w:rsidRPr="0073408E" w:rsidRDefault="00233518" w:rsidP="00233518">
            <w:pPr>
              <w:widowControl w:val="0"/>
              <w:spacing w:after="120"/>
              <w:rPr>
                <w:rFonts w:cs="Arial"/>
                <w:sz w:val="18"/>
                <w:szCs w:val="18"/>
              </w:rPr>
            </w:pPr>
            <w:r w:rsidRPr="0073408E">
              <w:rPr>
                <w:rFonts w:cs="Arial"/>
                <w:sz w:val="18"/>
                <w:szCs w:val="18"/>
              </w:rPr>
              <w:t>1/9/21</w:t>
            </w:r>
          </w:p>
        </w:tc>
      </w:tr>
      <w:tr w:rsidR="00233518" w:rsidRPr="000D63D3" w14:paraId="6F20D170" w14:textId="77777777" w:rsidTr="00B06EC0">
        <w:trPr>
          <w:trHeight w:val="374"/>
        </w:trPr>
        <w:tc>
          <w:tcPr>
            <w:tcW w:w="2706" w:type="dxa"/>
            <w:shd w:val="clear" w:color="auto" w:fill="E5B8B7" w:themeFill="accent2" w:themeFillTint="66"/>
          </w:tcPr>
          <w:p w14:paraId="346DDA24" w14:textId="77777777" w:rsidR="00233518" w:rsidRPr="00DF42B4" w:rsidRDefault="00233518" w:rsidP="00233518">
            <w:pPr>
              <w:widowControl w:val="0"/>
              <w:spacing w:after="120"/>
              <w:rPr>
                <w:rFonts w:cs="Arial"/>
                <w:b/>
                <w:i/>
                <w:color w:val="000000" w:themeColor="text1"/>
                <w:sz w:val="18"/>
                <w:szCs w:val="18"/>
              </w:rPr>
            </w:pPr>
            <w:r w:rsidRPr="00DF42B4">
              <w:rPr>
                <w:rFonts w:cs="Arial"/>
                <w:b/>
                <w:i/>
                <w:color w:val="000000" w:themeColor="text1"/>
                <w:sz w:val="18"/>
                <w:szCs w:val="18"/>
              </w:rPr>
              <w:t xml:space="preserve">CV19 infection </w:t>
            </w:r>
          </w:p>
          <w:p w14:paraId="755661EE" w14:textId="77777777" w:rsidR="00233518" w:rsidRPr="00DF42B4" w:rsidRDefault="00233518" w:rsidP="00233518">
            <w:pPr>
              <w:widowControl w:val="0"/>
              <w:spacing w:after="120"/>
              <w:rPr>
                <w:rFonts w:cs="Arial"/>
                <w:i/>
                <w:color w:val="000000" w:themeColor="text1"/>
                <w:sz w:val="18"/>
                <w:szCs w:val="18"/>
              </w:rPr>
            </w:pPr>
          </w:p>
          <w:p w14:paraId="0DF7D2E9" w14:textId="0A7EF60F" w:rsidR="00233518" w:rsidRPr="00DF42B4" w:rsidRDefault="00233518" w:rsidP="00233518">
            <w:pPr>
              <w:widowControl w:val="0"/>
              <w:spacing w:after="120"/>
              <w:rPr>
                <w:rFonts w:cs="Arial"/>
                <w:b/>
                <w:i/>
                <w:color w:val="000000" w:themeColor="text1"/>
                <w:sz w:val="18"/>
                <w:szCs w:val="18"/>
              </w:rPr>
            </w:pPr>
            <w:r w:rsidRPr="00DF42B4">
              <w:rPr>
                <w:rFonts w:cs="Arial"/>
                <w:b/>
                <w:i/>
                <w:color w:val="000000" w:themeColor="text1"/>
                <w:sz w:val="18"/>
                <w:szCs w:val="18"/>
              </w:rPr>
              <w:lastRenderedPageBreak/>
              <w:t>13. Poor communication</w:t>
            </w:r>
          </w:p>
          <w:p w14:paraId="54453B0A" w14:textId="77777777" w:rsidR="00233518" w:rsidRPr="00DF42B4" w:rsidRDefault="00233518" w:rsidP="00233518">
            <w:pPr>
              <w:widowControl w:val="0"/>
              <w:spacing w:after="120"/>
              <w:rPr>
                <w:rFonts w:cs="Arial"/>
                <w:b/>
                <w:i/>
                <w:color w:val="000000" w:themeColor="text1"/>
                <w:sz w:val="18"/>
                <w:szCs w:val="18"/>
              </w:rPr>
            </w:pPr>
          </w:p>
        </w:tc>
        <w:tc>
          <w:tcPr>
            <w:tcW w:w="2167" w:type="dxa"/>
            <w:shd w:val="clear" w:color="auto" w:fill="E5B8B7" w:themeFill="accent2" w:themeFillTint="66"/>
          </w:tcPr>
          <w:p w14:paraId="7D199DAF" w14:textId="30E6C5EA" w:rsidR="00233518" w:rsidRPr="005B49FA" w:rsidRDefault="00233518" w:rsidP="00233518">
            <w:pPr>
              <w:widowControl w:val="0"/>
              <w:spacing w:after="120"/>
              <w:rPr>
                <w:rFonts w:cs="Arial"/>
                <w:b/>
                <w:bCs/>
                <w:sz w:val="18"/>
                <w:szCs w:val="18"/>
              </w:rPr>
            </w:pPr>
            <w:r w:rsidRPr="00363B36">
              <w:rPr>
                <w:rFonts w:cs="Arial"/>
                <w:b/>
                <w:bCs/>
                <w:sz w:val="18"/>
                <w:szCs w:val="18"/>
              </w:rPr>
              <w:lastRenderedPageBreak/>
              <w:t xml:space="preserve">Employees, agency, Pupils, visitors </w:t>
            </w:r>
          </w:p>
          <w:p w14:paraId="097F2040" w14:textId="285D5168" w:rsidR="00233518" w:rsidRPr="00A85497" w:rsidRDefault="00233518" w:rsidP="00233518">
            <w:pPr>
              <w:widowControl w:val="0"/>
              <w:spacing w:after="120"/>
              <w:rPr>
                <w:rFonts w:cs="Arial"/>
                <w:sz w:val="18"/>
                <w:szCs w:val="18"/>
              </w:rPr>
            </w:pPr>
            <w:r>
              <w:rPr>
                <w:rFonts w:cs="Arial"/>
                <w:sz w:val="18"/>
                <w:szCs w:val="18"/>
              </w:rPr>
              <w:t xml:space="preserve">Poor communication </w:t>
            </w:r>
            <w:r w:rsidRPr="00363B36">
              <w:rPr>
                <w:rFonts w:cs="Arial"/>
                <w:sz w:val="18"/>
                <w:szCs w:val="18"/>
              </w:rPr>
              <w:lastRenderedPageBreak/>
              <w:t>causing severe</w:t>
            </w:r>
            <w:r>
              <w:rPr>
                <w:rFonts w:cs="Arial"/>
                <w:sz w:val="18"/>
                <w:szCs w:val="18"/>
              </w:rPr>
              <w:t xml:space="preserve"> </w:t>
            </w:r>
            <w:r w:rsidRPr="00363B36">
              <w:rPr>
                <w:rFonts w:cs="Arial"/>
                <w:sz w:val="18"/>
                <w:szCs w:val="18"/>
              </w:rPr>
              <w:t>infection/disease, sickness, and death</w:t>
            </w:r>
          </w:p>
        </w:tc>
        <w:tc>
          <w:tcPr>
            <w:tcW w:w="5043" w:type="dxa"/>
            <w:shd w:val="clear" w:color="auto" w:fill="E5B8B7" w:themeFill="accent2" w:themeFillTint="66"/>
          </w:tcPr>
          <w:p w14:paraId="79E3E319" w14:textId="77777777" w:rsidR="00233518" w:rsidRDefault="00233518" w:rsidP="00233518">
            <w:pPr>
              <w:pStyle w:val="ListParagraph"/>
              <w:widowControl w:val="0"/>
              <w:numPr>
                <w:ilvl w:val="0"/>
                <w:numId w:val="27"/>
              </w:numPr>
              <w:spacing w:after="120"/>
              <w:rPr>
                <w:rFonts w:cs="Arial"/>
                <w:color w:val="000000" w:themeColor="text1"/>
                <w:sz w:val="18"/>
                <w:szCs w:val="18"/>
              </w:rPr>
            </w:pPr>
            <w:r>
              <w:rPr>
                <w:rFonts w:cs="Arial"/>
                <w:color w:val="000000" w:themeColor="text1"/>
                <w:sz w:val="18"/>
                <w:szCs w:val="18"/>
              </w:rPr>
              <w:lastRenderedPageBreak/>
              <w:t>We continue to communicate with staff, contractors, pupils, visitors, public health, and parents</w:t>
            </w:r>
          </w:p>
          <w:p w14:paraId="76335156" w14:textId="77777777" w:rsidR="00233518" w:rsidRDefault="00233518" w:rsidP="00233518">
            <w:pPr>
              <w:pStyle w:val="ListParagraph"/>
              <w:widowControl w:val="0"/>
              <w:numPr>
                <w:ilvl w:val="0"/>
                <w:numId w:val="27"/>
              </w:numPr>
              <w:spacing w:after="120"/>
              <w:rPr>
                <w:rFonts w:cs="Arial"/>
                <w:color w:val="000000" w:themeColor="text1"/>
                <w:sz w:val="18"/>
                <w:szCs w:val="18"/>
              </w:rPr>
            </w:pPr>
            <w:r>
              <w:rPr>
                <w:rFonts w:cs="Arial"/>
                <w:color w:val="000000" w:themeColor="text1"/>
                <w:sz w:val="18"/>
                <w:szCs w:val="18"/>
              </w:rPr>
              <w:t xml:space="preserve">Designated staff are responsible for updating cv19 information </w:t>
            </w:r>
          </w:p>
          <w:p w14:paraId="099AFFD9" w14:textId="1A845E82" w:rsidR="00233518" w:rsidRPr="007F7377" w:rsidRDefault="00233518" w:rsidP="00233518">
            <w:pPr>
              <w:pStyle w:val="ListParagraph"/>
              <w:widowControl w:val="0"/>
              <w:numPr>
                <w:ilvl w:val="0"/>
                <w:numId w:val="27"/>
              </w:numPr>
              <w:spacing w:after="120"/>
              <w:rPr>
                <w:rFonts w:cs="Arial"/>
                <w:color w:val="000000" w:themeColor="text1"/>
                <w:sz w:val="18"/>
                <w:szCs w:val="18"/>
              </w:rPr>
            </w:pPr>
            <w:r>
              <w:rPr>
                <w:rFonts w:cs="Arial"/>
                <w:color w:val="000000" w:themeColor="text1"/>
                <w:sz w:val="18"/>
                <w:szCs w:val="18"/>
              </w:rPr>
              <w:lastRenderedPageBreak/>
              <w:t xml:space="preserve">Staff emails, website, newsletters continue to be used to update and share relevant information </w:t>
            </w:r>
          </w:p>
        </w:tc>
        <w:tc>
          <w:tcPr>
            <w:tcW w:w="904" w:type="dxa"/>
            <w:shd w:val="clear" w:color="auto" w:fill="92D050"/>
            <w:vAlign w:val="center"/>
          </w:tcPr>
          <w:p w14:paraId="1A55D205" w14:textId="26B8B374" w:rsidR="00233518" w:rsidRDefault="00233518" w:rsidP="00233518">
            <w:pPr>
              <w:widowControl w:val="0"/>
              <w:spacing w:after="120"/>
              <w:jc w:val="center"/>
              <w:rPr>
                <w:rStyle w:val="Style2"/>
                <w:rFonts w:cs="Arial"/>
                <w:szCs w:val="20"/>
              </w:rPr>
            </w:pPr>
            <w:r>
              <w:rPr>
                <w:rStyle w:val="Style2"/>
                <w:rFonts w:cs="Arial"/>
                <w:szCs w:val="20"/>
              </w:rPr>
              <w:lastRenderedPageBreak/>
              <w:t>L</w:t>
            </w:r>
            <w:r>
              <w:rPr>
                <w:rStyle w:val="Style2"/>
                <w:szCs w:val="20"/>
              </w:rPr>
              <w:t>OW</w:t>
            </w:r>
          </w:p>
        </w:tc>
        <w:tc>
          <w:tcPr>
            <w:tcW w:w="2326" w:type="dxa"/>
            <w:shd w:val="clear" w:color="auto" w:fill="E5B8B7" w:themeFill="accent2" w:themeFillTint="66"/>
          </w:tcPr>
          <w:p w14:paraId="6966C768" w14:textId="3315F4C7" w:rsidR="00233518" w:rsidRPr="00A170FA" w:rsidRDefault="00233518" w:rsidP="00233518">
            <w:pPr>
              <w:widowControl w:val="0"/>
              <w:spacing w:after="120"/>
              <w:rPr>
                <w:rFonts w:cs="Arial"/>
                <w:sz w:val="18"/>
                <w:szCs w:val="18"/>
              </w:rPr>
            </w:pPr>
            <w:r w:rsidRPr="00A170FA">
              <w:rPr>
                <w:rFonts w:cs="Arial"/>
                <w:sz w:val="18"/>
                <w:szCs w:val="18"/>
              </w:rPr>
              <w:t xml:space="preserve">All stakeholders to be informed of arrangements and any changes in a </w:t>
            </w:r>
            <w:r w:rsidRPr="00A170FA">
              <w:rPr>
                <w:rFonts w:cs="Arial"/>
                <w:sz w:val="18"/>
                <w:szCs w:val="18"/>
              </w:rPr>
              <w:lastRenderedPageBreak/>
              <w:t>timely fashion.</w:t>
            </w:r>
          </w:p>
        </w:tc>
        <w:tc>
          <w:tcPr>
            <w:tcW w:w="1148" w:type="dxa"/>
            <w:shd w:val="clear" w:color="auto" w:fill="E5B8B7" w:themeFill="accent2" w:themeFillTint="66"/>
          </w:tcPr>
          <w:p w14:paraId="26FCC676" w14:textId="3B3621CC" w:rsidR="00233518" w:rsidRPr="006D1C86" w:rsidRDefault="00233518" w:rsidP="00233518">
            <w:pPr>
              <w:widowControl w:val="0"/>
              <w:spacing w:after="120"/>
              <w:rPr>
                <w:rFonts w:cs="Arial"/>
                <w:sz w:val="18"/>
                <w:szCs w:val="18"/>
              </w:rPr>
            </w:pPr>
            <w:r w:rsidRPr="006D1C86">
              <w:rPr>
                <w:rFonts w:cs="Arial"/>
                <w:sz w:val="18"/>
                <w:szCs w:val="18"/>
              </w:rPr>
              <w:lastRenderedPageBreak/>
              <w:t>SLT</w:t>
            </w:r>
          </w:p>
        </w:tc>
        <w:tc>
          <w:tcPr>
            <w:tcW w:w="1352" w:type="dxa"/>
            <w:shd w:val="clear" w:color="auto" w:fill="E5B8B7" w:themeFill="accent2" w:themeFillTint="66"/>
          </w:tcPr>
          <w:p w14:paraId="4A566300" w14:textId="7F04E602" w:rsidR="00233518" w:rsidRPr="006D1C86" w:rsidRDefault="00233518" w:rsidP="00233518">
            <w:pPr>
              <w:widowControl w:val="0"/>
              <w:spacing w:after="120"/>
              <w:rPr>
                <w:rFonts w:cs="Arial"/>
                <w:sz w:val="18"/>
                <w:szCs w:val="18"/>
              </w:rPr>
            </w:pPr>
            <w:r w:rsidRPr="006D1C86">
              <w:rPr>
                <w:rFonts w:cs="Arial"/>
                <w:sz w:val="18"/>
                <w:szCs w:val="18"/>
              </w:rPr>
              <w:t>As appropriate</w:t>
            </w:r>
          </w:p>
        </w:tc>
      </w:tr>
      <w:tr w:rsidR="00233518" w:rsidRPr="000D63D3" w14:paraId="5387AAB9" w14:textId="77777777" w:rsidTr="003D388A">
        <w:trPr>
          <w:trHeight w:val="374"/>
        </w:trPr>
        <w:tc>
          <w:tcPr>
            <w:tcW w:w="2706" w:type="dxa"/>
            <w:shd w:val="clear" w:color="auto" w:fill="E5B8B7" w:themeFill="accent2" w:themeFillTint="66"/>
          </w:tcPr>
          <w:p w14:paraId="7E80D00D" w14:textId="77777777" w:rsidR="00233518" w:rsidRPr="00DF42B4" w:rsidRDefault="00233518" w:rsidP="00233518">
            <w:pPr>
              <w:widowControl w:val="0"/>
              <w:spacing w:after="120"/>
              <w:rPr>
                <w:rFonts w:cs="Arial"/>
                <w:b/>
                <w:i/>
                <w:color w:val="000000" w:themeColor="text1"/>
                <w:sz w:val="18"/>
                <w:szCs w:val="18"/>
              </w:rPr>
            </w:pPr>
            <w:r w:rsidRPr="00DF42B4">
              <w:rPr>
                <w:rFonts w:cs="Arial"/>
                <w:b/>
                <w:i/>
                <w:color w:val="000000" w:themeColor="text1"/>
                <w:sz w:val="18"/>
                <w:szCs w:val="18"/>
              </w:rPr>
              <w:t xml:space="preserve">CV19 infection </w:t>
            </w:r>
          </w:p>
          <w:p w14:paraId="04467DDB" w14:textId="54442FEC" w:rsidR="00233518" w:rsidRPr="00DF42B4" w:rsidRDefault="00233518" w:rsidP="00233518">
            <w:pPr>
              <w:widowControl w:val="0"/>
              <w:spacing w:after="120"/>
              <w:rPr>
                <w:rFonts w:cs="Arial"/>
                <w:b/>
                <w:i/>
                <w:color w:val="000000" w:themeColor="text1"/>
                <w:sz w:val="18"/>
                <w:szCs w:val="18"/>
              </w:rPr>
            </w:pPr>
            <w:r w:rsidRPr="00DF42B4">
              <w:rPr>
                <w:rFonts w:cs="Arial"/>
                <w:b/>
                <w:i/>
                <w:color w:val="000000" w:themeColor="text1"/>
                <w:sz w:val="18"/>
                <w:szCs w:val="18"/>
              </w:rPr>
              <w:t xml:space="preserve">14. Not being prepared for changes, not having a contingency plan or outbreak risk assessment/plan </w:t>
            </w:r>
          </w:p>
        </w:tc>
        <w:tc>
          <w:tcPr>
            <w:tcW w:w="2167" w:type="dxa"/>
            <w:shd w:val="clear" w:color="auto" w:fill="E5B8B7" w:themeFill="accent2" w:themeFillTint="66"/>
          </w:tcPr>
          <w:p w14:paraId="45D4CA81" w14:textId="20436346" w:rsidR="00233518" w:rsidRPr="005B49FA" w:rsidRDefault="00233518" w:rsidP="00233518">
            <w:pPr>
              <w:widowControl w:val="0"/>
              <w:spacing w:after="120"/>
              <w:rPr>
                <w:rFonts w:cs="Arial"/>
                <w:b/>
                <w:bCs/>
                <w:sz w:val="18"/>
                <w:szCs w:val="18"/>
              </w:rPr>
            </w:pPr>
            <w:r w:rsidRPr="00363B36">
              <w:rPr>
                <w:rFonts w:cs="Arial"/>
                <w:b/>
                <w:bCs/>
                <w:sz w:val="18"/>
                <w:szCs w:val="18"/>
              </w:rPr>
              <w:t xml:space="preserve">Employees, agency, Pupils, visitors </w:t>
            </w:r>
          </w:p>
          <w:p w14:paraId="220C182B" w14:textId="0E80BE3B" w:rsidR="00233518" w:rsidRPr="00A85497" w:rsidRDefault="00233518" w:rsidP="00233518">
            <w:pPr>
              <w:widowControl w:val="0"/>
              <w:spacing w:after="120"/>
              <w:rPr>
                <w:rFonts w:cs="Arial"/>
                <w:sz w:val="18"/>
                <w:szCs w:val="18"/>
              </w:rPr>
            </w:pPr>
            <w:r>
              <w:rPr>
                <w:rFonts w:cs="Arial"/>
                <w:sz w:val="18"/>
                <w:szCs w:val="18"/>
              </w:rPr>
              <w:t xml:space="preserve">Lack of planning </w:t>
            </w:r>
            <w:r w:rsidRPr="00363B36">
              <w:rPr>
                <w:rFonts w:cs="Arial"/>
                <w:sz w:val="18"/>
                <w:szCs w:val="18"/>
              </w:rPr>
              <w:t>causing severe</w:t>
            </w:r>
            <w:r>
              <w:rPr>
                <w:rFonts w:cs="Arial"/>
                <w:sz w:val="18"/>
                <w:szCs w:val="18"/>
              </w:rPr>
              <w:t xml:space="preserve"> </w:t>
            </w:r>
            <w:r w:rsidRPr="00363B36">
              <w:rPr>
                <w:rFonts w:cs="Arial"/>
                <w:sz w:val="18"/>
                <w:szCs w:val="18"/>
              </w:rPr>
              <w:t>infection/disease, sickness, and death</w:t>
            </w:r>
          </w:p>
        </w:tc>
        <w:tc>
          <w:tcPr>
            <w:tcW w:w="5043" w:type="dxa"/>
            <w:shd w:val="clear" w:color="auto" w:fill="E5B8B7" w:themeFill="accent2" w:themeFillTint="66"/>
          </w:tcPr>
          <w:p w14:paraId="5D8B0A4D" w14:textId="7FC5A16E" w:rsidR="00233518" w:rsidRDefault="00233518" w:rsidP="00233518">
            <w:pPr>
              <w:pStyle w:val="ListParagraph"/>
              <w:widowControl w:val="0"/>
              <w:numPr>
                <w:ilvl w:val="0"/>
                <w:numId w:val="28"/>
              </w:numPr>
              <w:spacing w:after="120"/>
              <w:rPr>
                <w:rFonts w:cs="Arial"/>
                <w:color w:val="000000" w:themeColor="text1"/>
                <w:sz w:val="18"/>
                <w:szCs w:val="18"/>
                <w:lang w:val="en"/>
              </w:rPr>
            </w:pPr>
            <w:r>
              <w:rPr>
                <w:rFonts w:cs="Arial"/>
                <w:color w:val="000000" w:themeColor="text1"/>
                <w:sz w:val="18"/>
                <w:szCs w:val="18"/>
                <w:lang w:val="en"/>
              </w:rPr>
              <w:t>We are prepared to step up and down when infection rates and outbreak change the risk levels and actions required.</w:t>
            </w:r>
          </w:p>
          <w:p w14:paraId="22538C81" w14:textId="63F3D7E1" w:rsidR="00233518" w:rsidRPr="009130D2" w:rsidRDefault="00233518" w:rsidP="00233518">
            <w:pPr>
              <w:pStyle w:val="ListParagraph"/>
              <w:widowControl w:val="0"/>
              <w:numPr>
                <w:ilvl w:val="0"/>
                <w:numId w:val="28"/>
              </w:numPr>
              <w:spacing w:after="120"/>
              <w:rPr>
                <w:rFonts w:cs="Arial"/>
                <w:color w:val="000000" w:themeColor="text1"/>
                <w:sz w:val="18"/>
                <w:szCs w:val="18"/>
                <w:lang w:val="en"/>
              </w:rPr>
            </w:pPr>
            <w:r>
              <w:rPr>
                <w:rFonts w:cs="Arial"/>
                <w:color w:val="000000" w:themeColor="text1"/>
                <w:sz w:val="18"/>
                <w:szCs w:val="18"/>
                <w:lang w:val="en"/>
              </w:rPr>
              <w:t xml:space="preserve">We have completed an outbreak plan with risk assessment that covers the need to be ready to reinstate face covers, or reducing mixing, following the guidance and instruction from public health </w:t>
            </w:r>
          </w:p>
        </w:tc>
        <w:tc>
          <w:tcPr>
            <w:tcW w:w="904" w:type="dxa"/>
            <w:shd w:val="clear" w:color="auto" w:fill="FFC000"/>
            <w:vAlign w:val="center"/>
          </w:tcPr>
          <w:p w14:paraId="7A41E490" w14:textId="62285924" w:rsidR="00233518" w:rsidRDefault="00233518" w:rsidP="00233518">
            <w:pPr>
              <w:widowControl w:val="0"/>
              <w:spacing w:after="120"/>
              <w:jc w:val="center"/>
              <w:rPr>
                <w:rStyle w:val="Style2"/>
                <w:rFonts w:cs="Arial"/>
                <w:szCs w:val="20"/>
              </w:rPr>
            </w:pPr>
            <w:r>
              <w:rPr>
                <w:rStyle w:val="Style2"/>
                <w:rFonts w:cs="Arial"/>
                <w:szCs w:val="20"/>
              </w:rPr>
              <w:t>M</w:t>
            </w:r>
            <w:r>
              <w:rPr>
                <w:rStyle w:val="Style2"/>
                <w:szCs w:val="20"/>
              </w:rPr>
              <w:t>ED</w:t>
            </w:r>
          </w:p>
        </w:tc>
        <w:tc>
          <w:tcPr>
            <w:tcW w:w="2326" w:type="dxa"/>
            <w:shd w:val="clear" w:color="auto" w:fill="E5B8B7" w:themeFill="accent2" w:themeFillTint="66"/>
          </w:tcPr>
          <w:p w14:paraId="48DC4DF9" w14:textId="77777777" w:rsidR="00233518" w:rsidRPr="00A170FA" w:rsidRDefault="00233518" w:rsidP="00233518">
            <w:pPr>
              <w:widowControl w:val="0"/>
              <w:spacing w:after="120"/>
              <w:rPr>
                <w:rFonts w:cs="Arial"/>
                <w:sz w:val="18"/>
                <w:szCs w:val="18"/>
              </w:rPr>
            </w:pPr>
            <w:r w:rsidRPr="003D388A">
              <w:rPr>
                <w:rFonts w:cs="Arial"/>
                <w:sz w:val="18"/>
                <w:szCs w:val="18"/>
              </w:rPr>
              <w:t xml:space="preserve">Outbreak Plan is to follow the </w:t>
            </w:r>
            <w:r>
              <w:rPr>
                <w:rFonts w:cs="Arial"/>
                <w:sz w:val="18"/>
                <w:szCs w:val="18"/>
              </w:rPr>
              <w:t>‘</w:t>
            </w:r>
            <w:r w:rsidRPr="003D388A">
              <w:rPr>
                <w:rFonts w:cs="Arial"/>
                <w:sz w:val="18"/>
                <w:szCs w:val="18"/>
              </w:rPr>
              <w:t>Response to infections</w:t>
            </w:r>
            <w:r>
              <w:rPr>
                <w:rFonts w:cs="Arial"/>
                <w:sz w:val="18"/>
                <w:szCs w:val="18"/>
              </w:rPr>
              <w:t>’</w:t>
            </w:r>
            <w:r w:rsidRPr="003D388A">
              <w:rPr>
                <w:rFonts w:cs="Arial"/>
                <w:sz w:val="18"/>
                <w:szCs w:val="18"/>
              </w:rPr>
              <w:t xml:space="preserve"> and </w:t>
            </w:r>
            <w:r>
              <w:rPr>
                <w:rFonts w:cs="Arial"/>
                <w:sz w:val="18"/>
                <w:szCs w:val="18"/>
              </w:rPr>
              <w:t>‘P</w:t>
            </w:r>
            <w:r w:rsidRPr="003D388A">
              <w:rPr>
                <w:rFonts w:cs="Arial"/>
                <w:sz w:val="18"/>
                <w:szCs w:val="18"/>
              </w:rPr>
              <w:t>revention</w:t>
            </w:r>
            <w:r>
              <w:rPr>
                <w:rFonts w:cs="Arial"/>
                <w:sz w:val="18"/>
                <w:szCs w:val="18"/>
              </w:rPr>
              <w:t>’</w:t>
            </w:r>
            <w:r w:rsidRPr="003D388A">
              <w:rPr>
                <w:rFonts w:cs="Arial"/>
                <w:sz w:val="18"/>
                <w:szCs w:val="18"/>
              </w:rPr>
              <w:t xml:space="preserve"> measures</w:t>
            </w:r>
            <w:r>
              <w:rPr>
                <w:rFonts w:cs="Arial"/>
                <w:sz w:val="18"/>
                <w:szCs w:val="18"/>
              </w:rPr>
              <w:t>, with appropriate adjustments,</w:t>
            </w:r>
            <w:r w:rsidRPr="003D388A">
              <w:rPr>
                <w:rFonts w:cs="Arial"/>
                <w:sz w:val="18"/>
                <w:szCs w:val="18"/>
              </w:rPr>
              <w:t xml:space="preserve"> in the 8</w:t>
            </w:r>
            <w:r w:rsidRPr="003D388A">
              <w:rPr>
                <w:rFonts w:cs="Arial"/>
                <w:sz w:val="18"/>
                <w:szCs w:val="18"/>
                <w:vertAlign w:val="superscript"/>
              </w:rPr>
              <w:t>th</w:t>
            </w:r>
            <w:r w:rsidRPr="003D388A">
              <w:rPr>
                <w:rFonts w:cs="Arial"/>
                <w:sz w:val="18"/>
                <w:szCs w:val="18"/>
              </w:rPr>
              <w:t xml:space="preserve"> </w:t>
            </w:r>
            <w:r w:rsidRPr="00A170FA">
              <w:rPr>
                <w:rFonts w:cs="Arial"/>
                <w:sz w:val="18"/>
                <w:szCs w:val="18"/>
              </w:rPr>
              <w:t>March Risk Assessment.</w:t>
            </w:r>
          </w:p>
          <w:p w14:paraId="4CEA4EE4" w14:textId="46A8349B" w:rsidR="00233518" w:rsidRPr="00F43AA4" w:rsidRDefault="00233518" w:rsidP="00233518">
            <w:pPr>
              <w:widowControl w:val="0"/>
              <w:spacing w:after="120"/>
              <w:rPr>
                <w:rFonts w:asciiTheme="minorHAnsi" w:hAnsiTheme="minorHAnsi" w:cs="Arial"/>
                <w:sz w:val="18"/>
                <w:szCs w:val="18"/>
              </w:rPr>
            </w:pPr>
            <w:r w:rsidRPr="00A170FA">
              <w:rPr>
                <w:rFonts w:cs="Arial"/>
                <w:color w:val="000000" w:themeColor="text1"/>
                <w:sz w:val="18"/>
                <w:szCs w:val="18"/>
              </w:rPr>
              <w:t>Communicate to stakeholders</w:t>
            </w:r>
          </w:p>
        </w:tc>
        <w:tc>
          <w:tcPr>
            <w:tcW w:w="1148" w:type="dxa"/>
            <w:shd w:val="clear" w:color="auto" w:fill="E5B8B7" w:themeFill="accent2" w:themeFillTint="66"/>
          </w:tcPr>
          <w:p w14:paraId="3DF6EE68" w14:textId="77777777" w:rsidR="00233518" w:rsidRDefault="00233518" w:rsidP="00233518">
            <w:pPr>
              <w:widowControl w:val="0"/>
              <w:spacing w:after="120"/>
              <w:rPr>
                <w:rFonts w:cs="Arial"/>
                <w:sz w:val="18"/>
                <w:szCs w:val="18"/>
              </w:rPr>
            </w:pPr>
          </w:p>
          <w:p w14:paraId="4524EC4A" w14:textId="77777777" w:rsidR="00233518" w:rsidRDefault="00233518" w:rsidP="00233518">
            <w:pPr>
              <w:widowControl w:val="0"/>
              <w:spacing w:after="120"/>
              <w:rPr>
                <w:rFonts w:cs="Arial"/>
                <w:sz w:val="18"/>
                <w:szCs w:val="18"/>
              </w:rPr>
            </w:pPr>
          </w:p>
          <w:p w14:paraId="3489AAED" w14:textId="77777777" w:rsidR="00233518" w:rsidRDefault="00233518" w:rsidP="00233518">
            <w:pPr>
              <w:widowControl w:val="0"/>
              <w:spacing w:after="120"/>
              <w:rPr>
                <w:rFonts w:cs="Arial"/>
                <w:sz w:val="18"/>
                <w:szCs w:val="18"/>
              </w:rPr>
            </w:pPr>
          </w:p>
          <w:p w14:paraId="206F09FC" w14:textId="77777777" w:rsidR="00233518" w:rsidRDefault="00233518" w:rsidP="00233518">
            <w:pPr>
              <w:widowControl w:val="0"/>
              <w:spacing w:after="120"/>
              <w:rPr>
                <w:rFonts w:cs="Arial"/>
                <w:sz w:val="18"/>
                <w:szCs w:val="18"/>
              </w:rPr>
            </w:pPr>
          </w:p>
          <w:p w14:paraId="5EDED1C0" w14:textId="77777777" w:rsidR="00233518" w:rsidRDefault="00233518" w:rsidP="00233518">
            <w:pPr>
              <w:widowControl w:val="0"/>
              <w:spacing w:after="120"/>
              <w:rPr>
                <w:rFonts w:cs="Arial"/>
                <w:sz w:val="18"/>
                <w:szCs w:val="18"/>
              </w:rPr>
            </w:pPr>
          </w:p>
          <w:p w14:paraId="53E14DEE" w14:textId="25219E59" w:rsidR="00233518" w:rsidRPr="00F43AA4" w:rsidRDefault="00233518" w:rsidP="00233518">
            <w:pPr>
              <w:widowControl w:val="0"/>
              <w:spacing w:after="120"/>
              <w:rPr>
                <w:rFonts w:asciiTheme="minorHAnsi" w:hAnsiTheme="minorHAnsi" w:cs="Arial"/>
                <w:sz w:val="18"/>
                <w:szCs w:val="18"/>
              </w:rPr>
            </w:pPr>
            <w:r>
              <w:rPr>
                <w:rFonts w:cs="Arial"/>
                <w:sz w:val="18"/>
                <w:szCs w:val="18"/>
              </w:rPr>
              <w:t xml:space="preserve">EHT/ </w:t>
            </w:r>
            <w:proofErr w:type="spellStart"/>
            <w:r>
              <w:rPr>
                <w:rFonts w:cs="Arial"/>
                <w:sz w:val="18"/>
                <w:szCs w:val="18"/>
              </w:rPr>
              <w:t>EHoS</w:t>
            </w:r>
            <w:proofErr w:type="spellEnd"/>
          </w:p>
        </w:tc>
        <w:tc>
          <w:tcPr>
            <w:tcW w:w="1352" w:type="dxa"/>
            <w:shd w:val="clear" w:color="auto" w:fill="E5B8B7" w:themeFill="accent2" w:themeFillTint="66"/>
          </w:tcPr>
          <w:p w14:paraId="15C48FE1" w14:textId="77777777" w:rsidR="00233518" w:rsidRDefault="00233518" w:rsidP="00233518">
            <w:pPr>
              <w:widowControl w:val="0"/>
              <w:spacing w:after="120"/>
              <w:rPr>
                <w:rFonts w:cs="Arial"/>
                <w:sz w:val="18"/>
                <w:szCs w:val="18"/>
              </w:rPr>
            </w:pPr>
          </w:p>
          <w:p w14:paraId="30D07285" w14:textId="77777777" w:rsidR="00233518" w:rsidRDefault="00233518" w:rsidP="00233518">
            <w:pPr>
              <w:widowControl w:val="0"/>
              <w:spacing w:after="120"/>
              <w:rPr>
                <w:rFonts w:cs="Arial"/>
                <w:sz w:val="18"/>
                <w:szCs w:val="18"/>
              </w:rPr>
            </w:pPr>
          </w:p>
          <w:p w14:paraId="47C6329B" w14:textId="77777777" w:rsidR="00233518" w:rsidRDefault="00233518" w:rsidP="00233518">
            <w:pPr>
              <w:widowControl w:val="0"/>
              <w:spacing w:after="120"/>
              <w:rPr>
                <w:rFonts w:cs="Arial"/>
                <w:sz w:val="18"/>
                <w:szCs w:val="18"/>
              </w:rPr>
            </w:pPr>
          </w:p>
          <w:p w14:paraId="1990396E" w14:textId="77777777" w:rsidR="00233518" w:rsidRDefault="00233518" w:rsidP="00233518">
            <w:pPr>
              <w:widowControl w:val="0"/>
              <w:spacing w:after="120"/>
              <w:rPr>
                <w:rFonts w:cs="Arial"/>
                <w:sz w:val="18"/>
                <w:szCs w:val="18"/>
              </w:rPr>
            </w:pPr>
          </w:p>
          <w:p w14:paraId="4CF7F1A0" w14:textId="77777777" w:rsidR="00233518" w:rsidRDefault="00233518" w:rsidP="00233518">
            <w:pPr>
              <w:widowControl w:val="0"/>
              <w:spacing w:after="120"/>
              <w:rPr>
                <w:rFonts w:cs="Arial"/>
                <w:sz w:val="18"/>
                <w:szCs w:val="18"/>
              </w:rPr>
            </w:pPr>
          </w:p>
          <w:p w14:paraId="057779C8" w14:textId="5EFD5799" w:rsidR="00233518" w:rsidRPr="00F43AA4" w:rsidRDefault="00233518" w:rsidP="00233518">
            <w:pPr>
              <w:widowControl w:val="0"/>
              <w:spacing w:after="120"/>
              <w:rPr>
                <w:rFonts w:asciiTheme="minorHAnsi" w:hAnsiTheme="minorHAnsi" w:cs="Arial"/>
                <w:sz w:val="18"/>
                <w:szCs w:val="18"/>
              </w:rPr>
            </w:pPr>
            <w:r>
              <w:rPr>
                <w:rFonts w:cs="Arial"/>
                <w:sz w:val="18"/>
                <w:szCs w:val="18"/>
              </w:rPr>
              <w:t>1/9/21</w:t>
            </w:r>
          </w:p>
        </w:tc>
      </w:tr>
      <w:tr w:rsidR="00233518" w:rsidRPr="000D63D3" w14:paraId="7C9C9071" w14:textId="77777777" w:rsidTr="003D388A">
        <w:trPr>
          <w:trHeight w:val="374"/>
        </w:trPr>
        <w:tc>
          <w:tcPr>
            <w:tcW w:w="2706" w:type="dxa"/>
            <w:shd w:val="clear" w:color="auto" w:fill="B8CCE4" w:themeFill="accent1" w:themeFillTint="66"/>
          </w:tcPr>
          <w:p w14:paraId="70018869" w14:textId="77777777" w:rsidR="00233518" w:rsidRPr="00DF42B4" w:rsidRDefault="00233518" w:rsidP="00233518">
            <w:pPr>
              <w:widowControl w:val="0"/>
              <w:spacing w:after="120"/>
              <w:rPr>
                <w:rFonts w:cs="Arial"/>
                <w:b/>
                <w:i/>
                <w:color w:val="000000" w:themeColor="text1"/>
                <w:sz w:val="18"/>
                <w:szCs w:val="18"/>
              </w:rPr>
            </w:pPr>
            <w:r w:rsidRPr="00DF42B4">
              <w:rPr>
                <w:rFonts w:cs="Arial"/>
                <w:b/>
                <w:i/>
                <w:color w:val="000000" w:themeColor="text1"/>
                <w:sz w:val="18"/>
                <w:szCs w:val="18"/>
              </w:rPr>
              <w:t xml:space="preserve">CV19 infection </w:t>
            </w:r>
          </w:p>
          <w:p w14:paraId="05DB1690" w14:textId="77777777" w:rsidR="00233518" w:rsidRPr="00DF42B4" w:rsidRDefault="00233518" w:rsidP="00233518">
            <w:pPr>
              <w:widowControl w:val="0"/>
              <w:spacing w:after="120"/>
              <w:rPr>
                <w:rFonts w:cs="Arial"/>
                <w:i/>
                <w:color w:val="000000" w:themeColor="text1"/>
                <w:sz w:val="18"/>
                <w:szCs w:val="18"/>
              </w:rPr>
            </w:pPr>
          </w:p>
          <w:p w14:paraId="40FD53E0" w14:textId="56A64EB3" w:rsidR="00233518" w:rsidRPr="00DF42B4" w:rsidRDefault="00233518" w:rsidP="00233518">
            <w:pPr>
              <w:widowControl w:val="0"/>
              <w:spacing w:after="120"/>
              <w:rPr>
                <w:rFonts w:cs="Arial"/>
                <w:b/>
                <w:i/>
                <w:color w:val="000000" w:themeColor="text1"/>
                <w:sz w:val="18"/>
                <w:szCs w:val="18"/>
              </w:rPr>
            </w:pPr>
            <w:r w:rsidRPr="00DF42B4">
              <w:rPr>
                <w:rFonts w:cs="Arial"/>
                <w:b/>
                <w:i/>
                <w:color w:val="000000" w:themeColor="text1"/>
                <w:sz w:val="18"/>
                <w:szCs w:val="18"/>
              </w:rPr>
              <w:t xml:space="preserve">15. No assessment of potential occupational disease/transmission caused by work </w:t>
            </w:r>
          </w:p>
          <w:p w14:paraId="77C11F60" w14:textId="3B9C0C44" w:rsidR="00233518" w:rsidRPr="00DF42B4" w:rsidRDefault="00233518" w:rsidP="00233518">
            <w:pPr>
              <w:widowControl w:val="0"/>
              <w:spacing w:after="120"/>
              <w:rPr>
                <w:rFonts w:cs="Arial"/>
                <w:bCs/>
                <w:iCs/>
                <w:color w:val="000000" w:themeColor="text1"/>
                <w:sz w:val="18"/>
                <w:szCs w:val="18"/>
              </w:rPr>
            </w:pPr>
          </w:p>
        </w:tc>
        <w:tc>
          <w:tcPr>
            <w:tcW w:w="2167" w:type="dxa"/>
            <w:shd w:val="clear" w:color="auto" w:fill="B8CCE4" w:themeFill="accent1" w:themeFillTint="66"/>
          </w:tcPr>
          <w:p w14:paraId="58A23DEB" w14:textId="77777777" w:rsidR="00233518" w:rsidRPr="00363B36" w:rsidRDefault="00233518" w:rsidP="00233518">
            <w:pPr>
              <w:widowControl w:val="0"/>
              <w:spacing w:after="120"/>
              <w:rPr>
                <w:rFonts w:cs="Arial"/>
                <w:b/>
                <w:bCs/>
                <w:sz w:val="18"/>
                <w:szCs w:val="18"/>
              </w:rPr>
            </w:pPr>
            <w:r w:rsidRPr="00363B36">
              <w:rPr>
                <w:rFonts w:cs="Arial"/>
                <w:b/>
                <w:bCs/>
                <w:sz w:val="18"/>
                <w:szCs w:val="18"/>
              </w:rPr>
              <w:t xml:space="preserve">Employees, agency, Pupils, visitors </w:t>
            </w:r>
          </w:p>
          <w:p w14:paraId="632E4EAA" w14:textId="77777777" w:rsidR="00233518" w:rsidRPr="00363B36" w:rsidRDefault="00233518" w:rsidP="00233518">
            <w:pPr>
              <w:widowControl w:val="0"/>
              <w:spacing w:after="120"/>
              <w:rPr>
                <w:rFonts w:cs="Arial"/>
                <w:sz w:val="18"/>
                <w:szCs w:val="18"/>
              </w:rPr>
            </w:pPr>
          </w:p>
          <w:p w14:paraId="46DD8D80" w14:textId="5BCA92DE" w:rsidR="00233518" w:rsidRDefault="00233518" w:rsidP="00233518">
            <w:pPr>
              <w:widowControl w:val="0"/>
              <w:spacing w:after="120"/>
              <w:rPr>
                <w:rFonts w:cs="Arial"/>
                <w:b/>
                <w:bCs/>
                <w:sz w:val="18"/>
                <w:szCs w:val="18"/>
              </w:rPr>
            </w:pPr>
            <w:r>
              <w:rPr>
                <w:rFonts w:cs="Arial"/>
                <w:sz w:val="18"/>
                <w:szCs w:val="18"/>
              </w:rPr>
              <w:t>C</w:t>
            </w:r>
            <w:r w:rsidRPr="00363B36">
              <w:rPr>
                <w:rFonts w:cs="Arial"/>
                <w:sz w:val="18"/>
                <w:szCs w:val="18"/>
              </w:rPr>
              <w:t>ausing severe</w:t>
            </w:r>
            <w:r>
              <w:rPr>
                <w:rFonts w:cs="Arial"/>
                <w:sz w:val="18"/>
                <w:szCs w:val="18"/>
              </w:rPr>
              <w:t xml:space="preserve"> </w:t>
            </w:r>
            <w:r w:rsidRPr="00363B36">
              <w:rPr>
                <w:rFonts w:cs="Arial"/>
                <w:sz w:val="18"/>
                <w:szCs w:val="18"/>
              </w:rPr>
              <w:t>infection/disease, sickness, and death</w:t>
            </w:r>
          </w:p>
        </w:tc>
        <w:tc>
          <w:tcPr>
            <w:tcW w:w="5043" w:type="dxa"/>
            <w:shd w:val="clear" w:color="auto" w:fill="B8CCE4" w:themeFill="accent1" w:themeFillTint="66"/>
          </w:tcPr>
          <w:p w14:paraId="368CF8FB" w14:textId="4E278F63" w:rsidR="00233518" w:rsidRPr="009130D2" w:rsidRDefault="00233518" w:rsidP="00233518">
            <w:pPr>
              <w:pStyle w:val="ListParagraph"/>
              <w:widowControl w:val="0"/>
              <w:numPr>
                <w:ilvl w:val="0"/>
                <w:numId w:val="29"/>
              </w:numPr>
              <w:spacing w:after="120"/>
              <w:rPr>
                <w:rFonts w:cs="Arial"/>
                <w:color w:val="000000" w:themeColor="text1"/>
                <w:sz w:val="18"/>
                <w:szCs w:val="18"/>
              </w:rPr>
            </w:pPr>
            <w:r w:rsidRPr="009130D2">
              <w:rPr>
                <w:rFonts w:cs="Arial"/>
                <w:color w:val="000000" w:themeColor="text1"/>
                <w:sz w:val="18"/>
                <w:szCs w:val="18"/>
              </w:rPr>
              <w:t>An assessment of exposure to be completed for each confirmed case, the local PH team to be advised</w:t>
            </w:r>
          </w:p>
          <w:p w14:paraId="59388894" w14:textId="15CE53BD" w:rsidR="00233518" w:rsidRPr="009130D2" w:rsidRDefault="00233518" w:rsidP="00233518">
            <w:pPr>
              <w:pStyle w:val="ListParagraph"/>
              <w:widowControl w:val="0"/>
              <w:numPr>
                <w:ilvl w:val="0"/>
                <w:numId w:val="29"/>
              </w:numPr>
              <w:spacing w:after="120"/>
              <w:rPr>
                <w:rFonts w:cs="Arial"/>
                <w:color w:val="000000" w:themeColor="text1"/>
                <w:sz w:val="18"/>
                <w:szCs w:val="18"/>
              </w:rPr>
            </w:pPr>
            <w:r w:rsidRPr="009130D2">
              <w:rPr>
                <w:rFonts w:cs="Arial"/>
                <w:color w:val="000000" w:themeColor="text1"/>
                <w:sz w:val="18"/>
                <w:szCs w:val="18"/>
              </w:rPr>
              <w:t xml:space="preserve">Enter details within the accident recording reporting forms such as Evolve or Accident medical tracker or </w:t>
            </w:r>
            <w:proofErr w:type="gramStart"/>
            <w:r w:rsidRPr="009130D2">
              <w:rPr>
                <w:rFonts w:cs="Arial"/>
                <w:color w:val="000000" w:themeColor="text1"/>
                <w:sz w:val="18"/>
                <w:szCs w:val="18"/>
              </w:rPr>
              <w:t>paper based</w:t>
            </w:r>
            <w:proofErr w:type="gramEnd"/>
            <w:r w:rsidRPr="009130D2">
              <w:rPr>
                <w:rFonts w:cs="Arial"/>
                <w:color w:val="000000" w:themeColor="text1"/>
                <w:sz w:val="18"/>
                <w:szCs w:val="18"/>
              </w:rPr>
              <w:t xml:space="preserve"> accident form, or LA online accident system, following your employer accident reporting procedures</w:t>
            </w:r>
          </w:p>
          <w:p w14:paraId="3C8A496F" w14:textId="5A9AD5B8" w:rsidR="00233518" w:rsidRPr="009130D2" w:rsidRDefault="00233518" w:rsidP="00233518">
            <w:pPr>
              <w:pStyle w:val="ListParagraph"/>
              <w:widowControl w:val="0"/>
              <w:numPr>
                <w:ilvl w:val="0"/>
                <w:numId w:val="29"/>
              </w:numPr>
              <w:spacing w:after="120"/>
              <w:rPr>
                <w:rFonts w:cs="Arial"/>
                <w:color w:val="000000" w:themeColor="text1"/>
                <w:sz w:val="18"/>
                <w:szCs w:val="18"/>
              </w:rPr>
            </w:pPr>
            <w:r w:rsidRPr="009130D2">
              <w:rPr>
                <w:rFonts w:cs="Arial"/>
                <w:color w:val="000000" w:themeColor="text1"/>
                <w:sz w:val="18"/>
                <w:szCs w:val="18"/>
              </w:rPr>
              <w:t>Inform Juniper with full details of confirmed covid-19 case without delay</w:t>
            </w:r>
          </w:p>
        </w:tc>
        <w:tc>
          <w:tcPr>
            <w:tcW w:w="904" w:type="dxa"/>
            <w:shd w:val="clear" w:color="auto" w:fill="FFC000"/>
            <w:vAlign w:val="center"/>
          </w:tcPr>
          <w:p w14:paraId="202FEA50" w14:textId="1000BF9F" w:rsidR="00233518" w:rsidRDefault="00233518" w:rsidP="00233518">
            <w:pPr>
              <w:widowControl w:val="0"/>
              <w:spacing w:after="120"/>
              <w:jc w:val="center"/>
              <w:rPr>
                <w:rStyle w:val="Style2"/>
                <w:rFonts w:cs="Arial"/>
                <w:szCs w:val="20"/>
              </w:rPr>
            </w:pPr>
            <w:r>
              <w:rPr>
                <w:rStyle w:val="Style2"/>
                <w:rFonts w:cs="Arial"/>
                <w:szCs w:val="20"/>
              </w:rPr>
              <w:t>M</w:t>
            </w:r>
            <w:r>
              <w:rPr>
                <w:rStyle w:val="Style2"/>
                <w:szCs w:val="20"/>
              </w:rPr>
              <w:t>ED</w:t>
            </w:r>
          </w:p>
        </w:tc>
        <w:tc>
          <w:tcPr>
            <w:tcW w:w="2326" w:type="dxa"/>
            <w:shd w:val="clear" w:color="auto" w:fill="B8CCE4" w:themeFill="accent1" w:themeFillTint="66"/>
          </w:tcPr>
          <w:p w14:paraId="693CC15F" w14:textId="4FD3F6F5" w:rsidR="00233518" w:rsidRPr="003D388A" w:rsidRDefault="00233518" w:rsidP="00233518">
            <w:pPr>
              <w:widowControl w:val="0"/>
              <w:spacing w:after="120"/>
              <w:rPr>
                <w:rFonts w:cs="Arial"/>
                <w:sz w:val="18"/>
                <w:szCs w:val="18"/>
              </w:rPr>
            </w:pPr>
            <w:r>
              <w:rPr>
                <w:rFonts w:cs="Arial"/>
                <w:sz w:val="18"/>
                <w:szCs w:val="18"/>
              </w:rPr>
              <w:t xml:space="preserve">Documents to be completed by appropriate body </w:t>
            </w:r>
          </w:p>
        </w:tc>
        <w:tc>
          <w:tcPr>
            <w:tcW w:w="1148" w:type="dxa"/>
            <w:shd w:val="clear" w:color="auto" w:fill="B8CCE4" w:themeFill="accent1" w:themeFillTint="66"/>
          </w:tcPr>
          <w:p w14:paraId="5AD35032" w14:textId="11B5F0B8" w:rsidR="00233518" w:rsidRPr="003D388A" w:rsidRDefault="00233518" w:rsidP="00233518">
            <w:pPr>
              <w:widowControl w:val="0"/>
              <w:spacing w:after="120"/>
              <w:rPr>
                <w:rFonts w:cs="Arial"/>
                <w:sz w:val="18"/>
                <w:szCs w:val="18"/>
              </w:rPr>
            </w:pPr>
            <w:r>
              <w:rPr>
                <w:rFonts w:cs="Arial"/>
                <w:sz w:val="18"/>
                <w:szCs w:val="18"/>
              </w:rPr>
              <w:t>(SLT/ PM etc.)</w:t>
            </w:r>
          </w:p>
        </w:tc>
        <w:tc>
          <w:tcPr>
            <w:tcW w:w="1352" w:type="dxa"/>
            <w:shd w:val="clear" w:color="auto" w:fill="B8CCE4" w:themeFill="accent1" w:themeFillTint="66"/>
          </w:tcPr>
          <w:p w14:paraId="77B88393" w14:textId="416AA5BC" w:rsidR="00233518" w:rsidRPr="003D388A" w:rsidRDefault="00233518" w:rsidP="00233518">
            <w:pPr>
              <w:widowControl w:val="0"/>
              <w:spacing w:after="120"/>
              <w:rPr>
                <w:rFonts w:cs="Arial"/>
                <w:sz w:val="18"/>
                <w:szCs w:val="18"/>
              </w:rPr>
            </w:pPr>
            <w:r>
              <w:rPr>
                <w:rFonts w:cs="Arial"/>
                <w:sz w:val="18"/>
                <w:szCs w:val="18"/>
              </w:rPr>
              <w:t>As needed.</w:t>
            </w:r>
          </w:p>
        </w:tc>
      </w:tr>
      <w:tr w:rsidR="00233518" w:rsidRPr="000D63D3" w14:paraId="495DEB68" w14:textId="77777777" w:rsidTr="00B77619">
        <w:trPr>
          <w:trHeight w:val="374"/>
        </w:trPr>
        <w:tc>
          <w:tcPr>
            <w:tcW w:w="2706" w:type="dxa"/>
            <w:shd w:val="clear" w:color="auto" w:fill="E5B8B7" w:themeFill="accent2" w:themeFillTint="66"/>
          </w:tcPr>
          <w:p w14:paraId="1ADBFB83" w14:textId="77777777" w:rsidR="00233518" w:rsidRPr="00DF42B4" w:rsidRDefault="00233518" w:rsidP="00233518">
            <w:pPr>
              <w:widowControl w:val="0"/>
              <w:spacing w:after="120"/>
              <w:rPr>
                <w:rFonts w:cs="Arial"/>
                <w:b/>
                <w:i/>
                <w:color w:val="000000" w:themeColor="text1"/>
                <w:sz w:val="18"/>
                <w:szCs w:val="18"/>
              </w:rPr>
            </w:pPr>
            <w:r w:rsidRPr="00DF42B4">
              <w:rPr>
                <w:rFonts w:cs="Arial"/>
                <w:b/>
                <w:i/>
                <w:color w:val="000000" w:themeColor="text1"/>
                <w:sz w:val="18"/>
                <w:szCs w:val="18"/>
              </w:rPr>
              <w:t xml:space="preserve">CV19 infection </w:t>
            </w:r>
          </w:p>
          <w:p w14:paraId="044C9228" w14:textId="77777777" w:rsidR="00233518" w:rsidRPr="00DF42B4" w:rsidRDefault="00233518" w:rsidP="00233518">
            <w:pPr>
              <w:widowControl w:val="0"/>
              <w:spacing w:after="120"/>
              <w:rPr>
                <w:rFonts w:cs="Arial"/>
                <w:i/>
                <w:color w:val="000000" w:themeColor="text1"/>
                <w:sz w:val="18"/>
                <w:szCs w:val="18"/>
              </w:rPr>
            </w:pPr>
          </w:p>
          <w:p w14:paraId="088FB98A" w14:textId="0EF3C546" w:rsidR="00233518" w:rsidRPr="00DF42B4" w:rsidRDefault="00233518" w:rsidP="00233518">
            <w:pPr>
              <w:widowControl w:val="0"/>
              <w:spacing w:after="120"/>
              <w:rPr>
                <w:rFonts w:cs="Arial"/>
                <w:b/>
                <w:i/>
                <w:color w:val="000000" w:themeColor="text1"/>
                <w:sz w:val="18"/>
                <w:szCs w:val="18"/>
              </w:rPr>
            </w:pPr>
            <w:r w:rsidRPr="00DF42B4">
              <w:rPr>
                <w:rFonts w:cs="Arial"/>
                <w:b/>
                <w:i/>
                <w:color w:val="000000" w:themeColor="text1"/>
                <w:sz w:val="18"/>
                <w:szCs w:val="18"/>
              </w:rPr>
              <w:t xml:space="preserve">16. Increased chemical risk to pupils and others </w:t>
            </w:r>
          </w:p>
          <w:p w14:paraId="0CCD8EAB" w14:textId="77777777" w:rsidR="00233518" w:rsidRPr="00DF42B4" w:rsidRDefault="00233518" w:rsidP="00233518">
            <w:pPr>
              <w:widowControl w:val="0"/>
              <w:spacing w:after="120"/>
              <w:rPr>
                <w:rFonts w:cs="Arial"/>
                <w:b/>
                <w:color w:val="000000" w:themeColor="text1"/>
                <w:sz w:val="18"/>
                <w:szCs w:val="18"/>
              </w:rPr>
            </w:pPr>
          </w:p>
          <w:p w14:paraId="1AF17171" w14:textId="77777777" w:rsidR="00233518" w:rsidRPr="00DF42B4" w:rsidRDefault="00233518" w:rsidP="00233518">
            <w:pPr>
              <w:widowControl w:val="0"/>
              <w:spacing w:after="120"/>
              <w:rPr>
                <w:rFonts w:cs="Arial"/>
                <w:b/>
                <w:i/>
                <w:color w:val="000000" w:themeColor="text1"/>
                <w:sz w:val="18"/>
                <w:szCs w:val="18"/>
              </w:rPr>
            </w:pPr>
          </w:p>
        </w:tc>
        <w:tc>
          <w:tcPr>
            <w:tcW w:w="2167" w:type="dxa"/>
            <w:shd w:val="clear" w:color="auto" w:fill="E5B8B7" w:themeFill="accent2" w:themeFillTint="66"/>
          </w:tcPr>
          <w:p w14:paraId="6CAD20F2" w14:textId="56EF531D" w:rsidR="00233518" w:rsidRPr="005B49FA" w:rsidRDefault="00233518" w:rsidP="00233518">
            <w:pPr>
              <w:widowControl w:val="0"/>
              <w:spacing w:after="120"/>
              <w:rPr>
                <w:rFonts w:cs="Arial"/>
                <w:b/>
                <w:bCs/>
                <w:sz w:val="18"/>
                <w:szCs w:val="18"/>
              </w:rPr>
            </w:pPr>
            <w:r w:rsidRPr="00363B36">
              <w:rPr>
                <w:rFonts w:cs="Arial"/>
                <w:b/>
                <w:bCs/>
                <w:sz w:val="18"/>
                <w:szCs w:val="18"/>
              </w:rPr>
              <w:t xml:space="preserve">Employees, agency, Pupils, visitors </w:t>
            </w:r>
          </w:p>
          <w:p w14:paraId="3B99B6B8" w14:textId="34AD2F5B" w:rsidR="00233518" w:rsidRPr="00363B36" w:rsidRDefault="00233518" w:rsidP="00233518">
            <w:pPr>
              <w:widowControl w:val="0"/>
              <w:spacing w:after="120"/>
              <w:rPr>
                <w:rFonts w:cs="Arial"/>
                <w:b/>
                <w:bCs/>
                <w:sz w:val="18"/>
                <w:szCs w:val="18"/>
              </w:rPr>
            </w:pPr>
            <w:r>
              <w:rPr>
                <w:rFonts w:cs="Arial"/>
                <w:sz w:val="18"/>
                <w:szCs w:val="18"/>
              </w:rPr>
              <w:t xml:space="preserve">Use of sanitisers and cleaning products being located around the school, classrooms – pupils accidently ingesting the chemical or having a reaction to the substance </w:t>
            </w:r>
          </w:p>
        </w:tc>
        <w:tc>
          <w:tcPr>
            <w:tcW w:w="5043" w:type="dxa"/>
            <w:shd w:val="clear" w:color="auto" w:fill="E5B8B7" w:themeFill="accent2" w:themeFillTint="66"/>
          </w:tcPr>
          <w:p w14:paraId="6E5CAF5D" w14:textId="77777777" w:rsidR="00233518" w:rsidRDefault="00233518" w:rsidP="00233518">
            <w:pPr>
              <w:pStyle w:val="ListParagraph"/>
              <w:widowControl w:val="0"/>
              <w:numPr>
                <w:ilvl w:val="0"/>
                <w:numId w:val="29"/>
              </w:numPr>
              <w:spacing w:after="120"/>
              <w:rPr>
                <w:rFonts w:cs="Arial"/>
                <w:color w:val="000000" w:themeColor="text1"/>
                <w:sz w:val="18"/>
                <w:szCs w:val="18"/>
              </w:rPr>
            </w:pPr>
            <w:r>
              <w:rPr>
                <w:rFonts w:cs="Arial"/>
                <w:color w:val="000000" w:themeColor="text1"/>
                <w:sz w:val="18"/>
                <w:szCs w:val="18"/>
              </w:rPr>
              <w:t>The location of cleaning products to be in a secure area away from pupils</w:t>
            </w:r>
          </w:p>
          <w:p w14:paraId="4D177102" w14:textId="77777777" w:rsidR="00233518" w:rsidRDefault="00233518" w:rsidP="00233518">
            <w:pPr>
              <w:pStyle w:val="ListParagraph"/>
              <w:widowControl w:val="0"/>
              <w:numPr>
                <w:ilvl w:val="0"/>
                <w:numId w:val="29"/>
              </w:numPr>
              <w:spacing w:after="120"/>
              <w:rPr>
                <w:rFonts w:cs="Arial"/>
                <w:color w:val="000000" w:themeColor="text1"/>
                <w:sz w:val="18"/>
                <w:szCs w:val="18"/>
              </w:rPr>
            </w:pPr>
            <w:r>
              <w:rPr>
                <w:rFonts w:cs="Arial"/>
                <w:color w:val="000000" w:themeColor="text1"/>
                <w:sz w:val="18"/>
                <w:szCs w:val="18"/>
              </w:rPr>
              <w:t xml:space="preserve">Safety data sheets and </w:t>
            </w:r>
            <w:proofErr w:type="spellStart"/>
            <w:r>
              <w:rPr>
                <w:rFonts w:cs="Arial"/>
                <w:color w:val="000000" w:themeColor="text1"/>
                <w:sz w:val="18"/>
                <w:szCs w:val="18"/>
              </w:rPr>
              <w:t>coshh</w:t>
            </w:r>
            <w:proofErr w:type="spellEnd"/>
            <w:r>
              <w:rPr>
                <w:rFonts w:cs="Arial"/>
                <w:color w:val="000000" w:themeColor="text1"/>
                <w:sz w:val="18"/>
                <w:szCs w:val="18"/>
              </w:rPr>
              <w:t xml:space="preserve"> risk assessments in place </w:t>
            </w:r>
          </w:p>
          <w:p w14:paraId="3389CD00" w14:textId="77777777" w:rsidR="00233518" w:rsidRDefault="00233518" w:rsidP="00233518">
            <w:pPr>
              <w:pStyle w:val="ListParagraph"/>
              <w:widowControl w:val="0"/>
              <w:numPr>
                <w:ilvl w:val="0"/>
                <w:numId w:val="29"/>
              </w:numPr>
              <w:spacing w:after="120"/>
              <w:rPr>
                <w:rFonts w:cs="Arial"/>
                <w:color w:val="000000" w:themeColor="text1"/>
                <w:sz w:val="18"/>
                <w:szCs w:val="18"/>
              </w:rPr>
            </w:pPr>
            <w:r>
              <w:rPr>
                <w:rFonts w:cs="Arial"/>
                <w:color w:val="000000" w:themeColor="text1"/>
                <w:sz w:val="18"/>
                <w:szCs w:val="18"/>
              </w:rPr>
              <w:t xml:space="preserve">Staff trained in the safe use and storage of substances </w:t>
            </w:r>
          </w:p>
          <w:p w14:paraId="3D2CF2A7" w14:textId="77777777" w:rsidR="00233518" w:rsidRDefault="00233518" w:rsidP="00233518">
            <w:pPr>
              <w:pStyle w:val="ListParagraph"/>
              <w:widowControl w:val="0"/>
              <w:numPr>
                <w:ilvl w:val="0"/>
                <w:numId w:val="29"/>
              </w:numPr>
              <w:spacing w:after="120"/>
              <w:rPr>
                <w:rFonts w:cs="Arial"/>
                <w:color w:val="000000" w:themeColor="text1"/>
                <w:sz w:val="18"/>
                <w:szCs w:val="18"/>
              </w:rPr>
            </w:pPr>
            <w:r>
              <w:rPr>
                <w:rFonts w:cs="Arial"/>
                <w:color w:val="000000" w:themeColor="text1"/>
                <w:sz w:val="18"/>
                <w:szCs w:val="18"/>
              </w:rPr>
              <w:t xml:space="preserve">All </w:t>
            </w:r>
            <w:proofErr w:type="gramStart"/>
            <w:r>
              <w:rPr>
                <w:rFonts w:cs="Arial"/>
                <w:color w:val="000000" w:themeColor="text1"/>
                <w:sz w:val="18"/>
                <w:szCs w:val="18"/>
              </w:rPr>
              <w:t xml:space="preserve">containers  </w:t>
            </w:r>
            <w:r>
              <w:rPr>
                <w:rFonts w:cs="Arial"/>
                <w:b/>
                <w:color w:val="000000" w:themeColor="text1"/>
                <w:sz w:val="18"/>
                <w:szCs w:val="18"/>
              </w:rPr>
              <w:t>must</w:t>
            </w:r>
            <w:proofErr w:type="gramEnd"/>
            <w:r>
              <w:rPr>
                <w:rFonts w:cs="Arial"/>
                <w:b/>
                <w:color w:val="000000" w:themeColor="text1"/>
                <w:sz w:val="18"/>
                <w:szCs w:val="18"/>
              </w:rPr>
              <w:t xml:space="preserve"> </w:t>
            </w:r>
            <w:r>
              <w:rPr>
                <w:rFonts w:cs="Arial"/>
                <w:color w:val="000000" w:themeColor="text1"/>
                <w:sz w:val="18"/>
                <w:szCs w:val="18"/>
              </w:rPr>
              <w:t xml:space="preserve">have their labels installed </w:t>
            </w:r>
          </w:p>
          <w:p w14:paraId="1303934D" w14:textId="4F84E823" w:rsidR="00233518" w:rsidRPr="009130D2" w:rsidRDefault="00233518" w:rsidP="00233518">
            <w:pPr>
              <w:pStyle w:val="ListParagraph"/>
              <w:widowControl w:val="0"/>
              <w:numPr>
                <w:ilvl w:val="0"/>
                <w:numId w:val="29"/>
              </w:numPr>
              <w:spacing w:after="120"/>
              <w:rPr>
                <w:rFonts w:cs="Arial"/>
                <w:color w:val="000000" w:themeColor="text1"/>
                <w:sz w:val="18"/>
                <w:szCs w:val="18"/>
              </w:rPr>
            </w:pPr>
            <w:r>
              <w:rPr>
                <w:rFonts w:cs="Arial"/>
                <w:color w:val="000000" w:themeColor="text1"/>
                <w:sz w:val="18"/>
                <w:szCs w:val="18"/>
              </w:rPr>
              <w:t xml:space="preserve">The </w:t>
            </w:r>
            <w:proofErr w:type="spellStart"/>
            <w:r>
              <w:rPr>
                <w:rFonts w:cs="Arial"/>
                <w:color w:val="000000" w:themeColor="text1"/>
                <w:sz w:val="18"/>
                <w:szCs w:val="18"/>
              </w:rPr>
              <w:t>coshh</w:t>
            </w:r>
            <w:proofErr w:type="spellEnd"/>
            <w:r>
              <w:rPr>
                <w:rFonts w:cs="Arial"/>
                <w:color w:val="000000" w:themeColor="text1"/>
                <w:sz w:val="18"/>
                <w:szCs w:val="18"/>
              </w:rPr>
              <w:t xml:space="preserve"> risk assessment must take consideration of volume of storage and location, to ensure there is no increased fire risk. This means no storage next to heat or ignition sources </w:t>
            </w:r>
          </w:p>
        </w:tc>
        <w:tc>
          <w:tcPr>
            <w:tcW w:w="904" w:type="dxa"/>
            <w:shd w:val="clear" w:color="auto" w:fill="92D050"/>
            <w:vAlign w:val="center"/>
          </w:tcPr>
          <w:p w14:paraId="0B36BE61" w14:textId="61893082" w:rsidR="00233518" w:rsidRDefault="00233518" w:rsidP="00233518">
            <w:pPr>
              <w:widowControl w:val="0"/>
              <w:spacing w:after="120"/>
              <w:jc w:val="center"/>
              <w:rPr>
                <w:rStyle w:val="Style2"/>
                <w:rFonts w:cs="Arial"/>
                <w:szCs w:val="20"/>
              </w:rPr>
            </w:pPr>
            <w:r>
              <w:rPr>
                <w:rStyle w:val="Style2"/>
                <w:rFonts w:cs="Arial"/>
                <w:szCs w:val="20"/>
              </w:rPr>
              <w:t>L</w:t>
            </w:r>
            <w:r>
              <w:rPr>
                <w:rStyle w:val="Style2"/>
                <w:szCs w:val="20"/>
              </w:rPr>
              <w:t>OW</w:t>
            </w:r>
          </w:p>
        </w:tc>
        <w:tc>
          <w:tcPr>
            <w:tcW w:w="2326" w:type="dxa"/>
            <w:shd w:val="clear" w:color="auto" w:fill="E5B8B7" w:themeFill="accent2" w:themeFillTint="66"/>
          </w:tcPr>
          <w:p w14:paraId="4E3234B4" w14:textId="4AEBEDE0" w:rsidR="00233518" w:rsidRPr="005F28EF" w:rsidRDefault="00233518" w:rsidP="00233518">
            <w:pPr>
              <w:widowControl w:val="0"/>
              <w:spacing w:after="120"/>
              <w:rPr>
                <w:rFonts w:cs="Arial"/>
                <w:sz w:val="18"/>
                <w:szCs w:val="18"/>
              </w:rPr>
            </w:pPr>
            <w:r>
              <w:rPr>
                <w:rFonts w:cs="Arial"/>
                <w:sz w:val="18"/>
                <w:szCs w:val="18"/>
              </w:rPr>
              <w:t>Review s</w:t>
            </w:r>
            <w:r w:rsidRPr="005F28EF">
              <w:rPr>
                <w:rFonts w:cs="Arial"/>
                <w:sz w:val="18"/>
                <w:szCs w:val="18"/>
              </w:rPr>
              <w:t xml:space="preserve">torage of cleaning products and COSHH risk assessments </w:t>
            </w:r>
          </w:p>
        </w:tc>
        <w:tc>
          <w:tcPr>
            <w:tcW w:w="1148" w:type="dxa"/>
            <w:shd w:val="clear" w:color="auto" w:fill="E5B8B7" w:themeFill="accent2" w:themeFillTint="66"/>
          </w:tcPr>
          <w:p w14:paraId="771CB055" w14:textId="30B13EAF" w:rsidR="00233518" w:rsidRPr="005F28EF" w:rsidRDefault="00233518" w:rsidP="00233518">
            <w:pPr>
              <w:widowControl w:val="0"/>
              <w:spacing w:after="120"/>
              <w:rPr>
                <w:rFonts w:cs="Arial"/>
                <w:sz w:val="18"/>
                <w:szCs w:val="18"/>
              </w:rPr>
            </w:pPr>
            <w:r>
              <w:rPr>
                <w:rFonts w:cs="Arial"/>
                <w:sz w:val="18"/>
                <w:szCs w:val="18"/>
              </w:rPr>
              <w:t>PM</w:t>
            </w:r>
          </w:p>
        </w:tc>
        <w:tc>
          <w:tcPr>
            <w:tcW w:w="1352" w:type="dxa"/>
            <w:shd w:val="clear" w:color="auto" w:fill="E5B8B7" w:themeFill="accent2" w:themeFillTint="66"/>
          </w:tcPr>
          <w:p w14:paraId="22A5B001" w14:textId="76FC37AE" w:rsidR="00233518" w:rsidRPr="005F28EF" w:rsidRDefault="00233518" w:rsidP="00233518">
            <w:pPr>
              <w:widowControl w:val="0"/>
              <w:spacing w:after="120"/>
              <w:rPr>
                <w:rFonts w:cs="Arial"/>
                <w:sz w:val="18"/>
                <w:szCs w:val="18"/>
              </w:rPr>
            </w:pPr>
            <w:r>
              <w:rPr>
                <w:rFonts w:cs="Arial"/>
                <w:sz w:val="18"/>
                <w:szCs w:val="18"/>
              </w:rPr>
              <w:t>By 3/9/21</w:t>
            </w:r>
          </w:p>
        </w:tc>
      </w:tr>
      <w:tr w:rsidR="00463827" w:rsidRPr="000D63D3" w14:paraId="0F183D77" w14:textId="77777777" w:rsidTr="00B34FF3">
        <w:trPr>
          <w:trHeight w:val="374"/>
        </w:trPr>
        <w:tc>
          <w:tcPr>
            <w:tcW w:w="2706" w:type="dxa"/>
            <w:shd w:val="clear" w:color="auto" w:fill="E5B8B7" w:themeFill="accent2" w:themeFillTint="66"/>
          </w:tcPr>
          <w:p w14:paraId="17D3E851" w14:textId="77777777" w:rsidR="00463827" w:rsidRPr="0006127B" w:rsidRDefault="00463827" w:rsidP="00463827">
            <w:pPr>
              <w:spacing w:after="120"/>
              <w:rPr>
                <w:rFonts w:cs="Arial"/>
                <w:b/>
                <w:i/>
                <w:sz w:val="18"/>
                <w:szCs w:val="18"/>
                <w:highlight w:val="yellow"/>
              </w:rPr>
            </w:pPr>
            <w:r w:rsidRPr="0006127B">
              <w:rPr>
                <w:rFonts w:cs="Arial"/>
                <w:b/>
                <w:i/>
                <w:sz w:val="18"/>
                <w:szCs w:val="18"/>
                <w:highlight w:val="yellow"/>
              </w:rPr>
              <w:t xml:space="preserve">CV19 infection </w:t>
            </w:r>
          </w:p>
          <w:p w14:paraId="37842F50" w14:textId="77777777" w:rsidR="00463827" w:rsidRPr="0006127B" w:rsidRDefault="00463827" w:rsidP="00463827">
            <w:pPr>
              <w:spacing w:after="120"/>
              <w:rPr>
                <w:rFonts w:cs="Arial"/>
                <w:i/>
                <w:sz w:val="18"/>
                <w:szCs w:val="18"/>
                <w:highlight w:val="yellow"/>
              </w:rPr>
            </w:pPr>
          </w:p>
          <w:p w14:paraId="6517D944" w14:textId="77777777" w:rsidR="00463827" w:rsidRPr="00A17EB9" w:rsidRDefault="00463827" w:rsidP="00A17EB9">
            <w:pPr>
              <w:spacing w:after="120"/>
              <w:rPr>
                <w:rFonts w:cs="Arial"/>
                <w:b/>
                <w:i/>
                <w:sz w:val="18"/>
                <w:szCs w:val="18"/>
                <w:highlight w:val="yellow"/>
              </w:rPr>
            </w:pPr>
            <w:r w:rsidRPr="00A17EB9">
              <w:rPr>
                <w:rFonts w:cs="Arial"/>
                <w:b/>
                <w:i/>
                <w:sz w:val="18"/>
                <w:szCs w:val="18"/>
                <w:highlight w:val="yellow"/>
              </w:rPr>
              <w:t xml:space="preserve">17.Transport  </w:t>
            </w:r>
          </w:p>
          <w:p w14:paraId="5EF6F14C" w14:textId="77777777" w:rsidR="00463827" w:rsidRPr="0006127B" w:rsidRDefault="00463827" w:rsidP="00463827">
            <w:pPr>
              <w:spacing w:after="120"/>
              <w:rPr>
                <w:rFonts w:cs="Arial"/>
                <w:b/>
                <w:sz w:val="18"/>
                <w:szCs w:val="18"/>
                <w:highlight w:val="yellow"/>
              </w:rPr>
            </w:pPr>
          </w:p>
          <w:p w14:paraId="7F2F840D" w14:textId="77777777" w:rsidR="00463827" w:rsidRPr="00DF42B4" w:rsidRDefault="00463827" w:rsidP="00463827">
            <w:pPr>
              <w:widowControl w:val="0"/>
              <w:spacing w:after="120"/>
              <w:rPr>
                <w:rFonts w:cs="Arial"/>
                <w:b/>
                <w:i/>
                <w:color w:val="000000" w:themeColor="text1"/>
                <w:sz w:val="18"/>
                <w:szCs w:val="18"/>
              </w:rPr>
            </w:pPr>
          </w:p>
        </w:tc>
        <w:tc>
          <w:tcPr>
            <w:tcW w:w="2167" w:type="dxa"/>
            <w:shd w:val="clear" w:color="auto" w:fill="E5B8B7" w:themeFill="accent2" w:themeFillTint="66"/>
          </w:tcPr>
          <w:p w14:paraId="4293EA85" w14:textId="77777777" w:rsidR="00463827" w:rsidRPr="0006127B" w:rsidRDefault="00463827" w:rsidP="00463827">
            <w:pPr>
              <w:spacing w:after="120"/>
              <w:rPr>
                <w:rFonts w:cs="Arial"/>
                <w:b/>
                <w:bCs/>
                <w:sz w:val="18"/>
                <w:szCs w:val="18"/>
                <w:highlight w:val="yellow"/>
              </w:rPr>
            </w:pPr>
            <w:r w:rsidRPr="0006127B">
              <w:rPr>
                <w:rFonts w:cs="Arial"/>
                <w:b/>
                <w:bCs/>
                <w:sz w:val="18"/>
                <w:szCs w:val="18"/>
                <w:highlight w:val="yellow"/>
              </w:rPr>
              <w:t xml:space="preserve">Employees, agency, Pupils, visitors </w:t>
            </w:r>
          </w:p>
          <w:p w14:paraId="3F98B819" w14:textId="77777777" w:rsidR="00463827" w:rsidRPr="0006127B" w:rsidRDefault="00463827" w:rsidP="00463827">
            <w:pPr>
              <w:spacing w:after="120"/>
              <w:rPr>
                <w:rFonts w:cs="Arial"/>
                <w:sz w:val="18"/>
                <w:szCs w:val="18"/>
                <w:highlight w:val="yellow"/>
              </w:rPr>
            </w:pPr>
          </w:p>
          <w:p w14:paraId="5CE9DB76" w14:textId="60DB715E" w:rsidR="00463827" w:rsidRPr="00363B36" w:rsidRDefault="00463827" w:rsidP="00463827">
            <w:pPr>
              <w:widowControl w:val="0"/>
              <w:spacing w:after="120"/>
              <w:rPr>
                <w:rFonts w:cs="Arial"/>
                <w:b/>
                <w:bCs/>
                <w:sz w:val="18"/>
                <w:szCs w:val="18"/>
              </w:rPr>
            </w:pPr>
            <w:r w:rsidRPr="0006127B">
              <w:rPr>
                <w:rFonts w:cs="Arial"/>
                <w:sz w:val="18"/>
                <w:szCs w:val="18"/>
                <w:highlight w:val="yellow"/>
              </w:rPr>
              <w:t xml:space="preserve">Use of school arranged transport </w:t>
            </w:r>
          </w:p>
        </w:tc>
        <w:tc>
          <w:tcPr>
            <w:tcW w:w="5043" w:type="dxa"/>
            <w:shd w:val="clear" w:color="auto" w:fill="E5B8B7" w:themeFill="accent2" w:themeFillTint="66"/>
          </w:tcPr>
          <w:p w14:paraId="5D991EA1" w14:textId="77777777" w:rsidR="00463827" w:rsidRPr="00B5479E" w:rsidRDefault="00463827" w:rsidP="00B5479E">
            <w:pPr>
              <w:spacing w:after="120"/>
              <w:rPr>
                <w:rFonts w:cs="Arial"/>
                <w:color w:val="000000" w:themeColor="text1"/>
                <w:sz w:val="18"/>
                <w:szCs w:val="18"/>
                <w:highlight w:val="yellow"/>
              </w:rPr>
            </w:pPr>
            <w:r w:rsidRPr="00B5479E">
              <w:rPr>
                <w:rFonts w:cs="Arial"/>
                <w:color w:val="000000" w:themeColor="text1"/>
                <w:sz w:val="18"/>
                <w:szCs w:val="18"/>
                <w:highlight w:val="yellow"/>
              </w:rPr>
              <w:t xml:space="preserve">LA Transport work with school transport providers to ensure they apply the principles of infection control to their services. All pupils should sanitise their hands before entering the setting. Settings are therefore required to provide sanitising stations and signage to encourage its use at each entrance. Settings may consider the additional measure of supervising entrances in the morning as appropriate to support this. Further information on sanitiser points is provided in the hand cleaning and washing section. </w:t>
            </w:r>
          </w:p>
          <w:p w14:paraId="5638ED83" w14:textId="77777777" w:rsidR="00463827" w:rsidRPr="00B5479E" w:rsidRDefault="00463827" w:rsidP="00B5479E">
            <w:pPr>
              <w:spacing w:after="120"/>
              <w:rPr>
                <w:rFonts w:cs="Arial"/>
                <w:color w:val="000000" w:themeColor="text1"/>
                <w:sz w:val="18"/>
                <w:szCs w:val="18"/>
                <w:highlight w:val="yellow"/>
              </w:rPr>
            </w:pPr>
            <w:r w:rsidRPr="00B5479E">
              <w:rPr>
                <w:rFonts w:cs="Arial"/>
                <w:color w:val="000000" w:themeColor="text1"/>
                <w:sz w:val="18"/>
                <w:szCs w:val="18"/>
                <w:highlight w:val="yellow"/>
              </w:rPr>
              <w:t xml:space="preserve">Schools operating their own minibuses must ensure that: </w:t>
            </w:r>
          </w:p>
          <w:p w14:paraId="60FCB16D" w14:textId="77777777" w:rsidR="00463827" w:rsidRPr="00B5479E" w:rsidRDefault="00463827" w:rsidP="00B5479E">
            <w:pPr>
              <w:pStyle w:val="ListParagraph"/>
              <w:numPr>
                <w:ilvl w:val="0"/>
                <w:numId w:val="45"/>
              </w:numPr>
              <w:spacing w:after="120"/>
              <w:ind w:left="833" w:hanging="283"/>
              <w:rPr>
                <w:rFonts w:cs="Arial"/>
                <w:color w:val="000000" w:themeColor="text1"/>
                <w:sz w:val="18"/>
                <w:szCs w:val="18"/>
                <w:highlight w:val="yellow"/>
              </w:rPr>
            </w:pPr>
            <w:r w:rsidRPr="00B5479E">
              <w:rPr>
                <w:rFonts w:cs="Arial"/>
                <w:color w:val="000000" w:themeColor="text1"/>
                <w:sz w:val="18"/>
                <w:szCs w:val="18"/>
                <w:highlight w:val="yellow"/>
              </w:rPr>
              <w:lastRenderedPageBreak/>
              <w:t xml:space="preserve">Transport is adequately ventilated </w:t>
            </w:r>
          </w:p>
          <w:p w14:paraId="129517B6" w14:textId="592F7F95" w:rsidR="00463827" w:rsidRPr="00463827" w:rsidRDefault="00463827" w:rsidP="00463827">
            <w:pPr>
              <w:widowControl w:val="0"/>
              <w:spacing w:after="120"/>
              <w:rPr>
                <w:rFonts w:cs="Arial"/>
                <w:color w:val="000000" w:themeColor="text1"/>
                <w:sz w:val="18"/>
                <w:szCs w:val="18"/>
              </w:rPr>
            </w:pPr>
            <w:r w:rsidRPr="0006127B">
              <w:rPr>
                <w:rFonts w:cs="Arial"/>
                <w:color w:val="000000" w:themeColor="text1"/>
                <w:sz w:val="18"/>
                <w:szCs w:val="18"/>
                <w:highlight w:val="yellow"/>
              </w:rPr>
              <w:t xml:space="preserve">Cleaning and disinfection arrangements are implemented, following the Cleaning and Disinfection section Settings should continue to strongly encourage the use of face coverings by anyone not exempt from doing so, when using school transport. Pupils and parents should be advised by settings that some transport providers may continue to require the use of face coverings. </w:t>
            </w:r>
          </w:p>
        </w:tc>
        <w:tc>
          <w:tcPr>
            <w:tcW w:w="904" w:type="dxa"/>
            <w:shd w:val="clear" w:color="auto" w:fill="92D050"/>
            <w:vAlign w:val="center"/>
          </w:tcPr>
          <w:p w14:paraId="7CBB4C6C" w14:textId="4D05E80A" w:rsidR="00463827" w:rsidRDefault="00B34FF3" w:rsidP="00B34FF3">
            <w:pPr>
              <w:widowControl w:val="0"/>
              <w:spacing w:after="120"/>
              <w:jc w:val="center"/>
              <w:rPr>
                <w:rStyle w:val="Style2"/>
                <w:rFonts w:cs="Arial"/>
                <w:szCs w:val="20"/>
              </w:rPr>
            </w:pPr>
            <w:r>
              <w:rPr>
                <w:rStyle w:val="Style2"/>
                <w:rFonts w:cs="Arial"/>
                <w:szCs w:val="20"/>
              </w:rPr>
              <w:lastRenderedPageBreak/>
              <w:t>L</w:t>
            </w:r>
            <w:r>
              <w:rPr>
                <w:rStyle w:val="Style2"/>
                <w:szCs w:val="20"/>
              </w:rPr>
              <w:t>OW</w:t>
            </w:r>
          </w:p>
        </w:tc>
        <w:tc>
          <w:tcPr>
            <w:tcW w:w="2326" w:type="dxa"/>
            <w:shd w:val="clear" w:color="auto" w:fill="E5B8B7" w:themeFill="accent2" w:themeFillTint="66"/>
          </w:tcPr>
          <w:p w14:paraId="386FCAFD" w14:textId="7A4A3DB0" w:rsidR="00463827" w:rsidRPr="00DE5CEC" w:rsidRDefault="008355E4" w:rsidP="00463827">
            <w:pPr>
              <w:widowControl w:val="0"/>
              <w:spacing w:after="120"/>
              <w:rPr>
                <w:rFonts w:cs="Arial"/>
                <w:sz w:val="18"/>
                <w:szCs w:val="18"/>
                <w:highlight w:val="yellow"/>
              </w:rPr>
            </w:pPr>
            <w:r w:rsidRPr="00DE5CEC">
              <w:rPr>
                <w:rFonts w:cs="Arial"/>
                <w:sz w:val="18"/>
                <w:szCs w:val="18"/>
                <w:highlight w:val="yellow"/>
              </w:rPr>
              <w:t>At present we do not use LA or own school transport. This measure will be kept under review.</w:t>
            </w:r>
          </w:p>
        </w:tc>
        <w:tc>
          <w:tcPr>
            <w:tcW w:w="1148" w:type="dxa"/>
            <w:shd w:val="clear" w:color="auto" w:fill="E5B8B7" w:themeFill="accent2" w:themeFillTint="66"/>
          </w:tcPr>
          <w:p w14:paraId="33CB1A36" w14:textId="5CD493BC" w:rsidR="00463827" w:rsidRPr="00DE5CEC" w:rsidRDefault="008355E4" w:rsidP="00463827">
            <w:pPr>
              <w:widowControl w:val="0"/>
              <w:spacing w:after="120"/>
              <w:rPr>
                <w:rFonts w:cs="Arial"/>
                <w:sz w:val="18"/>
                <w:szCs w:val="18"/>
                <w:highlight w:val="yellow"/>
              </w:rPr>
            </w:pPr>
            <w:r w:rsidRPr="00DE5CEC">
              <w:rPr>
                <w:rFonts w:cs="Arial"/>
                <w:sz w:val="18"/>
                <w:szCs w:val="18"/>
                <w:highlight w:val="yellow"/>
              </w:rPr>
              <w:t>EHT</w:t>
            </w:r>
          </w:p>
        </w:tc>
        <w:tc>
          <w:tcPr>
            <w:tcW w:w="1352" w:type="dxa"/>
            <w:shd w:val="clear" w:color="auto" w:fill="E5B8B7" w:themeFill="accent2" w:themeFillTint="66"/>
          </w:tcPr>
          <w:p w14:paraId="11B95C57" w14:textId="76699539" w:rsidR="00463827" w:rsidRPr="00DE5CEC" w:rsidRDefault="008355E4" w:rsidP="00463827">
            <w:pPr>
              <w:widowControl w:val="0"/>
              <w:spacing w:after="120"/>
              <w:rPr>
                <w:rFonts w:cs="Arial"/>
                <w:sz w:val="18"/>
                <w:szCs w:val="18"/>
                <w:highlight w:val="yellow"/>
              </w:rPr>
            </w:pPr>
            <w:r w:rsidRPr="00DE5CEC">
              <w:rPr>
                <w:rFonts w:cs="Arial"/>
                <w:sz w:val="18"/>
                <w:szCs w:val="18"/>
                <w:highlight w:val="yellow"/>
              </w:rPr>
              <w:t>6/1021</w:t>
            </w:r>
          </w:p>
        </w:tc>
      </w:tr>
      <w:tr w:rsidR="00463827" w:rsidRPr="000D63D3" w14:paraId="05903ED2" w14:textId="77777777" w:rsidTr="00B34FF3">
        <w:trPr>
          <w:trHeight w:val="374"/>
        </w:trPr>
        <w:tc>
          <w:tcPr>
            <w:tcW w:w="2706" w:type="dxa"/>
            <w:shd w:val="clear" w:color="auto" w:fill="E5B8B7" w:themeFill="accent2" w:themeFillTint="66"/>
          </w:tcPr>
          <w:p w14:paraId="0E3E60EE" w14:textId="77777777" w:rsidR="00463827" w:rsidRPr="0006127B" w:rsidRDefault="00463827" w:rsidP="00463827">
            <w:pPr>
              <w:spacing w:after="120"/>
              <w:rPr>
                <w:rFonts w:cs="Arial"/>
                <w:b/>
                <w:i/>
                <w:sz w:val="18"/>
                <w:szCs w:val="18"/>
                <w:highlight w:val="yellow"/>
              </w:rPr>
            </w:pPr>
            <w:r w:rsidRPr="0006127B">
              <w:rPr>
                <w:rFonts w:cs="Arial"/>
                <w:b/>
                <w:i/>
                <w:sz w:val="18"/>
                <w:szCs w:val="18"/>
                <w:highlight w:val="yellow"/>
              </w:rPr>
              <w:t xml:space="preserve">CV19 infection </w:t>
            </w:r>
          </w:p>
          <w:p w14:paraId="0A195039" w14:textId="77777777" w:rsidR="00463827" w:rsidRPr="0006127B" w:rsidRDefault="00463827" w:rsidP="00463827">
            <w:pPr>
              <w:spacing w:after="120"/>
              <w:rPr>
                <w:rFonts w:cs="Arial"/>
                <w:i/>
                <w:sz w:val="18"/>
                <w:szCs w:val="18"/>
                <w:highlight w:val="yellow"/>
              </w:rPr>
            </w:pPr>
          </w:p>
          <w:p w14:paraId="0827524F" w14:textId="77777777" w:rsidR="00463827" w:rsidRPr="00A17EB9" w:rsidRDefault="00463827" w:rsidP="00A17EB9">
            <w:pPr>
              <w:spacing w:after="120"/>
              <w:rPr>
                <w:rFonts w:cs="Arial"/>
                <w:b/>
                <w:i/>
                <w:sz w:val="18"/>
                <w:szCs w:val="18"/>
                <w:highlight w:val="yellow"/>
              </w:rPr>
            </w:pPr>
            <w:r w:rsidRPr="00A17EB9">
              <w:rPr>
                <w:rFonts w:cs="Arial"/>
                <w:b/>
                <w:i/>
                <w:sz w:val="18"/>
                <w:szCs w:val="18"/>
                <w:highlight w:val="yellow"/>
              </w:rPr>
              <w:t>18.Visitors (including key contractors)</w:t>
            </w:r>
          </w:p>
          <w:p w14:paraId="678D4BA2" w14:textId="77777777" w:rsidR="00463827" w:rsidRPr="0006127B" w:rsidRDefault="00463827" w:rsidP="00463827">
            <w:pPr>
              <w:spacing w:after="120"/>
              <w:rPr>
                <w:rFonts w:cs="Arial"/>
                <w:b/>
                <w:sz w:val="18"/>
                <w:szCs w:val="18"/>
                <w:highlight w:val="yellow"/>
              </w:rPr>
            </w:pPr>
          </w:p>
          <w:p w14:paraId="2F52D01D" w14:textId="77777777" w:rsidR="00463827" w:rsidRPr="00DF42B4" w:rsidRDefault="00463827" w:rsidP="00463827">
            <w:pPr>
              <w:widowControl w:val="0"/>
              <w:spacing w:after="120"/>
              <w:rPr>
                <w:rFonts w:cs="Arial"/>
                <w:b/>
                <w:i/>
                <w:color w:val="000000" w:themeColor="text1"/>
                <w:sz w:val="18"/>
                <w:szCs w:val="18"/>
              </w:rPr>
            </w:pPr>
          </w:p>
        </w:tc>
        <w:tc>
          <w:tcPr>
            <w:tcW w:w="2167" w:type="dxa"/>
            <w:shd w:val="clear" w:color="auto" w:fill="E5B8B7" w:themeFill="accent2" w:themeFillTint="66"/>
          </w:tcPr>
          <w:p w14:paraId="329B62C4" w14:textId="77777777" w:rsidR="00463827" w:rsidRPr="0006127B" w:rsidRDefault="00463827" w:rsidP="00463827">
            <w:pPr>
              <w:spacing w:after="120"/>
              <w:rPr>
                <w:rFonts w:cs="Arial"/>
                <w:b/>
                <w:bCs/>
                <w:sz w:val="18"/>
                <w:szCs w:val="18"/>
                <w:highlight w:val="yellow"/>
              </w:rPr>
            </w:pPr>
            <w:r w:rsidRPr="0006127B">
              <w:rPr>
                <w:rFonts w:cs="Arial"/>
                <w:b/>
                <w:bCs/>
                <w:sz w:val="18"/>
                <w:szCs w:val="18"/>
                <w:highlight w:val="yellow"/>
              </w:rPr>
              <w:t xml:space="preserve">Employees, agency, Pupils, visitors </w:t>
            </w:r>
          </w:p>
          <w:p w14:paraId="0E28B5AC" w14:textId="77777777" w:rsidR="00463827" w:rsidRPr="0006127B" w:rsidRDefault="00463827" w:rsidP="00463827">
            <w:pPr>
              <w:spacing w:after="120"/>
              <w:rPr>
                <w:rFonts w:cs="Arial"/>
                <w:sz w:val="18"/>
                <w:szCs w:val="18"/>
                <w:highlight w:val="yellow"/>
              </w:rPr>
            </w:pPr>
          </w:p>
          <w:p w14:paraId="1706B830" w14:textId="4ACE515D" w:rsidR="00463827" w:rsidRPr="00363B36" w:rsidRDefault="00463827" w:rsidP="00463827">
            <w:pPr>
              <w:widowControl w:val="0"/>
              <w:spacing w:after="120"/>
              <w:rPr>
                <w:rFonts w:cs="Arial"/>
                <w:b/>
                <w:bCs/>
                <w:sz w:val="18"/>
                <w:szCs w:val="18"/>
              </w:rPr>
            </w:pPr>
            <w:r w:rsidRPr="0006127B">
              <w:rPr>
                <w:rFonts w:cs="Arial"/>
                <w:sz w:val="18"/>
                <w:szCs w:val="18"/>
                <w:highlight w:val="yellow"/>
              </w:rPr>
              <w:t xml:space="preserve">Use of school arranged transport </w:t>
            </w:r>
          </w:p>
        </w:tc>
        <w:tc>
          <w:tcPr>
            <w:tcW w:w="5043" w:type="dxa"/>
            <w:shd w:val="clear" w:color="auto" w:fill="E5B8B7" w:themeFill="accent2" w:themeFillTint="66"/>
          </w:tcPr>
          <w:p w14:paraId="68143A5E" w14:textId="77777777" w:rsidR="00463827" w:rsidRPr="001000DD" w:rsidRDefault="00463827" w:rsidP="001000DD">
            <w:pPr>
              <w:spacing w:after="120"/>
              <w:jc w:val="both"/>
              <w:rPr>
                <w:rFonts w:cs="Arial"/>
                <w:color w:val="000000" w:themeColor="text1"/>
                <w:sz w:val="18"/>
                <w:szCs w:val="18"/>
                <w:highlight w:val="yellow"/>
              </w:rPr>
            </w:pPr>
            <w:r w:rsidRPr="001000DD">
              <w:rPr>
                <w:rFonts w:cs="Arial"/>
                <w:color w:val="000000" w:themeColor="text1"/>
                <w:sz w:val="18"/>
                <w:szCs w:val="18"/>
                <w:highlight w:val="yellow"/>
              </w:rPr>
              <w:t xml:space="preserve">Where possible, schools should plan visits in advance, considering how space can be created as part of the visit for example, by using a different larger space, by separating chairs further, avoiding sitting face to face, by having a walking meeting outside. Information about the visit should be communicated. All visitors should: </w:t>
            </w:r>
          </w:p>
          <w:p w14:paraId="6B102354" w14:textId="77777777" w:rsidR="00463827" w:rsidRPr="0006127B" w:rsidRDefault="00463827" w:rsidP="00463827">
            <w:pPr>
              <w:pStyle w:val="ListParagraph"/>
              <w:numPr>
                <w:ilvl w:val="0"/>
                <w:numId w:val="44"/>
              </w:numPr>
              <w:spacing w:after="120"/>
              <w:rPr>
                <w:rFonts w:cs="Arial"/>
                <w:color w:val="000000" w:themeColor="text1"/>
                <w:sz w:val="18"/>
                <w:szCs w:val="18"/>
                <w:highlight w:val="yellow"/>
              </w:rPr>
            </w:pPr>
            <w:r w:rsidRPr="0006127B">
              <w:rPr>
                <w:rFonts w:cs="Arial"/>
                <w:color w:val="000000" w:themeColor="text1"/>
                <w:sz w:val="18"/>
                <w:szCs w:val="18"/>
                <w:highlight w:val="yellow"/>
              </w:rPr>
              <w:t xml:space="preserve">Be encouraged to participate in asymptomatic testing programmes where it is age appropriate. </w:t>
            </w:r>
          </w:p>
          <w:p w14:paraId="65283F08" w14:textId="77777777" w:rsidR="00463827" w:rsidRPr="0006127B" w:rsidRDefault="00463827" w:rsidP="00463827">
            <w:pPr>
              <w:pStyle w:val="ListParagraph"/>
              <w:numPr>
                <w:ilvl w:val="0"/>
                <w:numId w:val="44"/>
              </w:numPr>
              <w:spacing w:after="120"/>
              <w:rPr>
                <w:rFonts w:cs="Arial"/>
                <w:color w:val="000000" w:themeColor="text1"/>
                <w:sz w:val="18"/>
                <w:szCs w:val="18"/>
                <w:highlight w:val="yellow"/>
              </w:rPr>
            </w:pPr>
            <w:r w:rsidRPr="0006127B">
              <w:rPr>
                <w:rFonts w:cs="Arial"/>
                <w:color w:val="000000" w:themeColor="text1"/>
                <w:sz w:val="18"/>
                <w:szCs w:val="18"/>
                <w:highlight w:val="yellow"/>
              </w:rPr>
              <w:t xml:space="preserve">Perform hand hygiene before entering the site </w:t>
            </w:r>
          </w:p>
          <w:p w14:paraId="5406F6F0" w14:textId="77777777" w:rsidR="00463827" w:rsidRPr="0006127B" w:rsidRDefault="00463827" w:rsidP="00463827">
            <w:pPr>
              <w:pStyle w:val="ListParagraph"/>
              <w:numPr>
                <w:ilvl w:val="0"/>
                <w:numId w:val="44"/>
              </w:numPr>
              <w:spacing w:after="120"/>
              <w:rPr>
                <w:rFonts w:cs="Arial"/>
                <w:color w:val="000000" w:themeColor="text1"/>
                <w:sz w:val="18"/>
                <w:szCs w:val="18"/>
                <w:highlight w:val="yellow"/>
              </w:rPr>
            </w:pPr>
            <w:r w:rsidRPr="0006127B">
              <w:rPr>
                <w:rFonts w:cs="Arial"/>
                <w:color w:val="000000" w:themeColor="text1"/>
                <w:sz w:val="18"/>
                <w:szCs w:val="18"/>
                <w:highlight w:val="yellow"/>
              </w:rPr>
              <w:t xml:space="preserve">Confirm that they do not have symptoms or are required to isolate </w:t>
            </w:r>
          </w:p>
          <w:p w14:paraId="2A3C37A5" w14:textId="77777777" w:rsidR="00463827" w:rsidRPr="0006127B" w:rsidRDefault="00463827" w:rsidP="00463827">
            <w:pPr>
              <w:pStyle w:val="ListParagraph"/>
              <w:numPr>
                <w:ilvl w:val="0"/>
                <w:numId w:val="44"/>
              </w:numPr>
              <w:spacing w:after="120"/>
              <w:rPr>
                <w:rFonts w:cs="Arial"/>
                <w:color w:val="000000" w:themeColor="text1"/>
                <w:sz w:val="18"/>
                <w:szCs w:val="18"/>
                <w:highlight w:val="yellow"/>
              </w:rPr>
            </w:pPr>
            <w:r w:rsidRPr="0006127B">
              <w:rPr>
                <w:rFonts w:cs="Arial"/>
                <w:color w:val="000000" w:themeColor="text1"/>
                <w:sz w:val="18"/>
                <w:szCs w:val="18"/>
                <w:highlight w:val="yellow"/>
              </w:rPr>
              <w:t xml:space="preserve">Be provided with any relevant safety instruction on arrival. </w:t>
            </w:r>
          </w:p>
          <w:p w14:paraId="77D4C022" w14:textId="632F8257" w:rsidR="00463827" w:rsidRPr="00463827" w:rsidRDefault="00463827" w:rsidP="00463827">
            <w:pPr>
              <w:widowControl w:val="0"/>
              <w:spacing w:after="120"/>
              <w:rPr>
                <w:rFonts w:cs="Arial"/>
                <w:color w:val="000000" w:themeColor="text1"/>
                <w:sz w:val="18"/>
                <w:szCs w:val="18"/>
              </w:rPr>
            </w:pPr>
            <w:r w:rsidRPr="0006127B">
              <w:rPr>
                <w:rFonts w:cs="Arial"/>
                <w:color w:val="000000" w:themeColor="text1"/>
                <w:sz w:val="18"/>
                <w:szCs w:val="18"/>
                <w:highlight w:val="yellow"/>
              </w:rPr>
              <w:t xml:space="preserve">Hand sanitiser, tissues and bins should also be provided in meeting rooms to encourage good respiratory hygiene and immediate disposal of tissues. You should ensure that key contractors are aware of the setting’s control measures and ways of working prior to visiting the site. </w:t>
            </w:r>
          </w:p>
        </w:tc>
        <w:tc>
          <w:tcPr>
            <w:tcW w:w="904" w:type="dxa"/>
            <w:shd w:val="clear" w:color="auto" w:fill="FFC000"/>
            <w:vAlign w:val="center"/>
          </w:tcPr>
          <w:p w14:paraId="37DBC91F" w14:textId="53B430F8" w:rsidR="00463827" w:rsidRDefault="00B34FF3" w:rsidP="00B34FF3">
            <w:pPr>
              <w:widowControl w:val="0"/>
              <w:spacing w:after="120"/>
              <w:jc w:val="center"/>
              <w:rPr>
                <w:rStyle w:val="Style2"/>
                <w:rFonts w:cs="Arial"/>
                <w:szCs w:val="20"/>
              </w:rPr>
            </w:pPr>
            <w:r>
              <w:rPr>
                <w:rStyle w:val="Style2"/>
                <w:rFonts w:cs="Arial"/>
                <w:szCs w:val="20"/>
              </w:rPr>
              <w:t>M</w:t>
            </w:r>
            <w:r>
              <w:rPr>
                <w:rStyle w:val="Style2"/>
                <w:szCs w:val="20"/>
              </w:rPr>
              <w:t>ED</w:t>
            </w:r>
          </w:p>
        </w:tc>
        <w:tc>
          <w:tcPr>
            <w:tcW w:w="2326" w:type="dxa"/>
            <w:shd w:val="clear" w:color="auto" w:fill="E5B8B7" w:themeFill="accent2" w:themeFillTint="66"/>
          </w:tcPr>
          <w:p w14:paraId="4F8A95DE" w14:textId="77777777" w:rsidR="00463827" w:rsidRDefault="00E63AAD" w:rsidP="00463827">
            <w:pPr>
              <w:widowControl w:val="0"/>
              <w:spacing w:after="120"/>
              <w:rPr>
                <w:rFonts w:cs="Arial"/>
                <w:sz w:val="18"/>
                <w:szCs w:val="18"/>
                <w:highlight w:val="yellow"/>
              </w:rPr>
            </w:pPr>
            <w:r>
              <w:rPr>
                <w:rFonts w:cs="Arial"/>
                <w:sz w:val="18"/>
                <w:szCs w:val="18"/>
                <w:highlight w:val="yellow"/>
              </w:rPr>
              <w:t>Continue visitor arrangements including:</w:t>
            </w:r>
          </w:p>
          <w:p w14:paraId="05BF6BFA" w14:textId="5C8580A2" w:rsidR="00E63AAD" w:rsidRPr="00DE5CEC" w:rsidRDefault="00E63AAD" w:rsidP="00463827">
            <w:pPr>
              <w:widowControl w:val="0"/>
              <w:spacing w:after="120"/>
              <w:rPr>
                <w:rFonts w:cs="Arial"/>
                <w:sz w:val="18"/>
                <w:szCs w:val="18"/>
                <w:highlight w:val="yellow"/>
              </w:rPr>
            </w:pPr>
            <w:r>
              <w:rPr>
                <w:rFonts w:cs="Arial"/>
                <w:sz w:val="18"/>
                <w:szCs w:val="18"/>
                <w:highlight w:val="yellow"/>
              </w:rPr>
              <w:t xml:space="preserve">Visitor sign in and information sheet, hand washing/ sanitiser, social distancing etc. </w:t>
            </w:r>
          </w:p>
        </w:tc>
        <w:tc>
          <w:tcPr>
            <w:tcW w:w="1148" w:type="dxa"/>
            <w:shd w:val="clear" w:color="auto" w:fill="E5B8B7" w:themeFill="accent2" w:themeFillTint="66"/>
          </w:tcPr>
          <w:p w14:paraId="1B9E14C3" w14:textId="5A7CBC23" w:rsidR="00463827" w:rsidRPr="00DE5CEC" w:rsidRDefault="001D66AB" w:rsidP="00463827">
            <w:pPr>
              <w:widowControl w:val="0"/>
              <w:spacing w:after="120"/>
              <w:rPr>
                <w:rFonts w:cs="Arial"/>
                <w:sz w:val="18"/>
                <w:szCs w:val="18"/>
                <w:highlight w:val="yellow"/>
              </w:rPr>
            </w:pPr>
            <w:r>
              <w:rPr>
                <w:rFonts w:cs="Arial"/>
                <w:sz w:val="18"/>
                <w:szCs w:val="18"/>
                <w:highlight w:val="yellow"/>
              </w:rPr>
              <w:t>SLT</w:t>
            </w:r>
          </w:p>
        </w:tc>
        <w:tc>
          <w:tcPr>
            <w:tcW w:w="1352" w:type="dxa"/>
            <w:shd w:val="clear" w:color="auto" w:fill="E5B8B7" w:themeFill="accent2" w:themeFillTint="66"/>
          </w:tcPr>
          <w:p w14:paraId="1A8F467F" w14:textId="15BADFD9" w:rsidR="00463827" w:rsidRPr="00DE5CEC" w:rsidRDefault="001D66AB" w:rsidP="00463827">
            <w:pPr>
              <w:widowControl w:val="0"/>
              <w:spacing w:after="120"/>
              <w:rPr>
                <w:rFonts w:cs="Arial"/>
                <w:sz w:val="18"/>
                <w:szCs w:val="18"/>
                <w:highlight w:val="yellow"/>
              </w:rPr>
            </w:pPr>
            <w:r>
              <w:rPr>
                <w:rFonts w:cs="Arial"/>
                <w:sz w:val="18"/>
                <w:szCs w:val="18"/>
                <w:highlight w:val="yellow"/>
              </w:rPr>
              <w:t>6/10/21</w:t>
            </w:r>
          </w:p>
        </w:tc>
      </w:tr>
      <w:tr w:rsidR="00463827" w:rsidRPr="000D63D3" w14:paraId="5F5FEAE9" w14:textId="77777777" w:rsidTr="00B34FF3">
        <w:trPr>
          <w:trHeight w:val="374"/>
        </w:trPr>
        <w:tc>
          <w:tcPr>
            <w:tcW w:w="2706" w:type="dxa"/>
            <w:shd w:val="clear" w:color="auto" w:fill="E5B8B7" w:themeFill="accent2" w:themeFillTint="66"/>
          </w:tcPr>
          <w:p w14:paraId="30A835CC" w14:textId="77777777" w:rsidR="00463827" w:rsidRPr="0006127B" w:rsidRDefault="00463827" w:rsidP="00463827">
            <w:pPr>
              <w:spacing w:after="120"/>
              <w:rPr>
                <w:rFonts w:cs="Arial"/>
                <w:b/>
                <w:i/>
                <w:sz w:val="18"/>
                <w:szCs w:val="18"/>
                <w:highlight w:val="yellow"/>
              </w:rPr>
            </w:pPr>
            <w:r w:rsidRPr="0006127B">
              <w:rPr>
                <w:rFonts w:cs="Arial"/>
                <w:b/>
                <w:i/>
                <w:sz w:val="18"/>
                <w:szCs w:val="18"/>
                <w:highlight w:val="yellow"/>
              </w:rPr>
              <w:t xml:space="preserve">CV19 infection </w:t>
            </w:r>
          </w:p>
          <w:p w14:paraId="4024A60E" w14:textId="77777777" w:rsidR="00463827" w:rsidRPr="0006127B" w:rsidRDefault="00463827" w:rsidP="00463827">
            <w:pPr>
              <w:spacing w:after="120"/>
              <w:rPr>
                <w:rFonts w:cs="Arial"/>
                <w:i/>
                <w:sz w:val="18"/>
                <w:szCs w:val="18"/>
                <w:highlight w:val="yellow"/>
              </w:rPr>
            </w:pPr>
          </w:p>
          <w:p w14:paraId="590343D9" w14:textId="77777777" w:rsidR="00463827" w:rsidRPr="00A17EB9" w:rsidRDefault="00463827" w:rsidP="00A17EB9">
            <w:pPr>
              <w:spacing w:after="120"/>
              <w:rPr>
                <w:rFonts w:cs="Arial"/>
                <w:b/>
                <w:i/>
                <w:sz w:val="18"/>
                <w:szCs w:val="18"/>
                <w:highlight w:val="yellow"/>
              </w:rPr>
            </w:pPr>
            <w:r w:rsidRPr="00A17EB9">
              <w:rPr>
                <w:rFonts w:cs="Arial"/>
                <w:b/>
                <w:i/>
                <w:sz w:val="18"/>
                <w:szCs w:val="18"/>
                <w:highlight w:val="yellow"/>
              </w:rPr>
              <w:t>19. Events</w:t>
            </w:r>
          </w:p>
          <w:p w14:paraId="6D4EB0B9" w14:textId="77777777" w:rsidR="00463827" w:rsidRPr="0006127B" w:rsidRDefault="00463827" w:rsidP="00463827">
            <w:pPr>
              <w:spacing w:after="120"/>
              <w:rPr>
                <w:rFonts w:cs="Arial"/>
                <w:b/>
                <w:sz w:val="18"/>
                <w:szCs w:val="18"/>
                <w:highlight w:val="yellow"/>
              </w:rPr>
            </w:pPr>
          </w:p>
          <w:p w14:paraId="7A1870F2" w14:textId="77777777" w:rsidR="00463827" w:rsidRPr="00DF42B4" w:rsidRDefault="00463827" w:rsidP="00463827">
            <w:pPr>
              <w:widowControl w:val="0"/>
              <w:spacing w:after="120"/>
              <w:rPr>
                <w:rFonts w:cs="Arial"/>
                <w:b/>
                <w:i/>
                <w:color w:val="000000" w:themeColor="text1"/>
                <w:sz w:val="18"/>
                <w:szCs w:val="18"/>
              </w:rPr>
            </w:pPr>
          </w:p>
        </w:tc>
        <w:tc>
          <w:tcPr>
            <w:tcW w:w="2167" w:type="dxa"/>
            <w:shd w:val="clear" w:color="auto" w:fill="E5B8B7" w:themeFill="accent2" w:themeFillTint="66"/>
          </w:tcPr>
          <w:p w14:paraId="7EDEA1B0" w14:textId="77777777" w:rsidR="00463827" w:rsidRPr="0006127B" w:rsidRDefault="00463827" w:rsidP="00463827">
            <w:pPr>
              <w:spacing w:after="120"/>
              <w:rPr>
                <w:rFonts w:cs="Arial"/>
                <w:b/>
                <w:bCs/>
                <w:sz w:val="18"/>
                <w:szCs w:val="18"/>
                <w:highlight w:val="yellow"/>
              </w:rPr>
            </w:pPr>
            <w:r w:rsidRPr="0006127B">
              <w:rPr>
                <w:rFonts w:cs="Arial"/>
                <w:b/>
                <w:bCs/>
                <w:sz w:val="18"/>
                <w:szCs w:val="18"/>
                <w:highlight w:val="yellow"/>
              </w:rPr>
              <w:t xml:space="preserve">Employees, agency, Pupils, visitors </w:t>
            </w:r>
          </w:p>
          <w:p w14:paraId="3DEDE023" w14:textId="77777777" w:rsidR="00463827" w:rsidRPr="0006127B" w:rsidRDefault="00463827" w:rsidP="00463827">
            <w:pPr>
              <w:spacing w:after="120"/>
              <w:rPr>
                <w:rFonts w:cs="Arial"/>
                <w:sz w:val="18"/>
                <w:szCs w:val="18"/>
                <w:highlight w:val="yellow"/>
              </w:rPr>
            </w:pPr>
          </w:p>
          <w:p w14:paraId="16B1E8E1" w14:textId="69BC7AA6" w:rsidR="00463827" w:rsidRPr="00363B36" w:rsidRDefault="00463827" w:rsidP="00463827">
            <w:pPr>
              <w:widowControl w:val="0"/>
              <w:spacing w:after="120"/>
              <w:rPr>
                <w:rFonts w:cs="Arial"/>
                <w:b/>
                <w:bCs/>
                <w:sz w:val="18"/>
                <w:szCs w:val="18"/>
              </w:rPr>
            </w:pPr>
            <w:r w:rsidRPr="0006127B">
              <w:rPr>
                <w:rFonts w:cs="Arial"/>
                <w:sz w:val="18"/>
                <w:szCs w:val="18"/>
                <w:highlight w:val="yellow"/>
              </w:rPr>
              <w:t xml:space="preserve">Having more people coming together in enclosed spaces with the potential spread of CV19 and sickness, illness, death </w:t>
            </w:r>
          </w:p>
        </w:tc>
        <w:tc>
          <w:tcPr>
            <w:tcW w:w="5043" w:type="dxa"/>
            <w:shd w:val="clear" w:color="auto" w:fill="E5B8B7" w:themeFill="accent2" w:themeFillTint="66"/>
          </w:tcPr>
          <w:p w14:paraId="7EBA2DA2" w14:textId="6CB54874" w:rsidR="00463827" w:rsidRPr="00B5479E" w:rsidRDefault="00463827" w:rsidP="00B5479E">
            <w:pPr>
              <w:spacing w:after="120"/>
              <w:jc w:val="both"/>
              <w:rPr>
                <w:rFonts w:cs="Arial"/>
                <w:color w:val="000000" w:themeColor="text1"/>
                <w:sz w:val="18"/>
                <w:szCs w:val="18"/>
                <w:highlight w:val="yellow"/>
              </w:rPr>
            </w:pPr>
            <w:r w:rsidRPr="00B5479E">
              <w:rPr>
                <w:rFonts w:cs="Arial"/>
                <w:color w:val="000000" w:themeColor="text1"/>
                <w:sz w:val="18"/>
                <w:szCs w:val="18"/>
                <w:highlight w:val="yellow"/>
              </w:rPr>
              <w:t xml:space="preserve">Events should be planned on a reduced capacity basis for visitors, enabling respectful space to be given. Ventilation should be reviewed in order to ensure it remains adequate for increased numbers of users and all other infection control measures must be applied. </w:t>
            </w:r>
          </w:p>
          <w:p w14:paraId="423FC80B" w14:textId="47759F4E" w:rsidR="00463827" w:rsidRPr="00463827" w:rsidRDefault="00463827" w:rsidP="00463827">
            <w:pPr>
              <w:widowControl w:val="0"/>
              <w:spacing w:after="120"/>
              <w:rPr>
                <w:rFonts w:cs="Arial"/>
                <w:color w:val="000000" w:themeColor="text1"/>
                <w:sz w:val="18"/>
                <w:szCs w:val="18"/>
              </w:rPr>
            </w:pPr>
            <w:r w:rsidRPr="0006127B">
              <w:rPr>
                <w:rFonts w:cs="Arial"/>
                <w:color w:val="000000" w:themeColor="text1"/>
                <w:sz w:val="18"/>
                <w:szCs w:val="18"/>
                <w:highlight w:val="yellow"/>
              </w:rPr>
              <w:t xml:space="preserve">A contingency plan should be prepared as part of event planning in order to respond to increased positive cases in the community. Plans should consider: providing the event virtually, delay or cancellation.  </w:t>
            </w:r>
          </w:p>
        </w:tc>
        <w:tc>
          <w:tcPr>
            <w:tcW w:w="904" w:type="dxa"/>
            <w:shd w:val="clear" w:color="auto" w:fill="FFC000"/>
            <w:vAlign w:val="center"/>
          </w:tcPr>
          <w:p w14:paraId="23EA32B4" w14:textId="551B47A7" w:rsidR="00463827" w:rsidRDefault="00B34FF3" w:rsidP="00B34FF3">
            <w:pPr>
              <w:widowControl w:val="0"/>
              <w:spacing w:after="120"/>
              <w:jc w:val="center"/>
              <w:rPr>
                <w:rStyle w:val="Style2"/>
                <w:rFonts w:cs="Arial"/>
                <w:szCs w:val="20"/>
              </w:rPr>
            </w:pPr>
            <w:r>
              <w:rPr>
                <w:rStyle w:val="Style2"/>
                <w:rFonts w:cs="Arial"/>
                <w:szCs w:val="20"/>
              </w:rPr>
              <w:t>M</w:t>
            </w:r>
            <w:r>
              <w:rPr>
                <w:rStyle w:val="Style2"/>
                <w:szCs w:val="20"/>
              </w:rPr>
              <w:t>ED</w:t>
            </w:r>
          </w:p>
        </w:tc>
        <w:tc>
          <w:tcPr>
            <w:tcW w:w="2326" w:type="dxa"/>
            <w:shd w:val="clear" w:color="auto" w:fill="E5B8B7" w:themeFill="accent2" w:themeFillTint="66"/>
          </w:tcPr>
          <w:p w14:paraId="6AA7DBA9" w14:textId="59783D5B" w:rsidR="00463827" w:rsidRPr="00DE5CEC" w:rsidRDefault="00DE5CEC" w:rsidP="00463827">
            <w:pPr>
              <w:widowControl w:val="0"/>
              <w:spacing w:after="120"/>
              <w:rPr>
                <w:rFonts w:cs="Arial"/>
                <w:sz w:val="18"/>
                <w:szCs w:val="18"/>
                <w:highlight w:val="yellow"/>
              </w:rPr>
            </w:pPr>
            <w:r w:rsidRPr="00DE5CEC">
              <w:rPr>
                <w:rFonts w:cs="Arial"/>
                <w:sz w:val="18"/>
                <w:szCs w:val="18"/>
                <w:highlight w:val="yellow"/>
              </w:rPr>
              <w:t xml:space="preserve">This guidance will be followed for school events. Where any variation is proposed </w:t>
            </w:r>
            <w:proofErr w:type="spellStart"/>
            <w:proofErr w:type="gramStart"/>
            <w:r w:rsidRPr="00DE5CEC">
              <w:rPr>
                <w:rFonts w:cs="Arial"/>
                <w:sz w:val="18"/>
                <w:szCs w:val="18"/>
                <w:highlight w:val="yellow"/>
              </w:rPr>
              <w:t>a</w:t>
            </w:r>
            <w:proofErr w:type="spellEnd"/>
            <w:proofErr w:type="gramEnd"/>
            <w:r w:rsidRPr="00DE5CEC">
              <w:rPr>
                <w:rFonts w:cs="Arial"/>
                <w:sz w:val="18"/>
                <w:szCs w:val="18"/>
                <w:highlight w:val="yellow"/>
              </w:rPr>
              <w:t xml:space="preserve"> event-specific risk assessment will be produced </w:t>
            </w:r>
          </w:p>
        </w:tc>
        <w:tc>
          <w:tcPr>
            <w:tcW w:w="1148" w:type="dxa"/>
            <w:shd w:val="clear" w:color="auto" w:fill="E5B8B7" w:themeFill="accent2" w:themeFillTint="66"/>
          </w:tcPr>
          <w:p w14:paraId="44A2CC0B" w14:textId="64BAC08E" w:rsidR="00463827" w:rsidRPr="00DE5CEC" w:rsidRDefault="00DE5CEC" w:rsidP="00463827">
            <w:pPr>
              <w:widowControl w:val="0"/>
              <w:spacing w:after="120"/>
              <w:rPr>
                <w:rFonts w:cs="Arial"/>
                <w:sz w:val="18"/>
                <w:szCs w:val="18"/>
                <w:highlight w:val="yellow"/>
              </w:rPr>
            </w:pPr>
            <w:r w:rsidRPr="00DE5CEC">
              <w:rPr>
                <w:rFonts w:cs="Arial"/>
                <w:sz w:val="18"/>
                <w:szCs w:val="18"/>
                <w:highlight w:val="yellow"/>
              </w:rPr>
              <w:t>EHT</w:t>
            </w:r>
          </w:p>
        </w:tc>
        <w:tc>
          <w:tcPr>
            <w:tcW w:w="1352" w:type="dxa"/>
            <w:shd w:val="clear" w:color="auto" w:fill="E5B8B7" w:themeFill="accent2" w:themeFillTint="66"/>
          </w:tcPr>
          <w:p w14:paraId="347AA02F" w14:textId="6BC98D5A" w:rsidR="00463827" w:rsidRPr="00DE5CEC" w:rsidRDefault="00DE5CEC" w:rsidP="00463827">
            <w:pPr>
              <w:widowControl w:val="0"/>
              <w:spacing w:after="120"/>
              <w:rPr>
                <w:rFonts w:cs="Arial"/>
                <w:sz w:val="18"/>
                <w:szCs w:val="18"/>
                <w:highlight w:val="yellow"/>
              </w:rPr>
            </w:pPr>
            <w:r w:rsidRPr="00DE5CEC">
              <w:rPr>
                <w:rFonts w:cs="Arial"/>
                <w:sz w:val="18"/>
                <w:szCs w:val="18"/>
                <w:highlight w:val="yellow"/>
              </w:rPr>
              <w:t>6/10/21</w:t>
            </w:r>
          </w:p>
        </w:tc>
      </w:tr>
    </w:tbl>
    <w:p w14:paraId="5554C6E4" w14:textId="3840BCD0" w:rsidR="00E511CA" w:rsidRDefault="00E511CA" w:rsidP="004E0718">
      <w:pPr>
        <w:widowControl w:val="0"/>
        <w:spacing w:after="120"/>
        <w:rPr>
          <w:rFonts w:cs="Arial"/>
          <w:sz w:val="20"/>
          <w:szCs w:val="20"/>
        </w:rPr>
      </w:pPr>
    </w:p>
    <w:p w14:paraId="45B0390F" w14:textId="5C8E29EC" w:rsidR="00373B48" w:rsidRDefault="00E2635D" w:rsidP="000F765C">
      <w:pPr>
        <w:widowControl w:val="0"/>
        <w:spacing w:after="120"/>
        <w:rPr>
          <w:rFonts w:eastAsia="Calibri" w:cs="Arial"/>
          <w:b/>
          <w:bCs/>
          <w:color w:val="000000"/>
          <w:sz w:val="44"/>
          <w:szCs w:val="44"/>
          <w:lang w:val="en"/>
        </w:rPr>
      </w:pPr>
      <w:r>
        <w:rPr>
          <w:rFonts w:eastAsiaTheme="majorEastAsia" w:cs="Arial"/>
          <w:b/>
          <w:bCs/>
          <w:color w:val="E5B8B7" w:themeColor="accent2" w:themeTint="66"/>
          <w:kern w:val="24"/>
          <w:sz w:val="96"/>
          <w:szCs w:val="96"/>
          <w14:textOutline w14:w="11112" w14:cap="flat" w14:cmpd="sng" w14:algn="ctr">
            <w14:solidFill>
              <w14:schemeClr w14:val="accent2"/>
            </w14:solidFill>
            <w14:prstDash w14:val="solid"/>
            <w14:round/>
          </w14:textOutline>
        </w:rPr>
        <w:br w:type="page"/>
      </w:r>
    </w:p>
    <w:p w14:paraId="591B15CA" w14:textId="186CAD9C" w:rsidR="004C673E" w:rsidRPr="005C4A1F" w:rsidRDefault="004C673E" w:rsidP="004E0718">
      <w:pPr>
        <w:widowControl w:val="0"/>
        <w:shd w:val="clear" w:color="auto" w:fill="FFFFFF"/>
        <w:spacing w:after="120"/>
        <w:rPr>
          <w:rFonts w:eastAsia="Calibri" w:cs="Arial"/>
          <w:b/>
          <w:bCs/>
          <w:color w:val="000000"/>
          <w:sz w:val="28"/>
          <w:szCs w:val="36"/>
          <w:lang w:val="en"/>
        </w:rPr>
      </w:pPr>
      <w:r w:rsidRPr="005C4A1F">
        <w:rPr>
          <w:rFonts w:eastAsia="Calibri" w:cs="Arial"/>
          <w:b/>
          <w:bCs/>
          <w:color w:val="000000"/>
          <w:sz w:val="28"/>
          <w:szCs w:val="36"/>
          <w:lang w:val="en"/>
        </w:rPr>
        <w:lastRenderedPageBreak/>
        <w:t xml:space="preserve">Summary of key infection control measures </w:t>
      </w:r>
    </w:p>
    <w:p w14:paraId="2521A5EB" w14:textId="681F8BEA" w:rsidR="004C673E" w:rsidRPr="005C4A1F" w:rsidRDefault="004C673E" w:rsidP="005C4A1F">
      <w:pPr>
        <w:widowControl w:val="0"/>
        <w:shd w:val="clear" w:color="auto" w:fill="FFFFFF"/>
        <w:rPr>
          <w:rFonts w:eastAsia="Calibri" w:cs="Arial"/>
          <w:b/>
          <w:color w:val="000000" w:themeColor="text1"/>
          <w:sz w:val="22"/>
          <w:lang w:val="en"/>
        </w:rPr>
      </w:pPr>
      <w:r w:rsidRPr="005C4A1F">
        <w:rPr>
          <w:rFonts w:eastAsia="Calibri" w:cs="Arial"/>
          <w:b/>
          <w:color w:val="000000" w:themeColor="text1"/>
          <w:sz w:val="22"/>
          <w:lang w:val="en"/>
        </w:rPr>
        <w:t xml:space="preserve">1. Regular testing – and isolation </w:t>
      </w:r>
    </w:p>
    <w:p w14:paraId="24914020" w14:textId="58A20C3C" w:rsidR="004C673E" w:rsidRPr="005C4A1F" w:rsidRDefault="004C673E" w:rsidP="004E0718">
      <w:pPr>
        <w:widowControl w:val="0"/>
        <w:shd w:val="clear" w:color="auto" w:fill="FFFFFF"/>
        <w:spacing w:after="120"/>
        <w:rPr>
          <w:rFonts w:eastAsia="Calibri" w:cs="Arial"/>
          <w:color w:val="000000" w:themeColor="text1"/>
          <w:sz w:val="22"/>
          <w:lang w:val="en"/>
        </w:rPr>
      </w:pPr>
      <w:r w:rsidRPr="005C4A1F">
        <w:rPr>
          <w:rFonts w:eastAsia="Calibri" w:cs="Arial"/>
          <w:color w:val="000000" w:themeColor="text1"/>
          <w:sz w:val="22"/>
          <w:lang w:val="en"/>
        </w:rPr>
        <w:t xml:space="preserve">Asymptomatic testing will help to identify anyone who does not have symptoms but does have the virus so they can take appropriate action and isolate to prevent passing the virus onto others. Staff and pupils with a positive lateral flow test (LFD) will need to get a PCR test and self-isolate. </w:t>
      </w:r>
    </w:p>
    <w:p w14:paraId="012516CF" w14:textId="69A6BC99" w:rsidR="004C673E" w:rsidRPr="005C4A1F" w:rsidRDefault="004C673E" w:rsidP="004E0718">
      <w:pPr>
        <w:widowControl w:val="0"/>
        <w:shd w:val="clear" w:color="auto" w:fill="FFFFFF"/>
        <w:spacing w:after="120"/>
        <w:rPr>
          <w:rFonts w:eastAsia="Calibri" w:cs="Arial"/>
          <w:color w:val="000000" w:themeColor="text1"/>
          <w:sz w:val="22"/>
          <w:lang w:val="en"/>
        </w:rPr>
      </w:pPr>
      <w:r w:rsidRPr="005C4A1F">
        <w:rPr>
          <w:rFonts w:eastAsia="Calibri" w:cs="Arial"/>
          <w:color w:val="000000" w:themeColor="text1"/>
          <w:sz w:val="22"/>
          <w:lang w:val="en"/>
        </w:rPr>
        <w:t xml:space="preserve">Anyone who has symptoms of cv19 should obtain a PCR test and follow the stay at home guidance. </w:t>
      </w:r>
    </w:p>
    <w:p w14:paraId="23FD94C6" w14:textId="0543CFC8" w:rsidR="004C673E" w:rsidRPr="005C4A1F" w:rsidRDefault="004C673E" w:rsidP="005C4A1F">
      <w:pPr>
        <w:widowControl w:val="0"/>
        <w:shd w:val="clear" w:color="auto" w:fill="FFFFFF"/>
        <w:rPr>
          <w:rFonts w:eastAsia="Calibri" w:cs="Arial"/>
          <w:b/>
          <w:color w:val="000000" w:themeColor="text1"/>
          <w:sz w:val="22"/>
          <w:lang w:val="en"/>
        </w:rPr>
      </w:pPr>
      <w:r w:rsidRPr="005C4A1F">
        <w:rPr>
          <w:rFonts w:eastAsia="Calibri" w:cs="Arial"/>
          <w:b/>
          <w:color w:val="000000" w:themeColor="text1"/>
          <w:sz w:val="22"/>
          <w:lang w:val="en"/>
        </w:rPr>
        <w:t xml:space="preserve">2. </w:t>
      </w:r>
      <w:proofErr w:type="spellStart"/>
      <w:r w:rsidRPr="005C4A1F">
        <w:rPr>
          <w:rFonts w:eastAsia="Calibri" w:cs="Arial"/>
          <w:b/>
          <w:color w:val="000000" w:themeColor="text1"/>
          <w:sz w:val="22"/>
          <w:lang w:val="en"/>
        </w:rPr>
        <w:t>Maximising</w:t>
      </w:r>
      <w:proofErr w:type="spellEnd"/>
      <w:r w:rsidRPr="005C4A1F">
        <w:rPr>
          <w:rFonts w:eastAsia="Calibri" w:cs="Arial"/>
          <w:b/>
          <w:color w:val="000000" w:themeColor="text1"/>
          <w:sz w:val="22"/>
          <w:lang w:val="en"/>
        </w:rPr>
        <w:t xml:space="preserve"> fresh air </w:t>
      </w:r>
    </w:p>
    <w:p w14:paraId="2ED91E9E" w14:textId="2051447D" w:rsidR="004C673E" w:rsidRPr="005C4A1F" w:rsidRDefault="004C673E" w:rsidP="004E0718">
      <w:pPr>
        <w:widowControl w:val="0"/>
        <w:shd w:val="clear" w:color="auto" w:fill="FFFFFF"/>
        <w:spacing w:after="120"/>
        <w:rPr>
          <w:rFonts w:eastAsia="Calibri" w:cs="Arial"/>
          <w:color w:val="000000" w:themeColor="text1"/>
          <w:sz w:val="22"/>
          <w:lang w:val="en"/>
        </w:rPr>
      </w:pPr>
      <w:r w:rsidRPr="005C4A1F">
        <w:rPr>
          <w:rFonts w:eastAsia="Calibri" w:cs="Arial"/>
          <w:color w:val="000000" w:themeColor="text1"/>
          <w:sz w:val="22"/>
          <w:lang w:val="en"/>
        </w:rPr>
        <w:t>Adequate ventilation reduces how much virus is in the air by helping to reduce the risk from aerosol transmission – when someone breathes in small particles/aerosols that can be in the air after a person with the virus has been in the same area. Therefore, everyone should:</w:t>
      </w:r>
    </w:p>
    <w:p w14:paraId="3499A2FE" w14:textId="257201FB" w:rsidR="004C673E" w:rsidRPr="005C4A1F" w:rsidRDefault="004C673E" w:rsidP="004E0718">
      <w:pPr>
        <w:pStyle w:val="ListParagraph"/>
        <w:widowControl w:val="0"/>
        <w:numPr>
          <w:ilvl w:val="0"/>
          <w:numId w:val="31"/>
        </w:numPr>
        <w:shd w:val="clear" w:color="auto" w:fill="FFFFFF"/>
        <w:spacing w:after="120"/>
        <w:rPr>
          <w:rFonts w:eastAsia="Calibri" w:cs="Arial"/>
          <w:color w:val="000000" w:themeColor="text1"/>
          <w:sz w:val="22"/>
          <w:lang w:val="en"/>
        </w:rPr>
      </w:pPr>
      <w:r w:rsidRPr="005C4A1F">
        <w:rPr>
          <w:rFonts w:eastAsia="Calibri" w:cs="Arial"/>
          <w:color w:val="000000" w:themeColor="text1"/>
          <w:sz w:val="22"/>
          <w:lang w:val="en"/>
        </w:rPr>
        <w:t xml:space="preserve">Work in well ventilated rooms/areas – making sure the indoor spaces have a good supply of fresh air </w:t>
      </w:r>
    </w:p>
    <w:p w14:paraId="60FDA021" w14:textId="55FB954F" w:rsidR="004C673E" w:rsidRPr="005C4A1F" w:rsidRDefault="004C673E" w:rsidP="004E0718">
      <w:pPr>
        <w:pStyle w:val="ListParagraph"/>
        <w:widowControl w:val="0"/>
        <w:numPr>
          <w:ilvl w:val="0"/>
          <w:numId w:val="31"/>
        </w:numPr>
        <w:shd w:val="clear" w:color="auto" w:fill="FFFFFF"/>
        <w:spacing w:after="120"/>
        <w:rPr>
          <w:rFonts w:eastAsia="Calibri" w:cs="Arial"/>
          <w:color w:val="000000" w:themeColor="text1"/>
          <w:sz w:val="22"/>
          <w:lang w:val="en"/>
        </w:rPr>
      </w:pPr>
      <w:r w:rsidRPr="005C4A1F">
        <w:rPr>
          <w:rFonts w:eastAsia="Calibri" w:cs="Arial"/>
          <w:color w:val="000000" w:themeColor="text1"/>
          <w:sz w:val="22"/>
          <w:lang w:val="en"/>
        </w:rPr>
        <w:t>Work outside if possible</w:t>
      </w:r>
    </w:p>
    <w:p w14:paraId="33EC6719" w14:textId="2BF4FE75" w:rsidR="004C673E" w:rsidRPr="005C4A1F" w:rsidRDefault="004C673E" w:rsidP="005C4A1F">
      <w:pPr>
        <w:widowControl w:val="0"/>
        <w:shd w:val="clear" w:color="auto" w:fill="FFFFFF"/>
        <w:rPr>
          <w:rFonts w:eastAsia="Calibri" w:cs="Arial"/>
          <w:b/>
          <w:color w:val="000000" w:themeColor="text1"/>
          <w:sz w:val="22"/>
          <w:lang w:val="en"/>
        </w:rPr>
      </w:pPr>
      <w:r w:rsidRPr="005C4A1F">
        <w:rPr>
          <w:rFonts w:eastAsia="Calibri" w:cs="Arial"/>
          <w:b/>
          <w:color w:val="000000" w:themeColor="text1"/>
          <w:sz w:val="22"/>
          <w:lang w:val="en"/>
        </w:rPr>
        <w:t xml:space="preserve">3. Universal hygiene measures </w:t>
      </w:r>
    </w:p>
    <w:p w14:paraId="5A87A018" w14:textId="029D689A" w:rsidR="004C673E" w:rsidRPr="005C4A1F" w:rsidRDefault="004C673E" w:rsidP="004E0718">
      <w:pPr>
        <w:widowControl w:val="0"/>
        <w:shd w:val="clear" w:color="auto" w:fill="FFFFFF"/>
        <w:spacing w:after="120"/>
        <w:rPr>
          <w:rFonts w:eastAsia="Calibri" w:cs="Arial"/>
          <w:color w:val="000000" w:themeColor="text1"/>
          <w:sz w:val="22"/>
          <w:lang w:val="en"/>
        </w:rPr>
      </w:pPr>
      <w:r w:rsidRPr="005C4A1F">
        <w:rPr>
          <w:rFonts w:eastAsia="Calibri" w:cs="Arial"/>
          <w:color w:val="000000" w:themeColor="text1"/>
          <w:sz w:val="22"/>
          <w:lang w:val="en"/>
        </w:rPr>
        <w:t>These measures both increase personal protection and also protects others;</w:t>
      </w:r>
    </w:p>
    <w:p w14:paraId="553B6397" w14:textId="4D9B55BB" w:rsidR="004C673E" w:rsidRPr="005C4A1F" w:rsidRDefault="000F5EB5" w:rsidP="004E0718">
      <w:pPr>
        <w:pStyle w:val="ListParagraph"/>
        <w:widowControl w:val="0"/>
        <w:numPr>
          <w:ilvl w:val="0"/>
          <w:numId w:val="32"/>
        </w:numPr>
        <w:shd w:val="clear" w:color="auto" w:fill="FFFFFF"/>
        <w:spacing w:after="120"/>
        <w:rPr>
          <w:rFonts w:eastAsia="Calibri" w:cs="Arial"/>
          <w:color w:val="000000" w:themeColor="text1"/>
          <w:sz w:val="22"/>
          <w:lang w:val="en"/>
        </w:rPr>
      </w:pPr>
      <w:r w:rsidRPr="005C4A1F">
        <w:rPr>
          <w:rFonts w:eastAsia="Calibri" w:cs="Arial"/>
          <w:color w:val="000000" w:themeColor="text1"/>
          <w:sz w:val="22"/>
          <w:lang w:val="en"/>
        </w:rPr>
        <w:t xml:space="preserve">Thoroughly wash hands with soap and water often following the </w:t>
      </w:r>
      <w:hyperlink r:id="rId35" w:history="1">
        <w:r w:rsidRPr="005C4A1F">
          <w:rPr>
            <w:rStyle w:val="Hyperlink"/>
            <w:rFonts w:eastAsia="Calibri" w:cs="Arial"/>
            <w:color w:val="000000" w:themeColor="text1"/>
            <w:sz w:val="22"/>
            <w:lang w:val="en"/>
          </w:rPr>
          <w:t>NHS guidance</w:t>
        </w:r>
      </w:hyperlink>
      <w:r w:rsidRPr="005C4A1F">
        <w:rPr>
          <w:rFonts w:eastAsia="Calibri" w:cs="Arial"/>
          <w:color w:val="000000" w:themeColor="text1"/>
          <w:sz w:val="22"/>
          <w:lang w:val="en"/>
        </w:rPr>
        <w:t>. Use alcohol</w:t>
      </w:r>
      <w:r w:rsidR="000F765C">
        <w:rPr>
          <w:rFonts w:eastAsia="Calibri" w:cs="Arial"/>
          <w:color w:val="000000" w:themeColor="text1"/>
          <w:sz w:val="22"/>
          <w:lang w:val="en"/>
        </w:rPr>
        <w:t>-</w:t>
      </w:r>
      <w:r w:rsidRPr="005C4A1F">
        <w:rPr>
          <w:rFonts w:eastAsia="Calibri" w:cs="Arial"/>
          <w:color w:val="000000" w:themeColor="text1"/>
          <w:sz w:val="22"/>
          <w:lang w:val="en"/>
        </w:rPr>
        <w:t xml:space="preserve">based hand </w:t>
      </w:r>
      <w:proofErr w:type="spellStart"/>
      <w:r w:rsidRPr="005C4A1F">
        <w:rPr>
          <w:rFonts w:eastAsia="Calibri" w:cs="Arial"/>
          <w:color w:val="000000" w:themeColor="text1"/>
          <w:sz w:val="22"/>
          <w:lang w:val="en"/>
        </w:rPr>
        <w:t>sanitiser</w:t>
      </w:r>
      <w:proofErr w:type="spellEnd"/>
      <w:r w:rsidRPr="005C4A1F">
        <w:rPr>
          <w:rFonts w:eastAsia="Calibri" w:cs="Arial"/>
          <w:color w:val="000000" w:themeColor="text1"/>
          <w:sz w:val="22"/>
          <w:lang w:val="en"/>
        </w:rPr>
        <w:t xml:space="preserve"> if soap and water not available. In particular wash hands when entering building, after using toilet, before eating or drinking, after sneezing/coughing, after using shared items or equipment, after moving around the premises if having touched surfaces such as hand rails, door panels, and before you leave for the day</w:t>
      </w:r>
    </w:p>
    <w:p w14:paraId="3E8469AA" w14:textId="27F46031" w:rsidR="000F5EB5" w:rsidRPr="005C4A1F" w:rsidRDefault="000F5EB5" w:rsidP="004E0718">
      <w:pPr>
        <w:pStyle w:val="ListParagraph"/>
        <w:widowControl w:val="0"/>
        <w:numPr>
          <w:ilvl w:val="0"/>
          <w:numId w:val="32"/>
        </w:numPr>
        <w:shd w:val="clear" w:color="auto" w:fill="FFFFFF"/>
        <w:spacing w:after="120"/>
        <w:rPr>
          <w:rFonts w:eastAsia="Calibri" w:cs="Arial"/>
          <w:color w:val="000000" w:themeColor="text1"/>
          <w:sz w:val="22"/>
          <w:lang w:val="en"/>
        </w:rPr>
      </w:pPr>
      <w:r w:rsidRPr="005C4A1F">
        <w:rPr>
          <w:rFonts w:eastAsia="Calibri" w:cs="Arial"/>
          <w:color w:val="000000" w:themeColor="text1"/>
          <w:sz w:val="22"/>
          <w:lang w:val="en"/>
        </w:rPr>
        <w:t>Keeping your hands below shoulder level as much as possible trying to keep them away from touching your face at all times</w:t>
      </w:r>
    </w:p>
    <w:p w14:paraId="651B10E3" w14:textId="6F231595" w:rsidR="000F5EB5" w:rsidRPr="005C4A1F" w:rsidRDefault="000F5EB5" w:rsidP="004E0718">
      <w:pPr>
        <w:pStyle w:val="ListParagraph"/>
        <w:widowControl w:val="0"/>
        <w:numPr>
          <w:ilvl w:val="0"/>
          <w:numId w:val="32"/>
        </w:numPr>
        <w:shd w:val="clear" w:color="auto" w:fill="FFFFFF"/>
        <w:spacing w:after="120"/>
        <w:rPr>
          <w:rFonts w:eastAsia="Calibri" w:cs="Arial"/>
          <w:color w:val="000000" w:themeColor="text1"/>
          <w:sz w:val="22"/>
          <w:lang w:val="en"/>
        </w:rPr>
      </w:pPr>
      <w:r w:rsidRPr="005C4A1F">
        <w:rPr>
          <w:rFonts w:eastAsia="Calibri" w:cs="Arial"/>
          <w:color w:val="000000" w:themeColor="text1"/>
          <w:sz w:val="22"/>
          <w:lang w:val="en"/>
        </w:rPr>
        <w:t xml:space="preserve">Catch </w:t>
      </w:r>
      <w:proofErr w:type="gramStart"/>
      <w:r w:rsidRPr="005C4A1F">
        <w:rPr>
          <w:rFonts w:eastAsia="Calibri" w:cs="Arial"/>
          <w:color w:val="000000" w:themeColor="text1"/>
          <w:sz w:val="22"/>
          <w:lang w:val="en"/>
        </w:rPr>
        <w:t>it ,</w:t>
      </w:r>
      <w:proofErr w:type="gramEnd"/>
      <w:r w:rsidRPr="005C4A1F">
        <w:rPr>
          <w:rFonts w:eastAsia="Calibri" w:cs="Arial"/>
          <w:color w:val="000000" w:themeColor="text1"/>
          <w:sz w:val="22"/>
          <w:lang w:val="en"/>
        </w:rPr>
        <w:t xml:space="preserve"> bin it, kill it – covering the mouth and nose with a tissue or sleeve when sneezing and put the tissue in the bin straight away, always washing your hands afterwards</w:t>
      </w:r>
    </w:p>
    <w:p w14:paraId="2FFFF08A" w14:textId="278841F7" w:rsidR="000F5EB5" w:rsidRPr="005C4A1F" w:rsidRDefault="000F5EB5" w:rsidP="004E0718">
      <w:pPr>
        <w:pStyle w:val="ListParagraph"/>
        <w:widowControl w:val="0"/>
        <w:numPr>
          <w:ilvl w:val="0"/>
          <w:numId w:val="32"/>
        </w:numPr>
        <w:shd w:val="clear" w:color="auto" w:fill="FFFFFF"/>
        <w:spacing w:after="120"/>
        <w:rPr>
          <w:rFonts w:eastAsia="Calibri" w:cs="Arial"/>
          <w:color w:val="000000" w:themeColor="text1"/>
          <w:sz w:val="22"/>
          <w:lang w:val="en"/>
        </w:rPr>
      </w:pPr>
      <w:proofErr w:type="spellStart"/>
      <w:r w:rsidRPr="005C4A1F">
        <w:rPr>
          <w:rFonts w:eastAsia="Calibri" w:cs="Arial"/>
          <w:color w:val="000000" w:themeColor="text1"/>
          <w:sz w:val="22"/>
          <w:lang w:val="en"/>
        </w:rPr>
        <w:t>Minimise</w:t>
      </w:r>
      <w:proofErr w:type="spellEnd"/>
      <w:r w:rsidRPr="005C4A1F">
        <w:rPr>
          <w:rFonts w:eastAsia="Calibri" w:cs="Arial"/>
          <w:color w:val="000000" w:themeColor="text1"/>
          <w:sz w:val="22"/>
          <w:lang w:val="en"/>
        </w:rPr>
        <w:t xml:space="preserve"> touching hand contact surfaces with your hands as far as is reasonable and safe to do so </w:t>
      </w:r>
    </w:p>
    <w:p w14:paraId="0DB188D2" w14:textId="77777777" w:rsidR="000F5EB5" w:rsidRPr="005C4A1F" w:rsidRDefault="000F5EB5" w:rsidP="005C4A1F">
      <w:pPr>
        <w:widowControl w:val="0"/>
        <w:shd w:val="clear" w:color="auto" w:fill="FFFFFF"/>
        <w:rPr>
          <w:rFonts w:eastAsia="Calibri" w:cs="Arial"/>
          <w:b/>
          <w:color w:val="000000" w:themeColor="text1"/>
          <w:sz w:val="22"/>
          <w:lang w:val="en"/>
        </w:rPr>
      </w:pPr>
      <w:r w:rsidRPr="005C4A1F">
        <w:rPr>
          <w:rFonts w:eastAsia="Calibri" w:cs="Arial"/>
          <w:b/>
          <w:color w:val="000000" w:themeColor="text1"/>
          <w:sz w:val="22"/>
          <w:lang w:val="en"/>
        </w:rPr>
        <w:t xml:space="preserve">4. Cleaning the space and things around you </w:t>
      </w:r>
    </w:p>
    <w:p w14:paraId="4A4C5D54" w14:textId="447DFCCF" w:rsidR="000F5EB5" w:rsidRPr="005C4A1F" w:rsidRDefault="000F5EB5" w:rsidP="004E0718">
      <w:pPr>
        <w:widowControl w:val="0"/>
        <w:shd w:val="clear" w:color="auto" w:fill="FFFFFF"/>
        <w:spacing w:after="120"/>
        <w:rPr>
          <w:rFonts w:eastAsia="Calibri" w:cs="Arial"/>
          <w:color w:val="000000" w:themeColor="text1"/>
          <w:sz w:val="22"/>
          <w:lang w:val="en"/>
        </w:rPr>
      </w:pPr>
      <w:r w:rsidRPr="005C4A1F">
        <w:rPr>
          <w:rFonts w:eastAsia="Calibri" w:cs="Arial"/>
          <w:color w:val="000000" w:themeColor="text1"/>
          <w:sz w:val="22"/>
          <w:lang w:val="en"/>
        </w:rPr>
        <w:t>Enhanced cleaning and disinfection arrangements should continue. Where possible staff should support these measures by disinfecting touch</w:t>
      </w:r>
      <w:r w:rsidR="00734ABD" w:rsidRPr="005C4A1F">
        <w:rPr>
          <w:rFonts w:eastAsia="Calibri" w:cs="Arial"/>
          <w:color w:val="000000" w:themeColor="text1"/>
          <w:sz w:val="22"/>
          <w:lang w:val="en"/>
        </w:rPr>
        <w:t xml:space="preserve"> points such as their own classrooms and shared equipment, even if cleaning isn’t part of their normal role. </w:t>
      </w:r>
    </w:p>
    <w:p w14:paraId="459616D1" w14:textId="77777777" w:rsidR="00734ABD" w:rsidRPr="005C4A1F" w:rsidRDefault="00734ABD" w:rsidP="005C4A1F">
      <w:pPr>
        <w:widowControl w:val="0"/>
        <w:shd w:val="clear" w:color="auto" w:fill="FFFFFF"/>
        <w:rPr>
          <w:rFonts w:eastAsia="Calibri" w:cs="Arial"/>
          <w:b/>
          <w:color w:val="000000" w:themeColor="text1"/>
          <w:sz w:val="22"/>
          <w:lang w:val="en"/>
        </w:rPr>
      </w:pPr>
      <w:r w:rsidRPr="005C4A1F">
        <w:rPr>
          <w:rFonts w:eastAsia="Calibri" w:cs="Arial"/>
          <w:b/>
          <w:color w:val="000000" w:themeColor="text1"/>
          <w:sz w:val="22"/>
          <w:lang w:val="en"/>
        </w:rPr>
        <w:t xml:space="preserve">5. Respectful space </w:t>
      </w:r>
    </w:p>
    <w:p w14:paraId="1D7645A0" w14:textId="77777777" w:rsidR="00734ABD" w:rsidRPr="005C4A1F" w:rsidRDefault="00734ABD" w:rsidP="004E0718">
      <w:pPr>
        <w:widowControl w:val="0"/>
        <w:shd w:val="clear" w:color="auto" w:fill="FFFFFF"/>
        <w:spacing w:after="120"/>
        <w:rPr>
          <w:rFonts w:eastAsia="Calibri" w:cs="Arial"/>
          <w:color w:val="000000" w:themeColor="text1"/>
          <w:sz w:val="22"/>
          <w:lang w:val="en"/>
        </w:rPr>
      </w:pPr>
      <w:r w:rsidRPr="005C4A1F">
        <w:rPr>
          <w:rFonts w:eastAsia="Calibri" w:cs="Arial"/>
          <w:color w:val="000000" w:themeColor="text1"/>
          <w:sz w:val="22"/>
          <w:lang w:val="en"/>
        </w:rPr>
        <w:t xml:space="preserve">Whilst school bubbles and social distancing has been removed, any measures that </w:t>
      </w:r>
      <w:proofErr w:type="spellStart"/>
      <w:r w:rsidRPr="005C4A1F">
        <w:rPr>
          <w:rFonts w:eastAsia="Calibri" w:cs="Arial"/>
          <w:color w:val="000000" w:themeColor="text1"/>
          <w:sz w:val="22"/>
          <w:lang w:val="en"/>
        </w:rPr>
        <w:t>minimise</w:t>
      </w:r>
      <w:proofErr w:type="spellEnd"/>
      <w:r w:rsidRPr="005C4A1F">
        <w:rPr>
          <w:rFonts w:eastAsia="Calibri" w:cs="Arial"/>
          <w:color w:val="000000" w:themeColor="text1"/>
          <w:sz w:val="22"/>
          <w:lang w:val="en"/>
        </w:rPr>
        <w:t xml:space="preserve"> the number, the proximity, and duration of person to person contact reduces the risk of transmission. In addition, it is important to consider that increased mixing will lead to increased cases and therefore staff absence. You should follow the current guidance of not using bubbles, but it is advisable to consider within your risk assessments the following:</w:t>
      </w:r>
    </w:p>
    <w:p w14:paraId="6A6823AC" w14:textId="0AED1075" w:rsidR="00734ABD" w:rsidRPr="005C4A1F" w:rsidRDefault="00734ABD" w:rsidP="004E0718">
      <w:pPr>
        <w:pStyle w:val="ListParagraph"/>
        <w:widowControl w:val="0"/>
        <w:numPr>
          <w:ilvl w:val="0"/>
          <w:numId w:val="33"/>
        </w:numPr>
        <w:shd w:val="clear" w:color="auto" w:fill="FFFFFF"/>
        <w:spacing w:after="120"/>
        <w:rPr>
          <w:rFonts w:eastAsia="Calibri" w:cs="Arial"/>
          <w:color w:val="000000" w:themeColor="text1"/>
          <w:sz w:val="22"/>
          <w:lang w:val="en"/>
        </w:rPr>
      </w:pPr>
      <w:r w:rsidRPr="005C4A1F">
        <w:rPr>
          <w:rFonts w:eastAsia="Calibri" w:cs="Arial"/>
          <w:color w:val="000000" w:themeColor="text1"/>
          <w:sz w:val="22"/>
          <w:lang w:val="en"/>
        </w:rPr>
        <w:t xml:space="preserve">Staff areas, staff rooms, keeping staff apart where possible </w:t>
      </w:r>
    </w:p>
    <w:p w14:paraId="439D13FF" w14:textId="76592E9D" w:rsidR="00734ABD" w:rsidRPr="005C4A1F" w:rsidRDefault="00734ABD" w:rsidP="004E0718">
      <w:pPr>
        <w:pStyle w:val="ListParagraph"/>
        <w:widowControl w:val="0"/>
        <w:numPr>
          <w:ilvl w:val="0"/>
          <w:numId w:val="33"/>
        </w:numPr>
        <w:shd w:val="clear" w:color="auto" w:fill="FFFFFF"/>
        <w:spacing w:after="120"/>
        <w:rPr>
          <w:rFonts w:eastAsia="Calibri" w:cs="Arial"/>
          <w:color w:val="000000" w:themeColor="text1"/>
          <w:sz w:val="22"/>
          <w:lang w:val="en"/>
        </w:rPr>
      </w:pPr>
      <w:r w:rsidRPr="005C4A1F">
        <w:rPr>
          <w:rFonts w:eastAsia="Calibri" w:cs="Arial"/>
          <w:color w:val="000000" w:themeColor="text1"/>
          <w:sz w:val="22"/>
          <w:lang w:val="en"/>
        </w:rPr>
        <w:t>Meeting outdoors, or in larger well</w:t>
      </w:r>
      <w:r w:rsidR="000F765C">
        <w:rPr>
          <w:rFonts w:eastAsia="Calibri" w:cs="Arial"/>
          <w:color w:val="000000" w:themeColor="text1"/>
          <w:sz w:val="22"/>
          <w:lang w:val="en"/>
        </w:rPr>
        <w:t>-</w:t>
      </w:r>
      <w:r w:rsidRPr="005C4A1F">
        <w:rPr>
          <w:rFonts w:eastAsia="Calibri" w:cs="Arial"/>
          <w:color w:val="000000" w:themeColor="text1"/>
          <w:sz w:val="22"/>
          <w:lang w:val="en"/>
        </w:rPr>
        <w:t>ventilated rooms</w:t>
      </w:r>
    </w:p>
    <w:p w14:paraId="72CCACC7" w14:textId="42652DDD" w:rsidR="00734ABD" w:rsidRPr="005C4A1F" w:rsidRDefault="00734ABD" w:rsidP="004E0718">
      <w:pPr>
        <w:pStyle w:val="ListParagraph"/>
        <w:widowControl w:val="0"/>
        <w:numPr>
          <w:ilvl w:val="0"/>
          <w:numId w:val="33"/>
        </w:numPr>
        <w:shd w:val="clear" w:color="auto" w:fill="FFFFFF"/>
        <w:spacing w:after="120"/>
        <w:rPr>
          <w:rFonts w:eastAsia="Calibri" w:cs="Arial"/>
          <w:color w:val="000000" w:themeColor="text1"/>
          <w:sz w:val="22"/>
          <w:lang w:val="en"/>
        </w:rPr>
      </w:pPr>
      <w:r w:rsidRPr="005C4A1F">
        <w:rPr>
          <w:rFonts w:eastAsia="Calibri" w:cs="Arial"/>
          <w:color w:val="000000" w:themeColor="text1"/>
          <w:sz w:val="22"/>
          <w:lang w:val="en"/>
        </w:rPr>
        <w:t>Continue to virtual meetings as this just eliminates the potential of cv19 transmission</w:t>
      </w:r>
    </w:p>
    <w:p w14:paraId="3E9D4224" w14:textId="5A3CFA9F" w:rsidR="00734ABD" w:rsidRPr="005C4A1F" w:rsidRDefault="00734ABD" w:rsidP="004E0718">
      <w:pPr>
        <w:pStyle w:val="ListParagraph"/>
        <w:widowControl w:val="0"/>
        <w:numPr>
          <w:ilvl w:val="0"/>
          <w:numId w:val="33"/>
        </w:numPr>
        <w:shd w:val="clear" w:color="auto" w:fill="FFFFFF"/>
        <w:spacing w:after="120"/>
        <w:rPr>
          <w:rFonts w:eastAsia="Calibri" w:cs="Arial"/>
          <w:color w:val="000000" w:themeColor="text1"/>
          <w:sz w:val="22"/>
          <w:lang w:val="en"/>
        </w:rPr>
      </w:pPr>
      <w:r w:rsidRPr="005C4A1F">
        <w:rPr>
          <w:rFonts w:eastAsia="Calibri" w:cs="Arial"/>
          <w:color w:val="000000" w:themeColor="text1"/>
          <w:sz w:val="22"/>
          <w:lang w:val="en"/>
        </w:rPr>
        <w:t>How to create better space in offices, rooms, by moving furniture or rearranging work stations, and creating a large space separation of staff</w:t>
      </w:r>
    </w:p>
    <w:p w14:paraId="08A9BEDE" w14:textId="29DE5288" w:rsidR="00734ABD" w:rsidRPr="005C4A1F" w:rsidRDefault="00734ABD" w:rsidP="005C4A1F">
      <w:pPr>
        <w:widowControl w:val="0"/>
        <w:shd w:val="clear" w:color="auto" w:fill="FFFFFF"/>
        <w:rPr>
          <w:rFonts w:eastAsia="Calibri" w:cs="Arial"/>
          <w:b/>
          <w:color w:val="000000" w:themeColor="text1"/>
          <w:sz w:val="22"/>
          <w:lang w:val="en"/>
        </w:rPr>
      </w:pPr>
      <w:r w:rsidRPr="005C4A1F">
        <w:rPr>
          <w:rFonts w:eastAsia="Calibri" w:cs="Arial"/>
          <w:b/>
          <w:color w:val="000000" w:themeColor="text1"/>
          <w:sz w:val="22"/>
          <w:lang w:val="en"/>
        </w:rPr>
        <w:t xml:space="preserve">6. PPE </w:t>
      </w:r>
    </w:p>
    <w:p w14:paraId="675AF0D1" w14:textId="5B34C44B" w:rsidR="00734ABD" w:rsidRDefault="00734ABD" w:rsidP="004E0718">
      <w:pPr>
        <w:widowControl w:val="0"/>
        <w:shd w:val="clear" w:color="auto" w:fill="FFFFFF"/>
        <w:spacing w:after="120"/>
        <w:rPr>
          <w:rFonts w:eastAsia="Calibri" w:cs="Arial"/>
          <w:color w:val="000000" w:themeColor="text1"/>
          <w:sz w:val="22"/>
          <w:lang w:val="en"/>
        </w:rPr>
      </w:pPr>
      <w:r w:rsidRPr="005C4A1F">
        <w:rPr>
          <w:rFonts w:eastAsia="Calibri" w:cs="Arial"/>
          <w:color w:val="000000" w:themeColor="text1"/>
          <w:sz w:val="22"/>
          <w:lang w:val="en"/>
        </w:rPr>
        <w:t>Having the correct PPE for the correct situation, with staff training in place, this may include close contact/</w:t>
      </w:r>
      <w:r w:rsidR="000F765C">
        <w:rPr>
          <w:rFonts w:eastAsia="Calibri" w:cs="Arial"/>
          <w:color w:val="000000" w:themeColor="text1"/>
          <w:sz w:val="22"/>
          <w:lang w:val="en"/>
        </w:rPr>
        <w:t xml:space="preserve"> </w:t>
      </w:r>
      <w:r w:rsidRPr="005C4A1F">
        <w:rPr>
          <w:rFonts w:eastAsia="Calibri" w:cs="Arial"/>
          <w:color w:val="000000" w:themeColor="text1"/>
          <w:sz w:val="22"/>
          <w:lang w:val="en"/>
        </w:rPr>
        <w:t>confirmed cv1</w:t>
      </w:r>
      <w:r w:rsidR="000F765C">
        <w:rPr>
          <w:rFonts w:eastAsia="Calibri" w:cs="Arial"/>
          <w:color w:val="000000" w:themeColor="text1"/>
          <w:sz w:val="22"/>
          <w:lang w:val="en"/>
        </w:rPr>
        <w:t>9</w:t>
      </w:r>
      <w:r w:rsidRPr="005C4A1F">
        <w:rPr>
          <w:rFonts w:eastAsia="Calibri" w:cs="Arial"/>
          <w:color w:val="000000" w:themeColor="text1"/>
          <w:sz w:val="22"/>
          <w:lang w:val="en"/>
        </w:rPr>
        <w:t xml:space="preserve"> symptoms</w:t>
      </w:r>
      <w:r w:rsidR="000F765C">
        <w:rPr>
          <w:rFonts w:eastAsia="Calibri" w:cs="Arial"/>
          <w:color w:val="000000" w:themeColor="text1"/>
          <w:sz w:val="22"/>
          <w:lang w:val="en"/>
        </w:rPr>
        <w:t>.</w:t>
      </w:r>
    </w:p>
    <w:p w14:paraId="52D15850" w14:textId="77777777" w:rsidR="000F765C" w:rsidRPr="00255883" w:rsidRDefault="000F765C" w:rsidP="000F765C">
      <w:pPr>
        <w:widowControl w:val="0"/>
        <w:spacing w:after="120"/>
        <w:rPr>
          <w:rFonts w:eastAsiaTheme="majorEastAsia" w:cs="Arial"/>
          <w:b/>
          <w:bCs/>
          <w:color w:val="E5B8B7" w:themeColor="accent2" w:themeTint="66"/>
          <w:kern w:val="24"/>
          <w:sz w:val="96"/>
          <w:szCs w:val="96"/>
          <w14:textOutline w14:w="11112" w14:cap="flat" w14:cmpd="sng" w14:algn="ctr">
            <w14:solidFill>
              <w14:schemeClr w14:val="accent2"/>
            </w14:solidFill>
            <w14:prstDash w14:val="solid"/>
            <w14:round/>
          </w14:textOutline>
        </w:rPr>
      </w:pPr>
      <w:r w:rsidRPr="00255883">
        <w:rPr>
          <w:rFonts w:eastAsiaTheme="majorEastAsia" w:cs="Arial"/>
          <w:b/>
          <w:bCs/>
          <w:color w:val="E5B8B7" w:themeColor="accent2" w:themeTint="66"/>
          <w:kern w:val="24"/>
          <w:sz w:val="96"/>
          <w:szCs w:val="96"/>
          <w14:textOutline w14:w="11112" w14:cap="flat" w14:cmpd="sng" w14:algn="ctr">
            <w14:solidFill>
              <w14:schemeClr w14:val="accent2"/>
            </w14:solidFill>
            <w14:prstDash w14:val="solid"/>
            <w14:round/>
          </w14:textOutline>
        </w:rPr>
        <w:lastRenderedPageBreak/>
        <w:t xml:space="preserve">How </w:t>
      </w:r>
      <w:r>
        <w:rPr>
          <w:rFonts w:eastAsiaTheme="majorEastAsia" w:cs="Arial"/>
          <w:b/>
          <w:bCs/>
          <w:color w:val="E5B8B7" w:themeColor="accent2" w:themeTint="66"/>
          <w:kern w:val="24"/>
          <w:sz w:val="96"/>
          <w:szCs w:val="96"/>
          <w14:textOutline w14:w="11112" w14:cap="flat" w14:cmpd="sng" w14:algn="ctr">
            <w14:solidFill>
              <w14:schemeClr w14:val="accent2"/>
            </w14:solidFill>
            <w14:prstDash w14:val="solid"/>
            <w14:round/>
          </w14:textOutline>
        </w:rPr>
        <w:t>COVID</w:t>
      </w:r>
      <w:r w:rsidRPr="00255883">
        <w:rPr>
          <w:rFonts w:eastAsiaTheme="majorEastAsia" w:cs="Arial"/>
          <w:b/>
          <w:bCs/>
          <w:color w:val="E5B8B7" w:themeColor="accent2" w:themeTint="66"/>
          <w:kern w:val="24"/>
          <w:sz w:val="96"/>
          <w:szCs w:val="96"/>
          <w14:textOutline w14:w="11112" w14:cap="flat" w14:cmpd="sng" w14:algn="ctr">
            <w14:solidFill>
              <w14:schemeClr w14:val="accent2"/>
            </w14:solidFill>
            <w14:prstDash w14:val="solid"/>
            <w14:round/>
          </w14:textOutline>
        </w:rPr>
        <w:t xml:space="preserve"> is transmitted</w:t>
      </w:r>
    </w:p>
    <w:p w14:paraId="4435DFAF" w14:textId="77777777" w:rsidR="000F765C" w:rsidRDefault="000F765C" w:rsidP="000F765C">
      <w:pPr>
        <w:widowControl w:val="0"/>
        <w:spacing w:after="120"/>
        <w:rPr>
          <w:rFonts w:cs="Arial"/>
          <w:sz w:val="22"/>
          <w:szCs w:val="22"/>
        </w:rPr>
      </w:pPr>
    </w:p>
    <w:p w14:paraId="61D3289E" w14:textId="77777777" w:rsidR="000F765C" w:rsidRDefault="000F765C" w:rsidP="000F765C">
      <w:pPr>
        <w:widowControl w:val="0"/>
        <w:spacing w:after="120"/>
        <w:rPr>
          <w:rFonts w:cs="Arial"/>
          <w:sz w:val="22"/>
          <w:szCs w:val="22"/>
        </w:rPr>
      </w:pPr>
    </w:p>
    <w:p w14:paraId="7CCA32C0" w14:textId="77777777" w:rsidR="000F765C" w:rsidRPr="00373B48" w:rsidRDefault="000F765C" w:rsidP="000F765C">
      <w:pPr>
        <w:widowControl w:val="0"/>
        <w:spacing w:after="120"/>
        <w:rPr>
          <w:rFonts w:cs="Arial"/>
          <w:sz w:val="22"/>
          <w:szCs w:val="22"/>
        </w:rPr>
      </w:pPr>
      <w:r>
        <w:rPr>
          <w:rFonts w:cs="Arial"/>
          <w:noProof/>
          <w:sz w:val="22"/>
          <w:szCs w:val="22"/>
        </w:rPr>
        <w:drawing>
          <wp:inline distT="0" distB="0" distL="0" distR="0" wp14:anchorId="3B9D9CF1" wp14:editId="289AAFFB">
            <wp:extent cx="9208800" cy="42948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9208800" cy="4294800"/>
                    </a:xfrm>
                    <a:prstGeom prst="rect">
                      <a:avLst/>
                    </a:prstGeom>
                    <a:noFill/>
                  </pic:spPr>
                </pic:pic>
              </a:graphicData>
            </a:graphic>
          </wp:inline>
        </w:drawing>
      </w:r>
    </w:p>
    <w:p w14:paraId="7409EB87" w14:textId="77777777" w:rsidR="000F765C" w:rsidRDefault="000F765C" w:rsidP="000F765C">
      <w:pPr>
        <w:widowControl w:val="0"/>
        <w:shd w:val="clear" w:color="auto" w:fill="FFFFFF"/>
        <w:spacing w:after="120"/>
        <w:rPr>
          <w:rFonts w:eastAsia="Calibri" w:cs="Arial"/>
          <w:b/>
          <w:bCs/>
          <w:color w:val="000000"/>
          <w:sz w:val="44"/>
          <w:szCs w:val="44"/>
          <w:lang w:val="en"/>
        </w:rPr>
      </w:pPr>
    </w:p>
    <w:p w14:paraId="7DF8F4B9" w14:textId="77777777" w:rsidR="000F765C" w:rsidRPr="005C4A1F" w:rsidRDefault="000F765C" w:rsidP="004E0718">
      <w:pPr>
        <w:widowControl w:val="0"/>
        <w:shd w:val="clear" w:color="auto" w:fill="FFFFFF"/>
        <w:spacing w:after="120"/>
        <w:rPr>
          <w:rFonts w:eastAsia="Calibri" w:cs="Arial"/>
          <w:color w:val="000000" w:themeColor="text1"/>
          <w:sz w:val="22"/>
          <w:lang w:val="en"/>
        </w:rPr>
      </w:pPr>
    </w:p>
    <w:sectPr w:rsidR="000F765C" w:rsidRPr="005C4A1F" w:rsidSect="005F28EF">
      <w:headerReference w:type="default" r:id="rId37"/>
      <w:footerReference w:type="default" r:id="rId38"/>
      <w:pgSz w:w="16838" w:h="11906" w:orient="landscape"/>
      <w:pgMar w:top="720" w:right="720" w:bottom="720" w:left="720" w:header="708"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0247E4" w14:textId="77777777" w:rsidR="00EE3DC1" w:rsidRDefault="00EE3DC1" w:rsidP="005869BB">
      <w:r>
        <w:separator/>
      </w:r>
    </w:p>
  </w:endnote>
  <w:endnote w:type="continuationSeparator" w:id="0">
    <w:p w14:paraId="6C6349B5" w14:textId="77777777" w:rsidR="00EE3DC1" w:rsidRDefault="00EE3DC1" w:rsidP="005869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18"/>
        <w:szCs w:val="18"/>
      </w:rPr>
      <w:id w:val="885839197"/>
      <w:docPartObj>
        <w:docPartGallery w:val="Page Numbers (Bottom of Page)"/>
        <w:docPartUnique/>
      </w:docPartObj>
    </w:sdtPr>
    <w:sdtEndPr>
      <w:rPr>
        <w:noProof/>
      </w:rPr>
    </w:sdtEndPr>
    <w:sdtContent>
      <w:p w14:paraId="51DAF9D4" w14:textId="3FF402AB" w:rsidR="00967945" w:rsidRPr="001527A9" w:rsidRDefault="00967945">
        <w:pPr>
          <w:pStyle w:val="Footer"/>
          <w:jc w:val="right"/>
          <w:rPr>
            <w:sz w:val="18"/>
            <w:szCs w:val="18"/>
          </w:rPr>
        </w:pPr>
        <w:r w:rsidRPr="001527A9">
          <w:rPr>
            <w:sz w:val="18"/>
            <w:szCs w:val="18"/>
          </w:rPr>
          <w:fldChar w:fldCharType="begin"/>
        </w:r>
        <w:r w:rsidRPr="001527A9">
          <w:rPr>
            <w:sz w:val="18"/>
            <w:szCs w:val="18"/>
          </w:rPr>
          <w:instrText xml:space="preserve"> PAGE   \* MERGEFORMAT </w:instrText>
        </w:r>
        <w:r w:rsidRPr="001527A9">
          <w:rPr>
            <w:sz w:val="18"/>
            <w:szCs w:val="18"/>
          </w:rPr>
          <w:fldChar w:fldCharType="separate"/>
        </w:r>
        <w:r>
          <w:rPr>
            <w:noProof/>
            <w:sz w:val="18"/>
            <w:szCs w:val="18"/>
          </w:rPr>
          <w:t>1</w:t>
        </w:r>
        <w:r w:rsidRPr="001527A9">
          <w:rPr>
            <w:noProof/>
            <w:sz w:val="18"/>
            <w:szCs w:val="18"/>
          </w:rPr>
          <w:fldChar w:fldCharType="end"/>
        </w:r>
      </w:p>
    </w:sdtContent>
  </w:sdt>
  <w:p w14:paraId="58AF0FA8" w14:textId="62D862D5" w:rsidR="00967945" w:rsidRPr="001527A9" w:rsidRDefault="00967945">
    <w:pPr>
      <w:pStyle w:val="Footer"/>
      <w:rPr>
        <w:sz w:val="18"/>
        <w:szCs w:val="18"/>
      </w:rPr>
    </w:pPr>
    <w:r>
      <w:rPr>
        <w:sz w:val="18"/>
        <w:szCs w:val="18"/>
      </w:rPr>
      <w:t>Covid-19 School Risk Assessment Juniper Ventures Health and Safety 6</w:t>
    </w:r>
    <w:r w:rsidRPr="008355E4">
      <w:rPr>
        <w:sz w:val="18"/>
        <w:szCs w:val="18"/>
        <w:vertAlign w:val="superscript"/>
      </w:rPr>
      <w:t>th</w:t>
    </w:r>
    <w:r>
      <w:rPr>
        <w:sz w:val="18"/>
        <w:szCs w:val="18"/>
      </w:rPr>
      <w:t xml:space="preserve"> October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004284" w14:textId="77777777" w:rsidR="00EE3DC1" w:rsidRDefault="00EE3DC1" w:rsidP="005869BB">
      <w:r>
        <w:separator/>
      </w:r>
    </w:p>
  </w:footnote>
  <w:footnote w:type="continuationSeparator" w:id="0">
    <w:p w14:paraId="535DC678" w14:textId="77777777" w:rsidR="00EE3DC1" w:rsidRDefault="00EE3DC1" w:rsidP="005869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C2240D" w14:textId="32425444" w:rsidR="00967945" w:rsidRPr="00D3072B" w:rsidRDefault="00967945" w:rsidP="00155CF5">
    <w:pPr>
      <w:pStyle w:val="Header"/>
      <w:tabs>
        <w:tab w:val="clear" w:pos="9026"/>
        <w:tab w:val="left" w:pos="9950"/>
      </w:tabs>
      <w:spacing w:line="360" w:lineRule="auto"/>
      <w:rPr>
        <w:b/>
        <w:sz w:val="22"/>
        <w:szCs w:val="22"/>
      </w:rPr>
    </w:pPr>
    <w:r>
      <w:rPr>
        <w:b/>
        <w:noProof/>
        <w:sz w:val="22"/>
        <w:szCs w:val="22"/>
      </w:rPr>
      <w:drawing>
        <wp:anchor distT="0" distB="0" distL="114300" distR="114300" simplePos="0" relativeHeight="251658240" behindDoc="1" locked="0" layoutInCell="1" allowOverlap="1" wp14:anchorId="40976F78" wp14:editId="244560F5">
          <wp:simplePos x="0" y="0"/>
          <wp:positionH relativeFrom="column">
            <wp:posOffset>9467850</wp:posOffset>
          </wp:positionH>
          <wp:positionV relativeFrom="paragraph">
            <wp:posOffset>-411480</wp:posOffset>
          </wp:positionV>
          <wp:extent cx="638175" cy="552450"/>
          <wp:effectExtent l="0" t="0" r="9525" b="0"/>
          <wp:wrapTight wrapText="bothSides">
            <wp:wrapPolygon edited="0">
              <wp:start x="0" y="0"/>
              <wp:lineTo x="0" y="20855"/>
              <wp:lineTo x="21278" y="20855"/>
              <wp:lineTo x="21278"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175" cy="552450"/>
                  </a:xfrm>
                  <a:prstGeom prst="rect">
                    <a:avLst/>
                  </a:prstGeom>
                  <a:noFill/>
                </pic:spPr>
              </pic:pic>
            </a:graphicData>
          </a:graphic>
          <wp14:sizeRelH relativeFrom="page">
            <wp14:pctWidth>0</wp14:pctWidth>
          </wp14:sizeRelH>
          <wp14:sizeRelV relativeFrom="page">
            <wp14:pctHeight>0</wp14:pctHeight>
          </wp14:sizeRelV>
        </wp:anchor>
      </w:drawing>
    </w:r>
    <w:r>
      <w:rPr>
        <w:sz w:val="22"/>
        <w:szCs w:val="22"/>
      </w:rPr>
      <w:t xml:space="preserve">Juniper Health and Safety Service </w:t>
    </w:r>
    <w:r>
      <w:rPr>
        <w:b/>
        <w:sz w:val="22"/>
        <w:szCs w:val="22"/>
      </w:rPr>
      <w:t>– School SLA Health and Safety - COVID-19 SCHOOL RISK ASSESSMENT STEP 6</w:t>
    </w:r>
    <w:r w:rsidRPr="00A94BE3">
      <w:rPr>
        <w:b/>
        <w:sz w:val="22"/>
        <w:szCs w:val="22"/>
        <w:vertAlign w:val="superscript"/>
      </w:rPr>
      <w:t>th</w:t>
    </w:r>
    <w:r>
      <w:rPr>
        <w:b/>
        <w:sz w:val="22"/>
        <w:szCs w:val="22"/>
      </w:rPr>
      <w:t xml:space="preserve"> October 2021 </w:t>
    </w:r>
    <w:r>
      <w:rPr>
        <w:b/>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8075C"/>
    <w:multiLevelType w:val="hybridMultilevel"/>
    <w:tmpl w:val="1E560D86"/>
    <w:lvl w:ilvl="0" w:tplc="08090001">
      <w:start w:val="1"/>
      <w:numFmt w:val="bullet"/>
      <w:lvlText w:val=""/>
      <w:lvlJc w:val="left"/>
      <w:pPr>
        <w:ind w:left="0" w:hanging="360"/>
      </w:pPr>
      <w:rPr>
        <w:rFonts w:ascii="Symbol" w:hAnsi="Symbol"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1" w15:restartNumberingAfterBreak="0">
    <w:nsid w:val="03806371"/>
    <w:multiLevelType w:val="hybridMultilevel"/>
    <w:tmpl w:val="7C08D4B8"/>
    <w:lvl w:ilvl="0" w:tplc="0E16B33C">
      <w:start w:val="1"/>
      <w:numFmt w:val="decimal"/>
      <w:lvlText w:val="%1."/>
      <w:lvlJc w:val="left"/>
      <w:pPr>
        <w:ind w:left="360" w:hanging="360"/>
      </w:pPr>
      <w:rPr>
        <w:rFonts w:ascii="Arial" w:eastAsia="Times New Roman" w:hAnsi="Arial" w:cs="Arial"/>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4025EBA"/>
    <w:multiLevelType w:val="hybridMultilevel"/>
    <w:tmpl w:val="99A844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48A53C7"/>
    <w:multiLevelType w:val="hybridMultilevel"/>
    <w:tmpl w:val="79CC27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86F4AA2"/>
    <w:multiLevelType w:val="hybridMultilevel"/>
    <w:tmpl w:val="378E926E"/>
    <w:lvl w:ilvl="0" w:tplc="F3D6E9A0">
      <w:start w:val="1"/>
      <w:numFmt w:val="lowerLetter"/>
      <w:lvlText w:val="%1)"/>
      <w:lvlJc w:val="left"/>
      <w:pPr>
        <w:ind w:left="1080" w:hanging="360"/>
      </w:pPr>
      <w:rPr>
        <w:rFonts w:hint="default"/>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0B9C130F"/>
    <w:multiLevelType w:val="hybridMultilevel"/>
    <w:tmpl w:val="9C782DA8"/>
    <w:lvl w:ilvl="0" w:tplc="996409DC">
      <w:start w:val="1"/>
      <w:numFmt w:val="lowerLetter"/>
      <w:lvlText w:val="%1)"/>
      <w:lvlJc w:val="left"/>
      <w:pPr>
        <w:ind w:left="1080" w:hanging="360"/>
      </w:pPr>
      <w:rPr>
        <w:rFonts w:hint="default"/>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140E1015"/>
    <w:multiLevelType w:val="multilevel"/>
    <w:tmpl w:val="6E32E6BA"/>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4B81615"/>
    <w:multiLevelType w:val="hybridMultilevel"/>
    <w:tmpl w:val="8BB4F5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90A4393"/>
    <w:multiLevelType w:val="hybridMultilevel"/>
    <w:tmpl w:val="4A120E72"/>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1A022A7"/>
    <w:multiLevelType w:val="hybridMultilevel"/>
    <w:tmpl w:val="46662D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7DD162B"/>
    <w:multiLevelType w:val="hybridMultilevel"/>
    <w:tmpl w:val="E9AE78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89B007F"/>
    <w:multiLevelType w:val="hybridMultilevel"/>
    <w:tmpl w:val="5664C0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A1C23C8"/>
    <w:multiLevelType w:val="hybridMultilevel"/>
    <w:tmpl w:val="BD84EDCE"/>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B7E4AEC"/>
    <w:multiLevelType w:val="hybridMultilevel"/>
    <w:tmpl w:val="EE5026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F4E00BF"/>
    <w:multiLevelType w:val="hybridMultilevel"/>
    <w:tmpl w:val="B066D26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2F5A43D0"/>
    <w:multiLevelType w:val="multilevel"/>
    <w:tmpl w:val="79D09940"/>
    <w:lvl w:ilvl="0">
      <w:start w:val="1"/>
      <w:numFmt w:val="lowerLetter"/>
      <w:lvlText w:val="%1)"/>
      <w:lvlJc w:val="left"/>
      <w:pPr>
        <w:ind w:left="720" w:hanging="360"/>
      </w:pPr>
      <w:rPr>
        <w:rFonts w:hint="default"/>
        <w:sz w:val="20"/>
      </w:rPr>
    </w:lvl>
    <w:lvl w:ilvl="1">
      <w:start w:val="1"/>
      <w:numFmt w:val="lowerLetter"/>
      <w:lvlText w:val="%2)"/>
      <w:lvlJc w:val="left"/>
      <w:pPr>
        <w:ind w:left="1440" w:hanging="360"/>
      </w:pPr>
      <w:rPr>
        <w:rFonts w:hint="default"/>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15C668B"/>
    <w:multiLevelType w:val="hybridMultilevel"/>
    <w:tmpl w:val="67BE5D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5262896"/>
    <w:multiLevelType w:val="hybridMultilevel"/>
    <w:tmpl w:val="2E2484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7F74AB3"/>
    <w:multiLevelType w:val="hybridMultilevel"/>
    <w:tmpl w:val="B148ADB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398A16E8"/>
    <w:multiLevelType w:val="multilevel"/>
    <w:tmpl w:val="03BCB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AED56E2"/>
    <w:multiLevelType w:val="hybridMultilevel"/>
    <w:tmpl w:val="D95C27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BE05026"/>
    <w:multiLevelType w:val="hybridMultilevel"/>
    <w:tmpl w:val="EFF8B3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3D0C3E13"/>
    <w:multiLevelType w:val="hybridMultilevel"/>
    <w:tmpl w:val="12267EC6"/>
    <w:lvl w:ilvl="0" w:tplc="EB747E04">
      <w:start w:val="1"/>
      <w:numFmt w:val="decimal"/>
      <w:lvlText w:val="%1."/>
      <w:lvlJc w:val="left"/>
      <w:pPr>
        <w:ind w:left="720" w:hanging="360"/>
      </w:pPr>
      <w:rPr>
        <w:rFonts w:ascii="Arial" w:eastAsia="Times New Roman" w:hAnsi="Arial" w:cs="Arial"/>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5313A41"/>
    <w:multiLevelType w:val="hybridMultilevel"/>
    <w:tmpl w:val="743CBB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9AE689B"/>
    <w:multiLevelType w:val="hybridMultilevel"/>
    <w:tmpl w:val="A13620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9C423C2"/>
    <w:multiLevelType w:val="hybridMultilevel"/>
    <w:tmpl w:val="97EE22E6"/>
    <w:lvl w:ilvl="0" w:tplc="08090001">
      <w:start w:val="1"/>
      <w:numFmt w:val="bullet"/>
      <w:lvlText w:val=""/>
      <w:lvlJc w:val="left"/>
      <w:pPr>
        <w:ind w:left="360" w:hanging="360"/>
      </w:pPr>
      <w:rPr>
        <w:rFonts w:ascii="Symbol" w:hAnsi="Symbol" w:hint="default"/>
      </w:rPr>
    </w:lvl>
    <w:lvl w:ilvl="1" w:tplc="583ED386">
      <w:numFmt w:val="bullet"/>
      <w:lvlText w:val="•"/>
      <w:lvlJc w:val="left"/>
      <w:pPr>
        <w:ind w:left="1080" w:hanging="360"/>
      </w:pPr>
      <w:rPr>
        <w:rFonts w:ascii="Arial" w:eastAsia="Times New Roman" w:hAnsi="Arial"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4BC62196"/>
    <w:multiLevelType w:val="hybridMultilevel"/>
    <w:tmpl w:val="712ACB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4E817CD7"/>
    <w:multiLevelType w:val="hybridMultilevel"/>
    <w:tmpl w:val="1BC80A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FC919DF"/>
    <w:multiLevelType w:val="hybridMultilevel"/>
    <w:tmpl w:val="7E84FF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4771E5A"/>
    <w:multiLevelType w:val="hybridMultilevel"/>
    <w:tmpl w:val="4E380F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CAD1ED9"/>
    <w:multiLevelType w:val="hybridMultilevel"/>
    <w:tmpl w:val="66BA79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E3675E0"/>
    <w:multiLevelType w:val="hybridMultilevel"/>
    <w:tmpl w:val="AE6252B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3DC4943"/>
    <w:multiLevelType w:val="hybridMultilevel"/>
    <w:tmpl w:val="B24215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64240FE6"/>
    <w:multiLevelType w:val="hybridMultilevel"/>
    <w:tmpl w:val="2BD4E1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675C6FE5"/>
    <w:multiLevelType w:val="hybridMultilevel"/>
    <w:tmpl w:val="767E1A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8C64DB4"/>
    <w:multiLevelType w:val="hybridMultilevel"/>
    <w:tmpl w:val="6DDAC2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69040A56"/>
    <w:multiLevelType w:val="hybridMultilevel"/>
    <w:tmpl w:val="7B248D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695A7D13"/>
    <w:multiLevelType w:val="hybridMultilevel"/>
    <w:tmpl w:val="FB1C0C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6DCF75D3"/>
    <w:multiLevelType w:val="hybridMultilevel"/>
    <w:tmpl w:val="0BE49F52"/>
    <w:lvl w:ilvl="0" w:tplc="8AC6789E">
      <w:start w:val="1"/>
      <w:numFmt w:val="decimal"/>
      <w:lvlText w:val="%1."/>
      <w:lvlJc w:val="left"/>
      <w:pPr>
        <w:ind w:left="360" w:hanging="360"/>
      </w:pPr>
      <w:rPr>
        <w:rFonts w:hint="default"/>
        <w:color w:val="000000" w:themeColor="text1"/>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9" w15:restartNumberingAfterBreak="0">
    <w:nsid w:val="6DEB1163"/>
    <w:multiLevelType w:val="hybridMultilevel"/>
    <w:tmpl w:val="CFFEE516"/>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EBA1746"/>
    <w:multiLevelType w:val="hybridMultilevel"/>
    <w:tmpl w:val="2ADE12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6EFD3DD7"/>
    <w:multiLevelType w:val="hybridMultilevel"/>
    <w:tmpl w:val="292E12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1AC14DE"/>
    <w:multiLevelType w:val="hybridMultilevel"/>
    <w:tmpl w:val="629ED8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A6B2C12"/>
    <w:multiLevelType w:val="hybridMultilevel"/>
    <w:tmpl w:val="98EC118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E3E5A76"/>
    <w:multiLevelType w:val="hybridMultilevel"/>
    <w:tmpl w:val="80F818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ED464A4"/>
    <w:multiLevelType w:val="hybridMultilevel"/>
    <w:tmpl w:val="566258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8"/>
  </w:num>
  <w:num w:numId="2">
    <w:abstractNumId w:val="45"/>
  </w:num>
  <w:num w:numId="3">
    <w:abstractNumId w:val="33"/>
  </w:num>
  <w:num w:numId="4">
    <w:abstractNumId w:val="39"/>
  </w:num>
  <w:num w:numId="5">
    <w:abstractNumId w:val="23"/>
  </w:num>
  <w:num w:numId="6">
    <w:abstractNumId w:val="44"/>
  </w:num>
  <w:num w:numId="7">
    <w:abstractNumId w:val="4"/>
  </w:num>
  <w:num w:numId="8">
    <w:abstractNumId w:val="5"/>
  </w:num>
  <w:num w:numId="9">
    <w:abstractNumId w:val="22"/>
  </w:num>
  <w:num w:numId="10">
    <w:abstractNumId w:val="24"/>
  </w:num>
  <w:num w:numId="11">
    <w:abstractNumId w:val="34"/>
  </w:num>
  <w:num w:numId="12">
    <w:abstractNumId w:val="6"/>
  </w:num>
  <w:num w:numId="13">
    <w:abstractNumId w:val="19"/>
  </w:num>
  <w:num w:numId="14">
    <w:abstractNumId w:val="17"/>
  </w:num>
  <w:num w:numId="15">
    <w:abstractNumId w:val="41"/>
  </w:num>
  <w:num w:numId="16">
    <w:abstractNumId w:val="29"/>
  </w:num>
  <w:num w:numId="17">
    <w:abstractNumId w:val="38"/>
  </w:num>
  <w:num w:numId="18">
    <w:abstractNumId w:val="0"/>
  </w:num>
  <w:num w:numId="19">
    <w:abstractNumId w:val="13"/>
  </w:num>
  <w:num w:numId="20">
    <w:abstractNumId w:val="1"/>
  </w:num>
  <w:num w:numId="21">
    <w:abstractNumId w:val="11"/>
  </w:num>
  <w:num w:numId="22">
    <w:abstractNumId w:val="30"/>
  </w:num>
  <w:num w:numId="23">
    <w:abstractNumId w:val="20"/>
  </w:num>
  <w:num w:numId="24">
    <w:abstractNumId w:val="26"/>
  </w:num>
  <w:num w:numId="25">
    <w:abstractNumId w:val="25"/>
  </w:num>
  <w:num w:numId="26">
    <w:abstractNumId w:val="7"/>
  </w:num>
  <w:num w:numId="27">
    <w:abstractNumId w:val="3"/>
  </w:num>
  <w:num w:numId="28">
    <w:abstractNumId w:val="9"/>
  </w:num>
  <w:num w:numId="29">
    <w:abstractNumId w:val="40"/>
  </w:num>
  <w:num w:numId="30">
    <w:abstractNumId w:val="16"/>
  </w:num>
  <w:num w:numId="31">
    <w:abstractNumId w:val="42"/>
  </w:num>
  <w:num w:numId="32">
    <w:abstractNumId w:val="28"/>
  </w:num>
  <w:num w:numId="33">
    <w:abstractNumId w:val="27"/>
  </w:num>
  <w:num w:numId="34">
    <w:abstractNumId w:val="15"/>
  </w:num>
  <w:num w:numId="35">
    <w:abstractNumId w:val="36"/>
  </w:num>
  <w:num w:numId="36">
    <w:abstractNumId w:val="12"/>
  </w:num>
  <w:num w:numId="37">
    <w:abstractNumId w:val="35"/>
  </w:num>
  <w:num w:numId="38">
    <w:abstractNumId w:val="8"/>
  </w:num>
  <w:num w:numId="39">
    <w:abstractNumId w:val="2"/>
  </w:num>
  <w:num w:numId="40">
    <w:abstractNumId w:val="43"/>
  </w:num>
  <w:num w:numId="41">
    <w:abstractNumId w:val="10"/>
  </w:num>
  <w:num w:numId="42">
    <w:abstractNumId w:val="31"/>
  </w:num>
  <w:num w:numId="43">
    <w:abstractNumId w:val="37"/>
  </w:num>
  <w:num w:numId="44">
    <w:abstractNumId w:val="21"/>
  </w:num>
  <w:num w:numId="45">
    <w:abstractNumId w:val="14"/>
  </w:num>
  <w:num w:numId="46">
    <w:abstractNumId w:val="32"/>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69BB"/>
    <w:rsid w:val="00000315"/>
    <w:rsid w:val="00003ADB"/>
    <w:rsid w:val="00005D99"/>
    <w:rsid w:val="00010336"/>
    <w:rsid w:val="000133EF"/>
    <w:rsid w:val="00014476"/>
    <w:rsid w:val="000219B0"/>
    <w:rsid w:val="000237F9"/>
    <w:rsid w:val="0002541D"/>
    <w:rsid w:val="00025545"/>
    <w:rsid w:val="0002579F"/>
    <w:rsid w:val="00027FD1"/>
    <w:rsid w:val="00030404"/>
    <w:rsid w:val="000304AA"/>
    <w:rsid w:val="00031C26"/>
    <w:rsid w:val="000343F9"/>
    <w:rsid w:val="00035851"/>
    <w:rsid w:val="00044D83"/>
    <w:rsid w:val="00045070"/>
    <w:rsid w:val="00046552"/>
    <w:rsid w:val="000509A9"/>
    <w:rsid w:val="00052C7B"/>
    <w:rsid w:val="00054A11"/>
    <w:rsid w:val="000555F0"/>
    <w:rsid w:val="00056E8D"/>
    <w:rsid w:val="000621DE"/>
    <w:rsid w:val="00066E2D"/>
    <w:rsid w:val="00070747"/>
    <w:rsid w:val="000742FF"/>
    <w:rsid w:val="00074D79"/>
    <w:rsid w:val="00074DA5"/>
    <w:rsid w:val="00075BCC"/>
    <w:rsid w:val="00077120"/>
    <w:rsid w:val="000802A0"/>
    <w:rsid w:val="000835EE"/>
    <w:rsid w:val="00084B2F"/>
    <w:rsid w:val="000851E5"/>
    <w:rsid w:val="00087BD4"/>
    <w:rsid w:val="00095F02"/>
    <w:rsid w:val="00097CC8"/>
    <w:rsid w:val="000A0C50"/>
    <w:rsid w:val="000A0EE6"/>
    <w:rsid w:val="000A13B3"/>
    <w:rsid w:val="000A34BD"/>
    <w:rsid w:val="000A3784"/>
    <w:rsid w:val="000A440E"/>
    <w:rsid w:val="000A59F3"/>
    <w:rsid w:val="000A5FE5"/>
    <w:rsid w:val="000B0054"/>
    <w:rsid w:val="000B03DB"/>
    <w:rsid w:val="000B2348"/>
    <w:rsid w:val="000B5A09"/>
    <w:rsid w:val="000C02EF"/>
    <w:rsid w:val="000C0A33"/>
    <w:rsid w:val="000C1E21"/>
    <w:rsid w:val="000C3847"/>
    <w:rsid w:val="000C5C3A"/>
    <w:rsid w:val="000C6E60"/>
    <w:rsid w:val="000D0A39"/>
    <w:rsid w:val="000D585F"/>
    <w:rsid w:val="000D63D3"/>
    <w:rsid w:val="000D77BC"/>
    <w:rsid w:val="000E16C1"/>
    <w:rsid w:val="000E203B"/>
    <w:rsid w:val="000E4E5C"/>
    <w:rsid w:val="000E7298"/>
    <w:rsid w:val="000E7568"/>
    <w:rsid w:val="000F3D3D"/>
    <w:rsid w:val="000F5EB5"/>
    <w:rsid w:val="000F6ED0"/>
    <w:rsid w:val="000F765C"/>
    <w:rsid w:val="001000DD"/>
    <w:rsid w:val="00100AB4"/>
    <w:rsid w:val="00101120"/>
    <w:rsid w:val="00102DAF"/>
    <w:rsid w:val="00112BB2"/>
    <w:rsid w:val="001135EF"/>
    <w:rsid w:val="00113D74"/>
    <w:rsid w:val="00116316"/>
    <w:rsid w:val="00116FDB"/>
    <w:rsid w:val="00120187"/>
    <w:rsid w:val="00121EA3"/>
    <w:rsid w:val="001237A8"/>
    <w:rsid w:val="00123FF9"/>
    <w:rsid w:val="0012474B"/>
    <w:rsid w:val="00127E34"/>
    <w:rsid w:val="00132E3F"/>
    <w:rsid w:val="00137BED"/>
    <w:rsid w:val="00140DE9"/>
    <w:rsid w:val="001418FB"/>
    <w:rsid w:val="00142A92"/>
    <w:rsid w:val="001441BA"/>
    <w:rsid w:val="00146BEE"/>
    <w:rsid w:val="00147AD0"/>
    <w:rsid w:val="0015110D"/>
    <w:rsid w:val="00152714"/>
    <w:rsid w:val="001527A9"/>
    <w:rsid w:val="00154366"/>
    <w:rsid w:val="00154B28"/>
    <w:rsid w:val="00155CF5"/>
    <w:rsid w:val="00155DE7"/>
    <w:rsid w:val="00162A1C"/>
    <w:rsid w:val="001727B8"/>
    <w:rsid w:val="00175B69"/>
    <w:rsid w:val="00177165"/>
    <w:rsid w:val="00180677"/>
    <w:rsid w:val="00180994"/>
    <w:rsid w:val="00181683"/>
    <w:rsid w:val="001819B8"/>
    <w:rsid w:val="00181A6E"/>
    <w:rsid w:val="00181CD7"/>
    <w:rsid w:val="001848A3"/>
    <w:rsid w:val="00186432"/>
    <w:rsid w:val="00186A0F"/>
    <w:rsid w:val="00191C71"/>
    <w:rsid w:val="001962BA"/>
    <w:rsid w:val="001A443D"/>
    <w:rsid w:val="001A54E6"/>
    <w:rsid w:val="001A5F5B"/>
    <w:rsid w:val="001A6CDB"/>
    <w:rsid w:val="001B1A6C"/>
    <w:rsid w:val="001B5E9F"/>
    <w:rsid w:val="001B6A93"/>
    <w:rsid w:val="001B6D66"/>
    <w:rsid w:val="001C16CA"/>
    <w:rsid w:val="001C2786"/>
    <w:rsid w:val="001C30EA"/>
    <w:rsid w:val="001C3A44"/>
    <w:rsid w:val="001C3DB9"/>
    <w:rsid w:val="001C4CC6"/>
    <w:rsid w:val="001C5C96"/>
    <w:rsid w:val="001C6025"/>
    <w:rsid w:val="001D0171"/>
    <w:rsid w:val="001D1511"/>
    <w:rsid w:val="001D217A"/>
    <w:rsid w:val="001D220C"/>
    <w:rsid w:val="001D2688"/>
    <w:rsid w:val="001D2FA2"/>
    <w:rsid w:val="001D4447"/>
    <w:rsid w:val="001D5229"/>
    <w:rsid w:val="001D536D"/>
    <w:rsid w:val="001D66AB"/>
    <w:rsid w:val="001D7847"/>
    <w:rsid w:val="001D7F21"/>
    <w:rsid w:val="001E149C"/>
    <w:rsid w:val="001E4817"/>
    <w:rsid w:val="001F0259"/>
    <w:rsid w:val="001F168D"/>
    <w:rsid w:val="001F28F5"/>
    <w:rsid w:val="001F2E6A"/>
    <w:rsid w:val="001F3145"/>
    <w:rsid w:val="001F43DE"/>
    <w:rsid w:val="001F763F"/>
    <w:rsid w:val="001F7FB1"/>
    <w:rsid w:val="00200765"/>
    <w:rsid w:val="00200775"/>
    <w:rsid w:val="0020261E"/>
    <w:rsid w:val="00204555"/>
    <w:rsid w:val="00207CCA"/>
    <w:rsid w:val="00210673"/>
    <w:rsid w:val="002106F0"/>
    <w:rsid w:val="002139D9"/>
    <w:rsid w:val="00215BE0"/>
    <w:rsid w:val="002262DF"/>
    <w:rsid w:val="00231992"/>
    <w:rsid w:val="00233518"/>
    <w:rsid w:val="00240D43"/>
    <w:rsid w:val="00243B26"/>
    <w:rsid w:val="002449D8"/>
    <w:rsid w:val="00247956"/>
    <w:rsid w:val="00250829"/>
    <w:rsid w:val="0025104D"/>
    <w:rsid w:val="0025315E"/>
    <w:rsid w:val="002531BD"/>
    <w:rsid w:val="00253B37"/>
    <w:rsid w:val="00254959"/>
    <w:rsid w:val="00255883"/>
    <w:rsid w:val="00256AAF"/>
    <w:rsid w:val="002612D3"/>
    <w:rsid w:val="00261BC3"/>
    <w:rsid w:val="002632FE"/>
    <w:rsid w:val="002640AC"/>
    <w:rsid w:val="00265972"/>
    <w:rsid w:val="0027052C"/>
    <w:rsid w:val="00272A04"/>
    <w:rsid w:val="00272F75"/>
    <w:rsid w:val="00273B58"/>
    <w:rsid w:val="00274DA9"/>
    <w:rsid w:val="00275BE1"/>
    <w:rsid w:val="002778A2"/>
    <w:rsid w:val="00292F7D"/>
    <w:rsid w:val="002934B2"/>
    <w:rsid w:val="0029437D"/>
    <w:rsid w:val="00297D15"/>
    <w:rsid w:val="002A3985"/>
    <w:rsid w:val="002A45AF"/>
    <w:rsid w:val="002A4CAC"/>
    <w:rsid w:val="002B0622"/>
    <w:rsid w:val="002B6683"/>
    <w:rsid w:val="002C0987"/>
    <w:rsid w:val="002C0E24"/>
    <w:rsid w:val="002C581C"/>
    <w:rsid w:val="002C65C6"/>
    <w:rsid w:val="002D0794"/>
    <w:rsid w:val="002D11B8"/>
    <w:rsid w:val="002D1BC1"/>
    <w:rsid w:val="002D3FA9"/>
    <w:rsid w:val="002D534D"/>
    <w:rsid w:val="002D56D6"/>
    <w:rsid w:val="002D604F"/>
    <w:rsid w:val="002D748B"/>
    <w:rsid w:val="002E2578"/>
    <w:rsid w:val="002E27E6"/>
    <w:rsid w:val="002E3611"/>
    <w:rsid w:val="002E6348"/>
    <w:rsid w:val="002E6F3C"/>
    <w:rsid w:val="002F414C"/>
    <w:rsid w:val="002F5BE9"/>
    <w:rsid w:val="00302082"/>
    <w:rsid w:val="00303CE4"/>
    <w:rsid w:val="0030423E"/>
    <w:rsid w:val="0030536F"/>
    <w:rsid w:val="00305A2B"/>
    <w:rsid w:val="00310817"/>
    <w:rsid w:val="00311522"/>
    <w:rsid w:val="00311592"/>
    <w:rsid w:val="00311B58"/>
    <w:rsid w:val="00315243"/>
    <w:rsid w:val="003152A6"/>
    <w:rsid w:val="00316A95"/>
    <w:rsid w:val="0031709E"/>
    <w:rsid w:val="00323E75"/>
    <w:rsid w:val="00325C0E"/>
    <w:rsid w:val="00326391"/>
    <w:rsid w:val="00326991"/>
    <w:rsid w:val="003301F3"/>
    <w:rsid w:val="00330661"/>
    <w:rsid w:val="00331947"/>
    <w:rsid w:val="00331AC8"/>
    <w:rsid w:val="003354B2"/>
    <w:rsid w:val="003362B7"/>
    <w:rsid w:val="00336697"/>
    <w:rsid w:val="0033774A"/>
    <w:rsid w:val="00343158"/>
    <w:rsid w:val="003451A7"/>
    <w:rsid w:val="00346F29"/>
    <w:rsid w:val="00350E5C"/>
    <w:rsid w:val="003549AE"/>
    <w:rsid w:val="00362113"/>
    <w:rsid w:val="00363B36"/>
    <w:rsid w:val="00365ABA"/>
    <w:rsid w:val="00366CFB"/>
    <w:rsid w:val="003676A2"/>
    <w:rsid w:val="00370F35"/>
    <w:rsid w:val="00372BFA"/>
    <w:rsid w:val="003739DD"/>
    <w:rsid w:val="00373B48"/>
    <w:rsid w:val="00373F17"/>
    <w:rsid w:val="003745E5"/>
    <w:rsid w:val="00377606"/>
    <w:rsid w:val="00377656"/>
    <w:rsid w:val="003776D1"/>
    <w:rsid w:val="003809A3"/>
    <w:rsid w:val="003818FD"/>
    <w:rsid w:val="00381B94"/>
    <w:rsid w:val="003829E9"/>
    <w:rsid w:val="003831AD"/>
    <w:rsid w:val="003842BF"/>
    <w:rsid w:val="00384FF1"/>
    <w:rsid w:val="00394601"/>
    <w:rsid w:val="00394AA9"/>
    <w:rsid w:val="00396314"/>
    <w:rsid w:val="00396A54"/>
    <w:rsid w:val="003A3659"/>
    <w:rsid w:val="003A3D72"/>
    <w:rsid w:val="003A4329"/>
    <w:rsid w:val="003A4F4D"/>
    <w:rsid w:val="003B5BD0"/>
    <w:rsid w:val="003C049D"/>
    <w:rsid w:val="003C2C56"/>
    <w:rsid w:val="003C3F69"/>
    <w:rsid w:val="003C73A9"/>
    <w:rsid w:val="003D0352"/>
    <w:rsid w:val="003D134F"/>
    <w:rsid w:val="003D388A"/>
    <w:rsid w:val="003D3981"/>
    <w:rsid w:val="003D6678"/>
    <w:rsid w:val="003D7280"/>
    <w:rsid w:val="003D7A49"/>
    <w:rsid w:val="003E054D"/>
    <w:rsid w:val="003E083B"/>
    <w:rsid w:val="003E121B"/>
    <w:rsid w:val="003E1247"/>
    <w:rsid w:val="003E4FD3"/>
    <w:rsid w:val="003F03A0"/>
    <w:rsid w:val="003F2AE9"/>
    <w:rsid w:val="003F2BE1"/>
    <w:rsid w:val="003F2D6B"/>
    <w:rsid w:val="003F3800"/>
    <w:rsid w:val="003F3929"/>
    <w:rsid w:val="003F6179"/>
    <w:rsid w:val="004001C6"/>
    <w:rsid w:val="00401A4C"/>
    <w:rsid w:val="00405821"/>
    <w:rsid w:val="00406819"/>
    <w:rsid w:val="00413341"/>
    <w:rsid w:val="00414B4E"/>
    <w:rsid w:val="00416C7E"/>
    <w:rsid w:val="00417A55"/>
    <w:rsid w:val="00417F16"/>
    <w:rsid w:val="004207D2"/>
    <w:rsid w:val="00430398"/>
    <w:rsid w:val="004308C6"/>
    <w:rsid w:val="00432087"/>
    <w:rsid w:val="00435227"/>
    <w:rsid w:val="00435B88"/>
    <w:rsid w:val="004403F9"/>
    <w:rsid w:val="004411F7"/>
    <w:rsid w:val="0044157B"/>
    <w:rsid w:val="00445155"/>
    <w:rsid w:val="00445946"/>
    <w:rsid w:val="00446740"/>
    <w:rsid w:val="00447D3E"/>
    <w:rsid w:val="0045550D"/>
    <w:rsid w:val="004570D0"/>
    <w:rsid w:val="00462F1C"/>
    <w:rsid w:val="00463205"/>
    <w:rsid w:val="00463827"/>
    <w:rsid w:val="00464655"/>
    <w:rsid w:val="004666E9"/>
    <w:rsid w:val="0047034D"/>
    <w:rsid w:val="00470D4E"/>
    <w:rsid w:val="00470EF6"/>
    <w:rsid w:val="004721AF"/>
    <w:rsid w:val="00473565"/>
    <w:rsid w:val="00476519"/>
    <w:rsid w:val="00483039"/>
    <w:rsid w:val="00483FC1"/>
    <w:rsid w:val="004853FD"/>
    <w:rsid w:val="004903B5"/>
    <w:rsid w:val="00490644"/>
    <w:rsid w:val="004940FC"/>
    <w:rsid w:val="00494E52"/>
    <w:rsid w:val="004A136C"/>
    <w:rsid w:val="004A42BF"/>
    <w:rsid w:val="004A6376"/>
    <w:rsid w:val="004B091C"/>
    <w:rsid w:val="004B42EF"/>
    <w:rsid w:val="004B7169"/>
    <w:rsid w:val="004B7F53"/>
    <w:rsid w:val="004C24AB"/>
    <w:rsid w:val="004C3278"/>
    <w:rsid w:val="004C64AB"/>
    <w:rsid w:val="004C673E"/>
    <w:rsid w:val="004D0914"/>
    <w:rsid w:val="004D2154"/>
    <w:rsid w:val="004D283D"/>
    <w:rsid w:val="004D3AFA"/>
    <w:rsid w:val="004E0718"/>
    <w:rsid w:val="004E28C7"/>
    <w:rsid w:val="004E6B5C"/>
    <w:rsid w:val="004E7FAF"/>
    <w:rsid w:val="004F208A"/>
    <w:rsid w:val="004F398B"/>
    <w:rsid w:val="004F46D2"/>
    <w:rsid w:val="004F506B"/>
    <w:rsid w:val="004F595B"/>
    <w:rsid w:val="004F78B3"/>
    <w:rsid w:val="00502EF3"/>
    <w:rsid w:val="005109B0"/>
    <w:rsid w:val="005117AA"/>
    <w:rsid w:val="00511D32"/>
    <w:rsid w:val="00513AC2"/>
    <w:rsid w:val="005142B6"/>
    <w:rsid w:val="00514983"/>
    <w:rsid w:val="00516E2A"/>
    <w:rsid w:val="00517033"/>
    <w:rsid w:val="00525007"/>
    <w:rsid w:val="00525E11"/>
    <w:rsid w:val="005321E2"/>
    <w:rsid w:val="00532C02"/>
    <w:rsid w:val="005340D8"/>
    <w:rsid w:val="005416C1"/>
    <w:rsid w:val="0054230C"/>
    <w:rsid w:val="00542E08"/>
    <w:rsid w:val="005520BB"/>
    <w:rsid w:val="0055266F"/>
    <w:rsid w:val="00553038"/>
    <w:rsid w:val="005552EA"/>
    <w:rsid w:val="00556190"/>
    <w:rsid w:val="00560010"/>
    <w:rsid w:val="005607AF"/>
    <w:rsid w:val="00561CCC"/>
    <w:rsid w:val="00562C7B"/>
    <w:rsid w:val="00562C9A"/>
    <w:rsid w:val="00570E1D"/>
    <w:rsid w:val="005712F2"/>
    <w:rsid w:val="005746A9"/>
    <w:rsid w:val="00575C40"/>
    <w:rsid w:val="005778CF"/>
    <w:rsid w:val="00577FC7"/>
    <w:rsid w:val="005869BB"/>
    <w:rsid w:val="00591A8D"/>
    <w:rsid w:val="00591B44"/>
    <w:rsid w:val="005929B0"/>
    <w:rsid w:val="00593757"/>
    <w:rsid w:val="00595EE0"/>
    <w:rsid w:val="005960BB"/>
    <w:rsid w:val="005A2FA3"/>
    <w:rsid w:val="005A3CB7"/>
    <w:rsid w:val="005A3D10"/>
    <w:rsid w:val="005A4197"/>
    <w:rsid w:val="005A5878"/>
    <w:rsid w:val="005A6EC1"/>
    <w:rsid w:val="005B09D4"/>
    <w:rsid w:val="005B1B1F"/>
    <w:rsid w:val="005B3EF3"/>
    <w:rsid w:val="005B450D"/>
    <w:rsid w:val="005B49FA"/>
    <w:rsid w:val="005B7C12"/>
    <w:rsid w:val="005C1701"/>
    <w:rsid w:val="005C2092"/>
    <w:rsid w:val="005C3C5F"/>
    <w:rsid w:val="005C44E8"/>
    <w:rsid w:val="005C4A1F"/>
    <w:rsid w:val="005D2029"/>
    <w:rsid w:val="005D21C8"/>
    <w:rsid w:val="005D568D"/>
    <w:rsid w:val="005E01BA"/>
    <w:rsid w:val="005E1F3A"/>
    <w:rsid w:val="005E225F"/>
    <w:rsid w:val="005E3035"/>
    <w:rsid w:val="005F0528"/>
    <w:rsid w:val="005F1F57"/>
    <w:rsid w:val="005F28EF"/>
    <w:rsid w:val="005F7119"/>
    <w:rsid w:val="005F7B27"/>
    <w:rsid w:val="005F7EF8"/>
    <w:rsid w:val="006022E7"/>
    <w:rsid w:val="00610F93"/>
    <w:rsid w:val="00613D38"/>
    <w:rsid w:val="0061629A"/>
    <w:rsid w:val="00617917"/>
    <w:rsid w:val="0062004E"/>
    <w:rsid w:val="00620853"/>
    <w:rsid w:val="00622C09"/>
    <w:rsid w:val="00623E73"/>
    <w:rsid w:val="006254ED"/>
    <w:rsid w:val="00632015"/>
    <w:rsid w:val="006372A6"/>
    <w:rsid w:val="00643FBC"/>
    <w:rsid w:val="006448F4"/>
    <w:rsid w:val="006455A3"/>
    <w:rsid w:val="00647DE5"/>
    <w:rsid w:val="006511EE"/>
    <w:rsid w:val="006513DA"/>
    <w:rsid w:val="00652F27"/>
    <w:rsid w:val="006538E3"/>
    <w:rsid w:val="00656D54"/>
    <w:rsid w:val="00660D14"/>
    <w:rsid w:val="00661955"/>
    <w:rsid w:val="00663660"/>
    <w:rsid w:val="00663CE9"/>
    <w:rsid w:val="00663E70"/>
    <w:rsid w:val="0066456B"/>
    <w:rsid w:val="00665372"/>
    <w:rsid w:val="00665AD3"/>
    <w:rsid w:val="00665D1C"/>
    <w:rsid w:val="00665E72"/>
    <w:rsid w:val="00667D68"/>
    <w:rsid w:val="00671C36"/>
    <w:rsid w:val="00672263"/>
    <w:rsid w:val="00674D8F"/>
    <w:rsid w:val="0067595B"/>
    <w:rsid w:val="00675F1E"/>
    <w:rsid w:val="00675FE3"/>
    <w:rsid w:val="00675FEE"/>
    <w:rsid w:val="00676EBD"/>
    <w:rsid w:val="00677E36"/>
    <w:rsid w:val="0068131E"/>
    <w:rsid w:val="00684A11"/>
    <w:rsid w:val="006859BC"/>
    <w:rsid w:val="00690496"/>
    <w:rsid w:val="00697DA9"/>
    <w:rsid w:val="00697FCF"/>
    <w:rsid w:val="006A0DC5"/>
    <w:rsid w:val="006A72A2"/>
    <w:rsid w:val="006B0B8A"/>
    <w:rsid w:val="006B27B7"/>
    <w:rsid w:val="006B3D3C"/>
    <w:rsid w:val="006C0219"/>
    <w:rsid w:val="006C397E"/>
    <w:rsid w:val="006D1C86"/>
    <w:rsid w:val="006D2A89"/>
    <w:rsid w:val="006D2C18"/>
    <w:rsid w:val="006D303C"/>
    <w:rsid w:val="006D40F4"/>
    <w:rsid w:val="006D576B"/>
    <w:rsid w:val="006D5BD1"/>
    <w:rsid w:val="006D7ADC"/>
    <w:rsid w:val="006E05D9"/>
    <w:rsid w:val="006E56E3"/>
    <w:rsid w:val="006F19A3"/>
    <w:rsid w:val="006F30FD"/>
    <w:rsid w:val="006F4E07"/>
    <w:rsid w:val="006F5407"/>
    <w:rsid w:val="006F5DFA"/>
    <w:rsid w:val="00700D40"/>
    <w:rsid w:val="00702A17"/>
    <w:rsid w:val="00706FAC"/>
    <w:rsid w:val="00707D99"/>
    <w:rsid w:val="00710494"/>
    <w:rsid w:val="0071133F"/>
    <w:rsid w:val="007116A7"/>
    <w:rsid w:val="00712554"/>
    <w:rsid w:val="00712BB5"/>
    <w:rsid w:val="00712DA8"/>
    <w:rsid w:val="00713B6F"/>
    <w:rsid w:val="00717FBB"/>
    <w:rsid w:val="00721F89"/>
    <w:rsid w:val="00722003"/>
    <w:rsid w:val="007230D3"/>
    <w:rsid w:val="00723FF7"/>
    <w:rsid w:val="007270E5"/>
    <w:rsid w:val="0073336B"/>
    <w:rsid w:val="0073408E"/>
    <w:rsid w:val="007341F4"/>
    <w:rsid w:val="00734ABD"/>
    <w:rsid w:val="0074397C"/>
    <w:rsid w:val="007448D7"/>
    <w:rsid w:val="007456BE"/>
    <w:rsid w:val="00746A06"/>
    <w:rsid w:val="007512A7"/>
    <w:rsid w:val="00752A2B"/>
    <w:rsid w:val="0075333F"/>
    <w:rsid w:val="007537A7"/>
    <w:rsid w:val="007546FF"/>
    <w:rsid w:val="00755C2A"/>
    <w:rsid w:val="007606F7"/>
    <w:rsid w:val="00761914"/>
    <w:rsid w:val="00763402"/>
    <w:rsid w:val="007640A6"/>
    <w:rsid w:val="007679C9"/>
    <w:rsid w:val="0077039B"/>
    <w:rsid w:val="007745E4"/>
    <w:rsid w:val="00775566"/>
    <w:rsid w:val="00781015"/>
    <w:rsid w:val="007819D2"/>
    <w:rsid w:val="007847B2"/>
    <w:rsid w:val="00785A27"/>
    <w:rsid w:val="00790280"/>
    <w:rsid w:val="00791AF0"/>
    <w:rsid w:val="0079223D"/>
    <w:rsid w:val="00793AD7"/>
    <w:rsid w:val="00794205"/>
    <w:rsid w:val="00795B27"/>
    <w:rsid w:val="00796D8C"/>
    <w:rsid w:val="007A275E"/>
    <w:rsid w:val="007A3265"/>
    <w:rsid w:val="007A6517"/>
    <w:rsid w:val="007A7681"/>
    <w:rsid w:val="007B037D"/>
    <w:rsid w:val="007B0B45"/>
    <w:rsid w:val="007B1D91"/>
    <w:rsid w:val="007B2B4C"/>
    <w:rsid w:val="007B77DB"/>
    <w:rsid w:val="007B7A69"/>
    <w:rsid w:val="007B7CAB"/>
    <w:rsid w:val="007B7DBC"/>
    <w:rsid w:val="007C12D4"/>
    <w:rsid w:val="007C1A6E"/>
    <w:rsid w:val="007C4090"/>
    <w:rsid w:val="007C47A3"/>
    <w:rsid w:val="007C635A"/>
    <w:rsid w:val="007C745A"/>
    <w:rsid w:val="007C7CD0"/>
    <w:rsid w:val="007D1932"/>
    <w:rsid w:val="007D49C0"/>
    <w:rsid w:val="007D6924"/>
    <w:rsid w:val="007E1288"/>
    <w:rsid w:val="007E2BF2"/>
    <w:rsid w:val="007E5337"/>
    <w:rsid w:val="007F1AF6"/>
    <w:rsid w:val="007F2BD7"/>
    <w:rsid w:val="007F381F"/>
    <w:rsid w:val="007F3FB6"/>
    <w:rsid w:val="007F4571"/>
    <w:rsid w:val="007F7377"/>
    <w:rsid w:val="00800651"/>
    <w:rsid w:val="00802201"/>
    <w:rsid w:val="008032D9"/>
    <w:rsid w:val="008032DF"/>
    <w:rsid w:val="00806AEC"/>
    <w:rsid w:val="008076B2"/>
    <w:rsid w:val="00810337"/>
    <w:rsid w:val="00811B5D"/>
    <w:rsid w:val="00813A7A"/>
    <w:rsid w:val="00814B9E"/>
    <w:rsid w:val="00820757"/>
    <w:rsid w:val="00823E03"/>
    <w:rsid w:val="00825BB2"/>
    <w:rsid w:val="00826AE9"/>
    <w:rsid w:val="008273BE"/>
    <w:rsid w:val="0083154D"/>
    <w:rsid w:val="00832038"/>
    <w:rsid w:val="008355E4"/>
    <w:rsid w:val="00840437"/>
    <w:rsid w:val="0084357F"/>
    <w:rsid w:val="0084366A"/>
    <w:rsid w:val="00852C72"/>
    <w:rsid w:val="00853E15"/>
    <w:rsid w:val="008550B7"/>
    <w:rsid w:val="008563EC"/>
    <w:rsid w:val="00862349"/>
    <w:rsid w:val="00862579"/>
    <w:rsid w:val="00867B5D"/>
    <w:rsid w:val="008708F8"/>
    <w:rsid w:val="008743F4"/>
    <w:rsid w:val="00877310"/>
    <w:rsid w:val="0088471C"/>
    <w:rsid w:val="00885801"/>
    <w:rsid w:val="0088757B"/>
    <w:rsid w:val="00887A5C"/>
    <w:rsid w:val="00890746"/>
    <w:rsid w:val="00891096"/>
    <w:rsid w:val="00894F61"/>
    <w:rsid w:val="008955E9"/>
    <w:rsid w:val="00895EE2"/>
    <w:rsid w:val="00896F38"/>
    <w:rsid w:val="00897699"/>
    <w:rsid w:val="00897EED"/>
    <w:rsid w:val="008A029C"/>
    <w:rsid w:val="008A0920"/>
    <w:rsid w:val="008A31B7"/>
    <w:rsid w:val="008A3E68"/>
    <w:rsid w:val="008A4A84"/>
    <w:rsid w:val="008A4C35"/>
    <w:rsid w:val="008A619A"/>
    <w:rsid w:val="008B16AE"/>
    <w:rsid w:val="008B5F35"/>
    <w:rsid w:val="008C3481"/>
    <w:rsid w:val="008C3F28"/>
    <w:rsid w:val="008C3FB1"/>
    <w:rsid w:val="008C45B3"/>
    <w:rsid w:val="008C668A"/>
    <w:rsid w:val="008D044D"/>
    <w:rsid w:val="008D0FD9"/>
    <w:rsid w:val="008D1A79"/>
    <w:rsid w:val="008D2A7A"/>
    <w:rsid w:val="008D37DC"/>
    <w:rsid w:val="008D43F7"/>
    <w:rsid w:val="008D548B"/>
    <w:rsid w:val="008D6033"/>
    <w:rsid w:val="008E0A4E"/>
    <w:rsid w:val="008E0DFB"/>
    <w:rsid w:val="008E182D"/>
    <w:rsid w:val="008E3194"/>
    <w:rsid w:val="008E457E"/>
    <w:rsid w:val="008F274A"/>
    <w:rsid w:val="008F6CE6"/>
    <w:rsid w:val="0090377D"/>
    <w:rsid w:val="0090411A"/>
    <w:rsid w:val="00904534"/>
    <w:rsid w:val="009110C4"/>
    <w:rsid w:val="00913042"/>
    <w:rsid w:val="009130D2"/>
    <w:rsid w:val="00913FE1"/>
    <w:rsid w:val="009154E5"/>
    <w:rsid w:val="0091590A"/>
    <w:rsid w:val="0091672D"/>
    <w:rsid w:val="009176C6"/>
    <w:rsid w:val="0092030C"/>
    <w:rsid w:val="009218F0"/>
    <w:rsid w:val="0092207F"/>
    <w:rsid w:val="00923158"/>
    <w:rsid w:val="009255C7"/>
    <w:rsid w:val="00933E7B"/>
    <w:rsid w:val="00950501"/>
    <w:rsid w:val="00952B81"/>
    <w:rsid w:val="0095469D"/>
    <w:rsid w:val="009548C7"/>
    <w:rsid w:val="0095694A"/>
    <w:rsid w:val="00956CBD"/>
    <w:rsid w:val="00957E76"/>
    <w:rsid w:val="00963938"/>
    <w:rsid w:val="00965CCD"/>
    <w:rsid w:val="00967945"/>
    <w:rsid w:val="00967DBB"/>
    <w:rsid w:val="0097127E"/>
    <w:rsid w:val="009715ED"/>
    <w:rsid w:val="0097198E"/>
    <w:rsid w:val="00972342"/>
    <w:rsid w:val="00972AB9"/>
    <w:rsid w:val="009746A1"/>
    <w:rsid w:val="00981DE6"/>
    <w:rsid w:val="00984FEE"/>
    <w:rsid w:val="00990B2D"/>
    <w:rsid w:val="00995A5B"/>
    <w:rsid w:val="00995A94"/>
    <w:rsid w:val="009A7846"/>
    <w:rsid w:val="009B1014"/>
    <w:rsid w:val="009B488D"/>
    <w:rsid w:val="009B4965"/>
    <w:rsid w:val="009B4D25"/>
    <w:rsid w:val="009B667B"/>
    <w:rsid w:val="009C0DD3"/>
    <w:rsid w:val="009C0F48"/>
    <w:rsid w:val="009C2429"/>
    <w:rsid w:val="009C303B"/>
    <w:rsid w:val="009C38FD"/>
    <w:rsid w:val="009C4527"/>
    <w:rsid w:val="009C5C88"/>
    <w:rsid w:val="009D432B"/>
    <w:rsid w:val="009D5120"/>
    <w:rsid w:val="009D7A47"/>
    <w:rsid w:val="009E4A01"/>
    <w:rsid w:val="009E6654"/>
    <w:rsid w:val="009E69BE"/>
    <w:rsid w:val="009E7B82"/>
    <w:rsid w:val="009E7BC6"/>
    <w:rsid w:val="009E7EAE"/>
    <w:rsid w:val="009F1184"/>
    <w:rsid w:val="009F3D8A"/>
    <w:rsid w:val="009F4173"/>
    <w:rsid w:val="009F607A"/>
    <w:rsid w:val="009F6194"/>
    <w:rsid w:val="00A05B96"/>
    <w:rsid w:val="00A10113"/>
    <w:rsid w:val="00A117B6"/>
    <w:rsid w:val="00A13B54"/>
    <w:rsid w:val="00A170FA"/>
    <w:rsid w:val="00A17EB9"/>
    <w:rsid w:val="00A20757"/>
    <w:rsid w:val="00A223CA"/>
    <w:rsid w:val="00A22B37"/>
    <w:rsid w:val="00A239E6"/>
    <w:rsid w:val="00A27A9A"/>
    <w:rsid w:val="00A3054B"/>
    <w:rsid w:val="00A32311"/>
    <w:rsid w:val="00A328AE"/>
    <w:rsid w:val="00A34CD9"/>
    <w:rsid w:val="00A35DBD"/>
    <w:rsid w:val="00A35F5B"/>
    <w:rsid w:val="00A3797F"/>
    <w:rsid w:val="00A437AC"/>
    <w:rsid w:val="00A43B0B"/>
    <w:rsid w:val="00A4545E"/>
    <w:rsid w:val="00A46A58"/>
    <w:rsid w:val="00A47F7F"/>
    <w:rsid w:val="00A52B5A"/>
    <w:rsid w:val="00A6047F"/>
    <w:rsid w:val="00A62913"/>
    <w:rsid w:val="00A64132"/>
    <w:rsid w:val="00A67438"/>
    <w:rsid w:val="00A74C46"/>
    <w:rsid w:val="00A75B7B"/>
    <w:rsid w:val="00A80E0C"/>
    <w:rsid w:val="00A822AD"/>
    <w:rsid w:val="00A82C47"/>
    <w:rsid w:val="00A86181"/>
    <w:rsid w:val="00A86931"/>
    <w:rsid w:val="00A87B29"/>
    <w:rsid w:val="00A90C66"/>
    <w:rsid w:val="00A94BE3"/>
    <w:rsid w:val="00A96CF2"/>
    <w:rsid w:val="00A9751C"/>
    <w:rsid w:val="00AA1CA4"/>
    <w:rsid w:val="00AA3427"/>
    <w:rsid w:val="00AA558C"/>
    <w:rsid w:val="00AB0E90"/>
    <w:rsid w:val="00AB14AE"/>
    <w:rsid w:val="00AB2707"/>
    <w:rsid w:val="00AB2855"/>
    <w:rsid w:val="00AB2B36"/>
    <w:rsid w:val="00AB2B61"/>
    <w:rsid w:val="00AB3173"/>
    <w:rsid w:val="00AB36E8"/>
    <w:rsid w:val="00AB513D"/>
    <w:rsid w:val="00AB7513"/>
    <w:rsid w:val="00AC0239"/>
    <w:rsid w:val="00AC4099"/>
    <w:rsid w:val="00AC725C"/>
    <w:rsid w:val="00AD0BFF"/>
    <w:rsid w:val="00AD10C0"/>
    <w:rsid w:val="00AD2EE1"/>
    <w:rsid w:val="00AD63FA"/>
    <w:rsid w:val="00AE2C0E"/>
    <w:rsid w:val="00AE3691"/>
    <w:rsid w:val="00AE4253"/>
    <w:rsid w:val="00AE59AF"/>
    <w:rsid w:val="00AE6282"/>
    <w:rsid w:val="00AE6B51"/>
    <w:rsid w:val="00AF3E19"/>
    <w:rsid w:val="00AF4986"/>
    <w:rsid w:val="00AF69E2"/>
    <w:rsid w:val="00AF7B5F"/>
    <w:rsid w:val="00B020D5"/>
    <w:rsid w:val="00B02F4C"/>
    <w:rsid w:val="00B04CC0"/>
    <w:rsid w:val="00B06EC0"/>
    <w:rsid w:val="00B117E6"/>
    <w:rsid w:val="00B15309"/>
    <w:rsid w:val="00B15854"/>
    <w:rsid w:val="00B1761C"/>
    <w:rsid w:val="00B21ECE"/>
    <w:rsid w:val="00B2290B"/>
    <w:rsid w:val="00B24026"/>
    <w:rsid w:val="00B24D02"/>
    <w:rsid w:val="00B25BCD"/>
    <w:rsid w:val="00B268DC"/>
    <w:rsid w:val="00B26908"/>
    <w:rsid w:val="00B327A7"/>
    <w:rsid w:val="00B34FF3"/>
    <w:rsid w:val="00B35D6D"/>
    <w:rsid w:val="00B3688B"/>
    <w:rsid w:val="00B373E5"/>
    <w:rsid w:val="00B4773A"/>
    <w:rsid w:val="00B510A7"/>
    <w:rsid w:val="00B5178C"/>
    <w:rsid w:val="00B51CD3"/>
    <w:rsid w:val="00B53C67"/>
    <w:rsid w:val="00B5479E"/>
    <w:rsid w:val="00B566D9"/>
    <w:rsid w:val="00B62F0A"/>
    <w:rsid w:val="00B655D3"/>
    <w:rsid w:val="00B66649"/>
    <w:rsid w:val="00B71A03"/>
    <w:rsid w:val="00B736A5"/>
    <w:rsid w:val="00B73DD4"/>
    <w:rsid w:val="00B77619"/>
    <w:rsid w:val="00B80BDA"/>
    <w:rsid w:val="00B857C6"/>
    <w:rsid w:val="00B8613F"/>
    <w:rsid w:val="00B86B3B"/>
    <w:rsid w:val="00B957DB"/>
    <w:rsid w:val="00B95C9D"/>
    <w:rsid w:val="00B9665F"/>
    <w:rsid w:val="00B97236"/>
    <w:rsid w:val="00B9768F"/>
    <w:rsid w:val="00BA0625"/>
    <w:rsid w:val="00BA0776"/>
    <w:rsid w:val="00BA1C82"/>
    <w:rsid w:val="00BA21B7"/>
    <w:rsid w:val="00BA4C38"/>
    <w:rsid w:val="00BA4D2F"/>
    <w:rsid w:val="00BB04E4"/>
    <w:rsid w:val="00BB0857"/>
    <w:rsid w:val="00BB0DBE"/>
    <w:rsid w:val="00BB1EDE"/>
    <w:rsid w:val="00BB249B"/>
    <w:rsid w:val="00BC01E9"/>
    <w:rsid w:val="00BC0891"/>
    <w:rsid w:val="00BC10F7"/>
    <w:rsid w:val="00BC33D5"/>
    <w:rsid w:val="00BD23C5"/>
    <w:rsid w:val="00BD51E8"/>
    <w:rsid w:val="00BE18AB"/>
    <w:rsid w:val="00BE27FA"/>
    <w:rsid w:val="00BE3A96"/>
    <w:rsid w:val="00BE3BEC"/>
    <w:rsid w:val="00BE5A78"/>
    <w:rsid w:val="00BE5FBF"/>
    <w:rsid w:val="00BE6D5F"/>
    <w:rsid w:val="00BF4778"/>
    <w:rsid w:val="00BF4E1B"/>
    <w:rsid w:val="00C00E6D"/>
    <w:rsid w:val="00C0260A"/>
    <w:rsid w:val="00C04121"/>
    <w:rsid w:val="00C0445C"/>
    <w:rsid w:val="00C048A8"/>
    <w:rsid w:val="00C04E41"/>
    <w:rsid w:val="00C11C17"/>
    <w:rsid w:val="00C12278"/>
    <w:rsid w:val="00C206DA"/>
    <w:rsid w:val="00C21BFC"/>
    <w:rsid w:val="00C21C2A"/>
    <w:rsid w:val="00C236FB"/>
    <w:rsid w:val="00C24F26"/>
    <w:rsid w:val="00C306DB"/>
    <w:rsid w:val="00C3139B"/>
    <w:rsid w:val="00C326E0"/>
    <w:rsid w:val="00C3580D"/>
    <w:rsid w:val="00C36A40"/>
    <w:rsid w:val="00C4284D"/>
    <w:rsid w:val="00C42C20"/>
    <w:rsid w:val="00C440CB"/>
    <w:rsid w:val="00C446ED"/>
    <w:rsid w:val="00C448A0"/>
    <w:rsid w:val="00C44EDB"/>
    <w:rsid w:val="00C47729"/>
    <w:rsid w:val="00C47890"/>
    <w:rsid w:val="00C513E1"/>
    <w:rsid w:val="00C51981"/>
    <w:rsid w:val="00C53FCC"/>
    <w:rsid w:val="00C556F1"/>
    <w:rsid w:val="00C55AC2"/>
    <w:rsid w:val="00C570FB"/>
    <w:rsid w:val="00C605C7"/>
    <w:rsid w:val="00C61A24"/>
    <w:rsid w:val="00C61EA3"/>
    <w:rsid w:val="00C63CD9"/>
    <w:rsid w:val="00C700BA"/>
    <w:rsid w:val="00C70D4C"/>
    <w:rsid w:val="00C743BF"/>
    <w:rsid w:val="00C75026"/>
    <w:rsid w:val="00C762F9"/>
    <w:rsid w:val="00C800B3"/>
    <w:rsid w:val="00C87BA1"/>
    <w:rsid w:val="00C87F70"/>
    <w:rsid w:val="00C91653"/>
    <w:rsid w:val="00C9174C"/>
    <w:rsid w:val="00C918BD"/>
    <w:rsid w:val="00C943E0"/>
    <w:rsid w:val="00C96442"/>
    <w:rsid w:val="00CA040B"/>
    <w:rsid w:val="00CA216E"/>
    <w:rsid w:val="00CA2BA0"/>
    <w:rsid w:val="00CA4D1A"/>
    <w:rsid w:val="00CA4E26"/>
    <w:rsid w:val="00CA54F8"/>
    <w:rsid w:val="00CA742D"/>
    <w:rsid w:val="00CB4DAE"/>
    <w:rsid w:val="00CB5169"/>
    <w:rsid w:val="00CC074B"/>
    <w:rsid w:val="00CC151C"/>
    <w:rsid w:val="00CC2817"/>
    <w:rsid w:val="00CC2D13"/>
    <w:rsid w:val="00CC38A8"/>
    <w:rsid w:val="00CC7B3D"/>
    <w:rsid w:val="00CD01E6"/>
    <w:rsid w:val="00CD110C"/>
    <w:rsid w:val="00CD1CB3"/>
    <w:rsid w:val="00CD553F"/>
    <w:rsid w:val="00CD5695"/>
    <w:rsid w:val="00CD6C09"/>
    <w:rsid w:val="00CD7D1B"/>
    <w:rsid w:val="00CE05B0"/>
    <w:rsid w:val="00CE6DC0"/>
    <w:rsid w:val="00CE7827"/>
    <w:rsid w:val="00CF0A0E"/>
    <w:rsid w:val="00CF0A15"/>
    <w:rsid w:val="00CF0AA3"/>
    <w:rsid w:val="00CF2126"/>
    <w:rsid w:val="00CF245A"/>
    <w:rsid w:val="00CF2B93"/>
    <w:rsid w:val="00D01520"/>
    <w:rsid w:val="00D02357"/>
    <w:rsid w:val="00D03A20"/>
    <w:rsid w:val="00D04AAE"/>
    <w:rsid w:val="00D0779D"/>
    <w:rsid w:val="00D07A0A"/>
    <w:rsid w:val="00D07EC5"/>
    <w:rsid w:val="00D10852"/>
    <w:rsid w:val="00D151CF"/>
    <w:rsid w:val="00D20E63"/>
    <w:rsid w:val="00D21F09"/>
    <w:rsid w:val="00D2460B"/>
    <w:rsid w:val="00D26EA5"/>
    <w:rsid w:val="00D3072B"/>
    <w:rsid w:val="00D31490"/>
    <w:rsid w:val="00D31725"/>
    <w:rsid w:val="00D3192E"/>
    <w:rsid w:val="00D35251"/>
    <w:rsid w:val="00D36044"/>
    <w:rsid w:val="00D42536"/>
    <w:rsid w:val="00D45C6E"/>
    <w:rsid w:val="00D5031D"/>
    <w:rsid w:val="00D54A96"/>
    <w:rsid w:val="00D602E8"/>
    <w:rsid w:val="00D610DA"/>
    <w:rsid w:val="00D61882"/>
    <w:rsid w:val="00D64BD6"/>
    <w:rsid w:val="00D7057F"/>
    <w:rsid w:val="00D72E05"/>
    <w:rsid w:val="00D73D2D"/>
    <w:rsid w:val="00D80920"/>
    <w:rsid w:val="00D80B8C"/>
    <w:rsid w:val="00D862D3"/>
    <w:rsid w:val="00D87BA9"/>
    <w:rsid w:val="00D92977"/>
    <w:rsid w:val="00D93EB4"/>
    <w:rsid w:val="00D94629"/>
    <w:rsid w:val="00DA0BE7"/>
    <w:rsid w:val="00DA10F0"/>
    <w:rsid w:val="00DA1839"/>
    <w:rsid w:val="00DA216A"/>
    <w:rsid w:val="00DA28D8"/>
    <w:rsid w:val="00DA3C85"/>
    <w:rsid w:val="00DB0654"/>
    <w:rsid w:val="00DB0BDA"/>
    <w:rsid w:val="00DB19B0"/>
    <w:rsid w:val="00DB2268"/>
    <w:rsid w:val="00DB31F8"/>
    <w:rsid w:val="00DB53A6"/>
    <w:rsid w:val="00DB6078"/>
    <w:rsid w:val="00DB6713"/>
    <w:rsid w:val="00DB6DD4"/>
    <w:rsid w:val="00DC0318"/>
    <w:rsid w:val="00DD57C9"/>
    <w:rsid w:val="00DD70A3"/>
    <w:rsid w:val="00DD76B4"/>
    <w:rsid w:val="00DE025D"/>
    <w:rsid w:val="00DE092F"/>
    <w:rsid w:val="00DE399E"/>
    <w:rsid w:val="00DE43A6"/>
    <w:rsid w:val="00DE562F"/>
    <w:rsid w:val="00DE56DA"/>
    <w:rsid w:val="00DE5CEC"/>
    <w:rsid w:val="00DE6723"/>
    <w:rsid w:val="00DF0A0E"/>
    <w:rsid w:val="00DF0EAF"/>
    <w:rsid w:val="00DF1162"/>
    <w:rsid w:val="00DF2704"/>
    <w:rsid w:val="00DF3A59"/>
    <w:rsid w:val="00DF42B4"/>
    <w:rsid w:val="00DF4A18"/>
    <w:rsid w:val="00DF5330"/>
    <w:rsid w:val="00DF6FA7"/>
    <w:rsid w:val="00DF7D26"/>
    <w:rsid w:val="00E0467E"/>
    <w:rsid w:val="00E07BE1"/>
    <w:rsid w:val="00E14606"/>
    <w:rsid w:val="00E1583D"/>
    <w:rsid w:val="00E15EAD"/>
    <w:rsid w:val="00E21F9A"/>
    <w:rsid w:val="00E22B69"/>
    <w:rsid w:val="00E22E5D"/>
    <w:rsid w:val="00E24052"/>
    <w:rsid w:val="00E2635D"/>
    <w:rsid w:val="00E26AF7"/>
    <w:rsid w:val="00E275B1"/>
    <w:rsid w:val="00E30BA3"/>
    <w:rsid w:val="00E30E53"/>
    <w:rsid w:val="00E336D4"/>
    <w:rsid w:val="00E33AAA"/>
    <w:rsid w:val="00E4037D"/>
    <w:rsid w:val="00E43580"/>
    <w:rsid w:val="00E43DED"/>
    <w:rsid w:val="00E44A6E"/>
    <w:rsid w:val="00E511CA"/>
    <w:rsid w:val="00E514A6"/>
    <w:rsid w:val="00E51C22"/>
    <w:rsid w:val="00E54560"/>
    <w:rsid w:val="00E54D24"/>
    <w:rsid w:val="00E55D07"/>
    <w:rsid w:val="00E56F55"/>
    <w:rsid w:val="00E62D02"/>
    <w:rsid w:val="00E63AAD"/>
    <w:rsid w:val="00E645DF"/>
    <w:rsid w:val="00E67080"/>
    <w:rsid w:val="00E6764E"/>
    <w:rsid w:val="00E67C2D"/>
    <w:rsid w:val="00E706A2"/>
    <w:rsid w:val="00E7538C"/>
    <w:rsid w:val="00E7599C"/>
    <w:rsid w:val="00E7642A"/>
    <w:rsid w:val="00E77BCC"/>
    <w:rsid w:val="00E8250C"/>
    <w:rsid w:val="00E85674"/>
    <w:rsid w:val="00E85772"/>
    <w:rsid w:val="00E85F7F"/>
    <w:rsid w:val="00E87A3F"/>
    <w:rsid w:val="00E91E2C"/>
    <w:rsid w:val="00E92894"/>
    <w:rsid w:val="00E94E62"/>
    <w:rsid w:val="00EA08FB"/>
    <w:rsid w:val="00EA24F4"/>
    <w:rsid w:val="00EA6717"/>
    <w:rsid w:val="00EB10AB"/>
    <w:rsid w:val="00EB2358"/>
    <w:rsid w:val="00EB2D1A"/>
    <w:rsid w:val="00EB2FA3"/>
    <w:rsid w:val="00EB324E"/>
    <w:rsid w:val="00EB65B5"/>
    <w:rsid w:val="00EC0A26"/>
    <w:rsid w:val="00EC217C"/>
    <w:rsid w:val="00EC3B97"/>
    <w:rsid w:val="00EC45D1"/>
    <w:rsid w:val="00EC5845"/>
    <w:rsid w:val="00ED2FA2"/>
    <w:rsid w:val="00ED3FC7"/>
    <w:rsid w:val="00ED5123"/>
    <w:rsid w:val="00ED6450"/>
    <w:rsid w:val="00ED6612"/>
    <w:rsid w:val="00ED7A02"/>
    <w:rsid w:val="00ED7CE2"/>
    <w:rsid w:val="00EE0930"/>
    <w:rsid w:val="00EE1B92"/>
    <w:rsid w:val="00EE3DC1"/>
    <w:rsid w:val="00EE4F65"/>
    <w:rsid w:val="00EE5238"/>
    <w:rsid w:val="00EF1084"/>
    <w:rsid w:val="00EF4B53"/>
    <w:rsid w:val="00EF5012"/>
    <w:rsid w:val="00EF67D1"/>
    <w:rsid w:val="00EF6892"/>
    <w:rsid w:val="00F012C3"/>
    <w:rsid w:val="00F034B7"/>
    <w:rsid w:val="00F037F6"/>
    <w:rsid w:val="00F06196"/>
    <w:rsid w:val="00F13571"/>
    <w:rsid w:val="00F21226"/>
    <w:rsid w:val="00F221FA"/>
    <w:rsid w:val="00F22B66"/>
    <w:rsid w:val="00F25E42"/>
    <w:rsid w:val="00F27543"/>
    <w:rsid w:val="00F30F77"/>
    <w:rsid w:val="00F31A4F"/>
    <w:rsid w:val="00F327EC"/>
    <w:rsid w:val="00F32DB8"/>
    <w:rsid w:val="00F360C3"/>
    <w:rsid w:val="00F369BB"/>
    <w:rsid w:val="00F41AAF"/>
    <w:rsid w:val="00F4230A"/>
    <w:rsid w:val="00F42813"/>
    <w:rsid w:val="00F42928"/>
    <w:rsid w:val="00F43AA4"/>
    <w:rsid w:val="00F43FCB"/>
    <w:rsid w:val="00F466EF"/>
    <w:rsid w:val="00F50723"/>
    <w:rsid w:val="00F5398F"/>
    <w:rsid w:val="00F553AA"/>
    <w:rsid w:val="00F5717D"/>
    <w:rsid w:val="00F62839"/>
    <w:rsid w:val="00F62C69"/>
    <w:rsid w:val="00F635B4"/>
    <w:rsid w:val="00F66B28"/>
    <w:rsid w:val="00F675E8"/>
    <w:rsid w:val="00F67F64"/>
    <w:rsid w:val="00F76CF7"/>
    <w:rsid w:val="00F80519"/>
    <w:rsid w:val="00F80E2A"/>
    <w:rsid w:val="00F847DE"/>
    <w:rsid w:val="00F84CA3"/>
    <w:rsid w:val="00F90AB2"/>
    <w:rsid w:val="00F94BBE"/>
    <w:rsid w:val="00F957D4"/>
    <w:rsid w:val="00F962D6"/>
    <w:rsid w:val="00FA5F45"/>
    <w:rsid w:val="00FA6595"/>
    <w:rsid w:val="00FA79E7"/>
    <w:rsid w:val="00FB098C"/>
    <w:rsid w:val="00FB15D6"/>
    <w:rsid w:val="00FB3656"/>
    <w:rsid w:val="00FB4C74"/>
    <w:rsid w:val="00FB52B1"/>
    <w:rsid w:val="00FB67CC"/>
    <w:rsid w:val="00FB6D75"/>
    <w:rsid w:val="00FB774A"/>
    <w:rsid w:val="00FC0725"/>
    <w:rsid w:val="00FC30B2"/>
    <w:rsid w:val="00FC7604"/>
    <w:rsid w:val="00FC7B01"/>
    <w:rsid w:val="00FD022B"/>
    <w:rsid w:val="00FD2344"/>
    <w:rsid w:val="00FD7D6F"/>
    <w:rsid w:val="00FE027C"/>
    <w:rsid w:val="00FE0D09"/>
    <w:rsid w:val="00FE148B"/>
    <w:rsid w:val="00FE390D"/>
    <w:rsid w:val="00FE4021"/>
    <w:rsid w:val="00FE4E54"/>
    <w:rsid w:val="00FE55DB"/>
    <w:rsid w:val="00FE68C4"/>
    <w:rsid w:val="00FE6979"/>
    <w:rsid w:val="00FF334A"/>
    <w:rsid w:val="00FF45AD"/>
    <w:rsid w:val="00FF59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5F184D3"/>
  <w15:docId w15:val="{B03A8971-998C-41B4-8A85-00AB62A91F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34ABD"/>
    <w:rPr>
      <w:rFonts w:ascii="Arial" w:hAnsi="Arial"/>
      <w:sz w:val="24"/>
      <w:szCs w:val="24"/>
    </w:rPr>
  </w:style>
  <w:style w:type="paragraph" w:styleId="Heading1">
    <w:name w:val="heading 1"/>
    <w:basedOn w:val="Normal"/>
    <w:next w:val="Normal"/>
    <w:link w:val="Heading1Char"/>
    <w:qFormat/>
    <w:rsid w:val="009130D2"/>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semiHidden/>
    <w:unhideWhenUsed/>
    <w:qFormat/>
    <w:rsid w:val="00D602E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1237A8"/>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semiHidden/>
    <w:unhideWhenUsed/>
    <w:qFormat/>
    <w:rsid w:val="001237A8"/>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semiHidden/>
    <w:unhideWhenUsed/>
    <w:qFormat/>
    <w:rsid w:val="00BE5A78"/>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869BB"/>
    <w:pPr>
      <w:tabs>
        <w:tab w:val="center" w:pos="4513"/>
        <w:tab w:val="right" w:pos="9026"/>
      </w:tabs>
    </w:pPr>
  </w:style>
  <w:style w:type="character" w:customStyle="1" w:styleId="HeaderChar">
    <w:name w:val="Header Char"/>
    <w:basedOn w:val="DefaultParagraphFont"/>
    <w:link w:val="Header"/>
    <w:uiPriority w:val="99"/>
    <w:rsid w:val="005869BB"/>
    <w:rPr>
      <w:rFonts w:ascii="Arial" w:hAnsi="Arial"/>
      <w:sz w:val="24"/>
      <w:szCs w:val="24"/>
    </w:rPr>
  </w:style>
  <w:style w:type="paragraph" w:styleId="Footer">
    <w:name w:val="footer"/>
    <w:basedOn w:val="Normal"/>
    <w:link w:val="FooterChar"/>
    <w:uiPriority w:val="99"/>
    <w:rsid w:val="005869BB"/>
    <w:pPr>
      <w:tabs>
        <w:tab w:val="center" w:pos="4513"/>
        <w:tab w:val="right" w:pos="9026"/>
      </w:tabs>
    </w:pPr>
  </w:style>
  <w:style w:type="character" w:customStyle="1" w:styleId="FooterChar">
    <w:name w:val="Footer Char"/>
    <w:basedOn w:val="DefaultParagraphFont"/>
    <w:link w:val="Footer"/>
    <w:uiPriority w:val="99"/>
    <w:rsid w:val="005869BB"/>
    <w:rPr>
      <w:rFonts w:ascii="Arial" w:hAnsi="Arial"/>
      <w:sz w:val="24"/>
      <w:szCs w:val="24"/>
    </w:rPr>
  </w:style>
  <w:style w:type="paragraph" w:styleId="BalloonText">
    <w:name w:val="Balloon Text"/>
    <w:basedOn w:val="Normal"/>
    <w:link w:val="BalloonTextChar"/>
    <w:rsid w:val="005869BB"/>
    <w:rPr>
      <w:rFonts w:ascii="Tahoma" w:hAnsi="Tahoma" w:cs="Tahoma"/>
      <w:sz w:val="16"/>
      <w:szCs w:val="16"/>
    </w:rPr>
  </w:style>
  <w:style w:type="character" w:customStyle="1" w:styleId="BalloonTextChar">
    <w:name w:val="Balloon Text Char"/>
    <w:basedOn w:val="DefaultParagraphFont"/>
    <w:link w:val="BalloonText"/>
    <w:rsid w:val="005869BB"/>
    <w:rPr>
      <w:rFonts w:ascii="Tahoma" w:hAnsi="Tahoma" w:cs="Tahoma"/>
      <w:sz w:val="16"/>
      <w:szCs w:val="16"/>
    </w:rPr>
  </w:style>
  <w:style w:type="table" w:styleId="TableGrid">
    <w:name w:val="Table Grid"/>
    <w:basedOn w:val="TableNormal"/>
    <w:rsid w:val="005869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3F6179"/>
    <w:rPr>
      <w:vanish/>
      <w:color w:val="808080"/>
    </w:rPr>
  </w:style>
  <w:style w:type="character" w:styleId="CommentReference">
    <w:name w:val="annotation reference"/>
    <w:basedOn w:val="DefaultParagraphFont"/>
    <w:rsid w:val="00BB04E4"/>
    <w:rPr>
      <w:sz w:val="16"/>
      <w:szCs w:val="16"/>
    </w:rPr>
  </w:style>
  <w:style w:type="paragraph" w:styleId="CommentText">
    <w:name w:val="annotation text"/>
    <w:basedOn w:val="Normal"/>
    <w:link w:val="CommentTextChar"/>
    <w:rsid w:val="00BB04E4"/>
    <w:rPr>
      <w:sz w:val="20"/>
      <w:szCs w:val="20"/>
    </w:rPr>
  </w:style>
  <w:style w:type="character" w:customStyle="1" w:styleId="CommentTextChar">
    <w:name w:val="Comment Text Char"/>
    <w:basedOn w:val="DefaultParagraphFont"/>
    <w:link w:val="CommentText"/>
    <w:rsid w:val="00BB04E4"/>
    <w:rPr>
      <w:rFonts w:ascii="Arial" w:hAnsi="Arial"/>
    </w:rPr>
  </w:style>
  <w:style w:type="paragraph" w:styleId="CommentSubject">
    <w:name w:val="annotation subject"/>
    <w:basedOn w:val="CommentText"/>
    <w:next w:val="CommentText"/>
    <w:link w:val="CommentSubjectChar"/>
    <w:rsid w:val="00BB04E4"/>
    <w:rPr>
      <w:b/>
      <w:bCs/>
    </w:rPr>
  </w:style>
  <w:style w:type="character" w:customStyle="1" w:styleId="CommentSubjectChar">
    <w:name w:val="Comment Subject Char"/>
    <w:basedOn w:val="CommentTextChar"/>
    <w:link w:val="CommentSubject"/>
    <w:rsid w:val="00BB04E4"/>
    <w:rPr>
      <w:rFonts w:ascii="Arial" w:hAnsi="Arial"/>
      <w:b/>
      <w:bCs/>
    </w:rPr>
  </w:style>
  <w:style w:type="paragraph" w:customStyle="1" w:styleId="1Text">
    <w:name w:val="1 Text"/>
    <w:basedOn w:val="Normal"/>
    <w:rsid w:val="00E645DF"/>
    <w:pPr>
      <w:spacing w:line="240" w:lineRule="exact"/>
    </w:pPr>
    <w:rPr>
      <w:sz w:val="18"/>
      <w:lang w:val="en-US" w:eastAsia="en-US"/>
    </w:rPr>
  </w:style>
  <w:style w:type="character" w:customStyle="1" w:styleId="Style1">
    <w:name w:val="Style1"/>
    <w:basedOn w:val="DefaultParagraphFont"/>
    <w:uiPriority w:val="1"/>
    <w:rsid w:val="00DA0BE7"/>
    <w:rPr>
      <w:rFonts w:ascii="Arial" w:hAnsi="Arial"/>
      <w:color w:val="auto"/>
      <w:sz w:val="22"/>
    </w:rPr>
  </w:style>
  <w:style w:type="character" w:customStyle="1" w:styleId="Style2">
    <w:name w:val="Style2"/>
    <w:basedOn w:val="DefaultParagraphFont"/>
    <w:uiPriority w:val="1"/>
    <w:rsid w:val="00DA0BE7"/>
    <w:rPr>
      <w:rFonts w:ascii="Arial" w:hAnsi="Arial"/>
      <w:sz w:val="20"/>
    </w:rPr>
  </w:style>
  <w:style w:type="paragraph" w:styleId="ListParagraph">
    <w:name w:val="List Paragraph"/>
    <w:basedOn w:val="Normal"/>
    <w:uiPriority w:val="34"/>
    <w:qFormat/>
    <w:rsid w:val="00AE4253"/>
    <w:pPr>
      <w:ind w:left="720"/>
      <w:contextualSpacing/>
    </w:pPr>
  </w:style>
  <w:style w:type="character" w:styleId="Hyperlink">
    <w:name w:val="Hyperlink"/>
    <w:uiPriority w:val="99"/>
    <w:rsid w:val="009B4D25"/>
    <w:rPr>
      <w:rFonts w:ascii="Arial" w:hAnsi="Arial"/>
      <w:color w:val="0000FF"/>
      <w:sz w:val="20"/>
      <w:u w:val="single"/>
    </w:rPr>
  </w:style>
  <w:style w:type="character" w:styleId="FollowedHyperlink">
    <w:name w:val="FollowedHyperlink"/>
    <w:basedOn w:val="DefaultParagraphFont"/>
    <w:rsid w:val="00DF2704"/>
    <w:rPr>
      <w:color w:val="800080" w:themeColor="followedHyperlink"/>
      <w:u w:val="single"/>
    </w:rPr>
  </w:style>
  <w:style w:type="character" w:customStyle="1" w:styleId="UnresolvedMention1">
    <w:name w:val="Unresolved Mention1"/>
    <w:basedOn w:val="DefaultParagraphFont"/>
    <w:uiPriority w:val="99"/>
    <w:semiHidden/>
    <w:unhideWhenUsed/>
    <w:rsid w:val="00E26AF7"/>
    <w:rPr>
      <w:color w:val="605E5C"/>
      <w:shd w:val="clear" w:color="auto" w:fill="E1DFDD"/>
    </w:rPr>
  </w:style>
  <w:style w:type="paragraph" w:customStyle="1" w:styleId="Default">
    <w:name w:val="Default"/>
    <w:rsid w:val="00591B44"/>
    <w:pPr>
      <w:autoSpaceDE w:val="0"/>
      <w:autoSpaceDN w:val="0"/>
      <w:adjustRightInd w:val="0"/>
    </w:pPr>
    <w:rPr>
      <w:rFonts w:ascii="Calibri" w:hAnsi="Calibri" w:cs="Calibri"/>
      <w:color w:val="000000"/>
      <w:sz w:val="24"/>
      <w:szCs w:val="24"/>
    </w:rPr>
  </w:style>
  <w:style w:type="character" w:customStyle="1" w:styleId="Heading2Char">
    <w:name w:val="Heading 2 Char"/>
    <w:basedOn w:val="DefaultParagraphFont"/>
    <w:link w:val="Heading2"/>
    <w:semiHidden/>
    <w:rsid w:val="00D602E8"/>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0133EF"/>
    <w:rPr>
      <w:rFonts w:ascii="Arial" w:hAnsi="Arial"/>
      <w:sz w:val="24"/>
      <w:szCs w:val="24"/>
    </w:rPr>
  </w:style>
  <w:style w:type="paragraph" w:styleId="NormalWeb">
    <w:name w:val="Normal (Web)"/>
    <w:basedOn w:val="Normal"/>
    <w:semiHidden/>
    <w:unhideWhenUsed/>
    <w:rsid w:val="003E4FD3"/>
    <w:rPr>
      <w:rFonts w:ascii="Times New Roman" w:hAnsi="Times New Roman"/>
    </w:rPr>
  </w:style>
  <w:style w:type="character" w:customStyle="1" w:styleId="Heading3Char">
    <w:name w:val="Heading 3 Char"/>
    <w:basedOn w:val="DefaultParagraphFont"/>
    <w:link w:val="Heading3"/>
    <w:semiHidden/>
    <w:rsid w:val="001237A8"/>
    <w:rPr>
      <w:rFonts w:asciiTheme="majorHAnsi" w:eastAsiaTheme="majorEastAsia" w:hAnsiTheme="majorHAnsi" w:cstheme="majorBidi"/>
      <w:b/>
      <w:bCs/>
      <w:color w:val="4F81BD" w:themeColor="accent1"/>
      <w:sz w:val="24"/>
      <w:szCs w:val="24"/>
    </w:rPr>
  </w:style>
  <w:style w:type="character" w:customStyle="1" w:styleId="Heading4Char">
    <w:name w:val="Heading 4 Char"/>
    <w:basedOn w:val="DefaultParagraphFont"/>
    <w:link w:val="Heading4"/>
    <w:semiHidden/>
    <w:rsid w:val="001237A8"/>
    <w:rPr>
      <w:rFonts w:asciiTheme="majorHAnsi" w:eastAsiaTheme="majorEastAsia" w:hAnsiTheme="majorHAnsi" w:cstheme="majorBidi"/>
      <w:b/>
      <w:bCs/>
      <w:i/>
      <w:iCs/>
      <w:color w:val="4F81BD" w:themeColor="accent1"/>
      <w:sz w:val="24"/>
      <w:szCs w:val="24"/>
    </w:rPr>
  </w:style>
  <w:style w:type="character" w:customStyle="1" w:styleId="UnresolvedMention2">
    <w:name w:val="Unresolved Mention2"/>
    <w:basedOn w:val="DefaultParagraphFont"/>
    <w:uiPriority w:val="99"/>
    <w:semiHidden/>
    <w:unhideWhenUsed/>
    <w:rsid w:val="00EB324E"/>
    <w:rPr>
      <w:color w:val="605E5C"/>
      <w:shd w:val="clear" w:color="auto" w:fill="E1DFDD"/>
    </w:rPr>
  </w:style>
  <w:style w:type="character" w:customStyle="1" w:styleId="Heading5Char">
    <w:name w:val="Heading 5 Char"/>
    <w:basedOn w:val="DefaultParagraphFont"/>
    <w:link w:val="Heading5"/>
    <w:semiHidden/>
    <w:rsid w:val="00BE5A78"/>
    <w:rPr>
      <w:rFonts w:asciiTheme="majorHAnsi" w:eastAsiaTheme="majorEastAsia" w:hAnsiTheme="majorHAnsi" w:cstheme="majorBidi"/>
      <w:color w:val="365F91" w:themeColor="accent1" w:themeShade="BF"/>
      <w:sz w:val="24"/>
      <w:szCs w:val="24"/>
    </w:rPr>
  </w:style>
  <w:style w:type="character" w:customStyle="1" w:styleId="UnresolvedMention3">
    <w:name w:val="Unresolved Mention3"/>
    <w:basedOn w:val="DefaultParagraphFont"/>
    <w:uiPriority w:val="99"/>
    <w:semiHidden/>
    <w:unhideWhenUsed/>
    <w:rsid w:val="00813A7A"/>
    <w:rPr>
      <w:color w:val="605E5C"/>
      <w:shd w:val="clear" w:color="auto" w:fill="E1DFDD"/>
    </w:rPr>
  </w:style>
  <w:style w:type="character" w:customStyle="1" w:styleId="Heading1Char">
    <w:name w:val="Heading 1 Char"/>
    <w:basedOn w:val="DefaultParagraphFont"/>
    <w:link w:val="Heading1"/>
    <w:rsid w:val="009130D2"/>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07526">
      <w:bodyDiv w:val="1"/>
      <w:marLeft w:val="0"/>
      <w:marRight w:val="0"/>
      <w:marTop w:val="0"/>
      <w:marBottom w:val="0"/>
      <w:divBdr>
        <w:top w:val="none" w:sz="0" w:space="0" w:color="auto"/>
        <w:left w:val="none" w:sz="0" w:space="0" w:color="auto"/>
        <w:bottom w:val="none" w:sz="0" w:space="0" w:color="auto"/>
        <w:right w:val="none" w:sz="0" w:space="0" w:color="auto"/>
      </w:divBdr>
    </w:div>
    <w:div w:id="77682005">
      <w:bodyDiv w:val="1"/>
      <w:marLeft w:val="0"/>
      <w:marRight w:val="0"/>
      <w:marTop w:val="0"/>
      <w:marBottom w:val="0"/>
      <w:divBdr>
        <w:top w:val="none" w:sz="0" w:space="0" w:color="auto"/>
        <w:left w:val="none" w:sz="0" w:space="0" w:color="auto"/>
        <w:bottom w:val="none" w:sz="0" w:space="0" w:color="auto"/>
        <w:right w:val="none" w:sz="0" w:space="0" w:color="auto"/>
      </w:divBdr>
      <w:divsChild>
        <w:div w:id="1566527390">
          <w:marLeft w:val="0"/>
          <w:marRight w:val="0"/>
          <w:marTop w:val="0"/>
          <w:marBottom w:val="0"/>
          <w:divBdr>
            <w:top w:val="none" w:sz="0" w:space="0" w:color="auto"/>
            <w:left w:val="none" w:sz="0" w:space="0" w:color="auto"/>
            <w:bottom w:val="none" w:sz="0" w:space="0" w:color="auto"/>
            <w:right w:val="none" w:sz="0" w:space="0" w:color="auto"/>
          </w:divBdr>
          <w:divsChild>
            <w:div w:id="2041514697">
              <w:marLeft w:val="0"/>
              <w:marRight w:val="0"/>
              <w:marTop w:val="0"/>
              <w:marBottom w:val="0"/>
              <w:divBdr>
                <w:top w:val="none" w:sz="0" w:space="0" w:color="auto"/>
                <w:left w:val="none" w:sz="0" w:space="0" w:color="auto"/>
                <w:bottom w:val="none" w:sz="0" w:space="0" w:color="auto"/>
                <w:right w:val="none" w:sz="0" w:space="0" w:color="auto"/>
              </w:divBdr>
              <w:divsChild>
                <w:div w:id="607659804">
                  <w:marLeft w:val="0"/>
                  <w:marRight w:val="0"/>
                  <w:marTop w:val="0"/>
                  <w:marBottom w:val="0"/>
                  <w:divBdr>
                    <w:top w:val="none" w:sz="0" w:space="0" w:color="auto"/>
                    <w:left w:val="none" w:sz="0" w:space="0" w:color="auto"/>
                    <w:bottom w:val="none" w:sz="0" w:space="0" w:color="auto"/>
                    <w:right w:val="none" w:sz="0" w:space="0" w:color="auto"/>
                  </w:divBdr>
                  <w:divsChild>
                    <w:div w:id="646478017">
                      <w:marLeft w:val="0"/>
                      <w:marRight w:val="0"/>
                      <w:marTop w:val="0"/>
                      <w:marBottom w:val="0"/>
                      <w:divBdr>
                        <w:top w:val="none" w:sz="0" w:space="0" w:color="auto"/>
                        <w:left w:val="none" w:sz="0" w:space="0" w:color="auto"/>
                        <w:bottom w:val="none" w:sz="0" w:space="0" w:color="auto"/>
                        <w:right w:val="none" w:sz="0" w:space="0" w:color="auto"/>
                      </w:divBdr>
                      <w:divsChild>
                        <w:div w:id="1814449205">
                          <w:marLeft w:val="0"/>
                          <w:marRight w:val="0"/>
                          <w:marTop w:val="0"/>
                          <w:marBottom w:val="0"/>
                          <w:divBdr>
                            <w:top w:val="none" w:sz="0" w:space="0" w:color="auto"/>
                            <w:left w:val="none" w:sz="0" w:space="0" w:color="auto"/>
                            <w:bottom w:val="none" w:sz="0" w:space="0" w:color="auto"/>
                            <w:right w:val="none" w:sz="0" w:space="0" w:color="auto"/>
                          </w:divBdr>
                          <w:divsChild>
                            <w:div w:id="1175456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278983">
      <w:bodyDiv w:val="1"/>
      <w:marLeft w:val="0"/>
      <w:marRight w:val="0"/>
      <w:marTop w:val="0"/>
      <w:marBottom w:val="0"/>
      <w:divBdr>
        <w:top w:val="none" w:sz="0" w:space="0" w:color="auto"/>
        <w:left w:val="none" w:sz="0" w:space="0" w:color="auto"/>
        <w:bottom w:val="none" w:sz="0" w:space="0" w:color="auto"/>
        <w:right w:val="none" w:sz="0" w:space="0" w:color="auto"/>
      </w:divBdr>
    </w:div>
    <w:div w:id="113984413">
      <w:bodyDiv w:val="1"/>
      <w:marLeft w:val="0"/>
      <w:marRight w:val="0"/>
      <w:marTop w:val="0"/>
      <w:marBottom w:val="0"/>
      <w:divBdr>
        <w:top w:val="none" w:sz="0" w:space="0" w:color="auto"/>
        <w:left w:val="none" w:sz="0" w:space="0" w:color="auto"/>
        <w:bottom w:val="none" w:sz="0" w:space="0" w:color="auto"/>
        <w:right w:val="none" w:sz="0" w:space="0" w:color="auto"/>
      </w:divBdr>
      <w:divsChild>
        <w:div w:id="1554847746">
          <w:marLeft w:val="0"/>
          <w:marRight w:val="0"/>
          <w:marTop w:val="0"/>
          <w:marBottom w:val="0"/>
          <w:divBdr>
            <w:top w:val="none" w:sz="0" w:space="0" w:color="auto"/>
            <w:left w:val="none" w:sz="0" w:space="0" w:color="auto"/>
            <w:bottom w:val="none" w:sz="0" w:space="0" w:color="auto"/>
            <w:right w:val="none" w:sz="0" w:space="0" w:color="auto"/>
          </w:divBdr>
          <w:divsChild>
            <w:div w:id="1023283183">
              <w:marLeft w:val="0"/>
              <w:marRight w:val="0"/>
              <w:marTop w:val="0"/>
              <w:marBottom w:val="0"/>
              <w:divBdr>
                <w:top w:val="none" w:sz="0" w:space="0" w:color="auto"/>
                <w:left w:val="none" w:sz="0" w:space="0" w:color="auto"/>
                <w:bottom w:val="none" w:sz="0" w:space="0" w:color="auto"/>
                <w:right w:val="none" w:sz="0" w:space="0" w:color="auto"/>
              </w:divBdr>
              <w:divsChild>
                <w:div w:id="1030104929">
                  <w:marLeft w:val="0"/>
                  <w:marRight w:val="0"/>
                  <w:marTop w:val="0"/>
                  <w:marBottom w:val="0"/>
                  <w:divBdr>
                    <w:top w:val="none" w:sz="0" w:space="0" w:color="auto"/>
                    <w:left w:val="none" w:sz="0" w:space="0" w:color="auto"/>
                    <w:bottom w:val="none" w:sz="0" w:space="0" w:color="auto"/>
                    <w:right w:val="none" w:sz="0" w:space="0" w:color="auto"/>
                  </w:divBdr>
                  <w:divsChild>
                    <w:div w:id="552083390">
                      <w:marLeft w:val="0"/>
                      <w:marRight w:val="0"/>
                      <w:marTop w:val="0"/>
                      <w:marBottom w:val="0"/>
                      <w:divBdr>
                        <w:top w:val="none" w:sz="0" w:space="0" w:color="auto"/>
                        <w:left w:val="none" w:sz="0" w:space="0" w:color="auto"/>
                        <w:bottom w:val="none" w:sz="0" w:space="0" w:color="auto"/>
                        <w:right w:val="none" w:sz="0" w:space="0" w:color="auto"/>
                      </w:divBdr>
                      <w:divsChild>
                        <w:div w:id="210264979">
                          <w:marLeft w:val="0"/>
                          <w:marRight w:val="0"/>
                          <w:marTop w:val="0"/>
                          <w:marBottom w:val="0"/>
                          <w:divBdr>
                            <w:top w:val="none" w:sz="0" w:space="0" w:color="auto"/>
                            <w:left w:val="none" w:sz="0" w:space="0" w:color="auto"/>
                            <w:bottom w:val="none" w:sz="0" w:space="0" w:color="auto"/>
                            <w:right w:val="none" w:sz="0" w:space="0" w:color="auto"/>
                          </w:divBdr>
                          <w:divsChild>
                            <w:div w:id="1330596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564239">
      <w:bodyDiv w:val="1"/>
      <w:marLeft w:val="0"/>
      <w:marRight w:val="0"/>
      <w:marTop w:val="0"/>
      <w:marBottom w:val="0"/>
      <w:divBdr>
        <w:top w:val="none" w:sz="0" w:space="0" w:color="auto"/>
        <w:left w:val="none" w:sz="0" w:space="0" w:color="auto"/>
        <w:bottom w:val="none" w:sz="0" w:space="0" w:color="auto"/>
        <w:right w:val="none" w:sz="0" w:space="0" w:color="auto"/>
      </w:divBdr>
      <w:divsChild>
        <w:div w:id="1560093665">
          <w:marLeft w:val="0"/>
          <w:marRight w:val="0"/>
          <w:marTop w:val="0"/>
          <w:marBottom w:val="0"/>
          <w:divBdr>
            <w:top w:val="none" w:sz="0" w:space="0" w:color="auto"/>
            <w:left w:val="none" w:sz="0" w:space="0" w:color="auto"/>
            <w:bottom w:val="none" w:sz="0" w:space="0" w:color="auto"/>
            <w:right w:val="none" w:sz="0" w:space="0" w:color="auto"/>
          </w:divBdr>
          <w:divsChild>
            <w:div w:id="1237787646">
              <w:marLeft w:val="0"/>
              <w:marRight w:val="0"/>
              <w:marTop w:val="0"/>
              <w:marBottom w:val="0"/>
              <w:divBdr>
                <w:top w:val="none" w:sz="0" w:space="0" w:color="auto"/>
                <w:left w:val="none" w:sz="0" w:space="0" w:color="auto"/>
                <w:bottom w:val="none" w:sz="0" w:space="0" w:color="auto"/>
                <w:right w:val="none" w:sz="0" w:space="0" w:color="auto"/>
              </w:divBdr>
              <w:divsChild>
                <w:div w:id="2012946149">
                  <w:marLeft w:val="0"/>
                  <w:marRight w:val="0"/>
                  <w:marTop w:val="0"/>
                  <w:marBottom w:val="0"/>
                  <w:divBdr>
                    <w:top w:val="none" w:sz="0" w:space="0" w:color="auto"/>
                    <w:left w:val="none" w:sz="0" w:space="0" w:color="auto"/>
                    <w:bottom w:val="none" w:sz="0" w:space="0" w:color="auto"/>
                    <w:right w:val="none" w:sz="0" w:space="0" w:color="auto"/>
                  </w:divBdr>
                  <w:divsChild>
                    <w:div w:id="182666865">
                      <w:marLeft w:val="0"/>
                      <w:marRight w:val="0"/>
                      <w:marTop w:val="0"/>
                      <w:marBottom w:val="0"/>
                      <w:divBdr>
                        <w:top w:val="none" w:sz="0" w:space="0" w:color="auto"/>
                        <w:left w:val="none" w:sz="0" w:space="0" w:color="auto"/>
                        <w:bottom w:val="none" w:sz="0" w:space="0" w:color="auto"/>
                        <w:right w:val="none" w:sz="0" w:space="0" w:color="auto"/>
                      </w:divBdr>
                      <w:divsChild>
                        <w:div w:id="308435955">
                          <w:marLeft w:val="0"/>
                          <w:marRight w:val="0"/>
                          <w:marTop w:val="0"/>
                          <w:marBottom w:val="0"/>
                          <w:divBdr>
                            <w:top w:val="none" w:sz="0" w:space="0" w:color="auto"/>
                            <w:left w:val="none" w:sz="0" w:space="0" w:color="auto"/>
                            <w:bottom w:val="none" w:sz="0" w:space="0" w:color="auto"/>
                            <w:right w:val="none" w:sz="0" w:space="0" w:color="auto"/>
                          </w:divBdr>
                          <w:divsChild>
                            <w:div w:id="1374232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7207000">
      <w:bodyDiv w:val="1"/>
      <w:marLeft w:val="0"/>
      <w:marRight w:val="0"/>
      <w:marTop w:val="0"/>
      <w:marBottom w:val="0"/>
      <w:divBdr>
        <w:top w:val="none" w:sz="0" w:space="0" w:color="auto"/>
        <w:left w:val="none" w:sz="0" w:space="0" w:color="auto"/>
        <w:bottom w:val="none" w:sz="0" w:space="0" w:color="auto"/>
        <w:right w:val="none" w:sz="0" w:space="0" w:color="auto"/>
      </w:divBdr>
      <w:divsChild>
        <w:div w:id="1422070639">
          <w:marLeft w:val="0"/>
          <w:marRight w:val="0"/>
          <w:marTop w:val="0"/>
          <w:marBottom w:val="0"/>
          <w:divBdr>
            <w:top w:val="none" w:sz="0" w:space="0" w:color="auto"/>
            <w:left w:val="none" w:sz="0" w:space="0" w:color="auto"/>
            <w:bottom w:val="none" w:sz="0" w:space="0" w:color="auto"/>
            <w:right w:val="none" w:sz="0" w:space="0" w:color="auto"/>
          </w:divBdr>
          <w:divsChild>
            <w:div w:id="574706973">
              <w:marLeft w:val="0"/>
              <w:marRight w:val="0"/>
              <w:marTop w:val="0"/>
              <w:marBottom w:val="0"/>
              <w:divBdr>
                <w:top w:val="none" w:sz="0" w:space="0" w:color="auto"/>
                <w:left w:val="none" w:sz="0" w:space="0" w:color="auto"/>
                <w:bottom w:val="none" w:sz="0" w:space="0" w:color="auto"/>
                <w:right w:val="none" w:sz="0" w:space="0" w:color="auto"/>
              </w:divBdr>
              <w:divsChild>
                <w:div w:id="674648517">
                  <w:marLeft w:val="0"/>
                  <w:marRight w:val="0"/>
                  <w:marTop w:val="0"/>
                  <w:marBottom w:val="0"/>
                  <w:divBdr>
                    <w:top w:val="none" w:sz="0" w:space="0" w:color="auto"/>
                    <w:left w:val="none" w:sz="0" w:space="0" w:color="auto"/>
                    <w:bottom w:val="none" w:sz="0" w:space="0" w:color="auto"/>
                    <w:right w:val="none" w:sz="0" w:space="0" w:color="auto"/>
                  </w:divBdr>
                  <w:divsChild>
                    <w:div w:id="996030325">
                      <w:marLeft w:val="0"/>
                      <w:marRight w:val="0"/>
                      <w:marTop w:val="0"/>
                      <w:marBottom w:val="0"/>
                      <w:divBdr>
                        <w:top w:val="none" w:sz="0" w:space="0" w:color="auto"/>
                        <w:left w:val="none" w:sz="0" w:space="0" w:color="auto"/>
                        <w:bottom w:val="none" w:sz="0" w:space="0" w:color="auto"/>
                        <w:right w:val="none" w:sz="0" w:space="0" w:color="auto"/>
                      </w:divBdr>
                      <w:divsChild>
                        <w:div w:id="632518195">
                          <w:marLeft w:val="0"/>
                          <w:marRight w:val="0"/>
                          <w:marTop w:val="0"/>
                          <w:marBottom w:val="0"/>
                          <w:divBdr>
                            <w:top w:val="none" w:sz="0" w:space="0" w:color="auto"/>
                            <w:left w:val="none" w:sz="0" w:space="0" w:color="auto"/>
                            <w:bottom w:val="none" w:sz="0" w:space="0" w:color="auto"/>
                            <w:right w:val="none" w:sz="0" w:space="0" w:color="auto"/>
                          </w:divBdr>
                          <w:divsChild>
                            <w:div w:id="1737632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8080489">
      <w:bodyDiv w:val="1"/>
      <w:marLeft w:val="0"/>
      <w:marRight w:val="0"/>
      <w:marTop w:val="0"/>
      <w:marBottom w:val="0"/>
      <w:divBdr>
        <w:top w:val="none" w:sz="0" w:space="0" w:color="auto"/>
        <w:left w:val="none" w:sz="0" w:space="0" w:color="auto"/>
        <w:bottom w:val="none" w:sz="0" w:space="0" w:color="auto"/>
        <w:right w:val="none" w:sz="0" w:space="0" w:color="auto"/>
      </w:divBdr>
    </w:div>
    <w:div w:id="280846725">
      <w:bodyDiv w:val="1"/>
      <w:marLeft w:val="0"/>
      <w:marRight w:val="0"/>
      <w:marTop w:val="0"/>
      <w:marBottom w:val="0"/>
      <w:divBdr>
        <w:top w:val="none" w:sz="0" w:space="0" w:color="auto"/>
        <w:left w:val="none" w:sz="0" w:space="0" w:color="auto"/>
        <w:bottom w:val="none" w:sz="0" w:space="0" w:color="auto"/>
        <w:right w:val="none" w:sz="0" w:space="0" w:color="auto"/>
      </w:divBdr>
    </w:div>
    <w:div w:id="285308058">
      <w:bodyDiv w:val="1"/>
      <w:marLeft w:val="0"/>
      <w:marRight w:val="0"/>
      <w:marTop w:val="0"/>
      <w:marBottom w:val="0"/>
      <w:divBdr>
        <w:top w:val="none" w:sz="0" w:space="0" w:color="auto"/>
        <w:left w:val="none" w:sz="0" w:space="0" w:color="auto"/>
        <w:bottom w:val="none" w:sz="0" w:space="0" w:color="auto"/>
        <w:right w:val="none" w:sz="0" w:space="0" w:color="auto"/>
      </w:divBdr>
      <w:divsChild>
        <w:div w:id="1226839185">
          <w:marLeft w:val="0"/>
          <w:marRight w:val="0"/>
          <w:marTop w:val="0"/>
          <w:marBottom w:val="0"/>
          <w:divBdr>
            <w:top w:val="none" w:sz="0" w:space="0" w:color="auto"/>
            <w:left w:val="none" w:sz="0" w:space="0" w:color="auto"/>
            <w:bottom w:val="none" w:sz="0" w:space="0" w:color="auto"/>
            <w:right w:val="none" w:sz="0" w:space="0" w:color="auto"/>
          </w:divBdr>
          <w:divsChild>
            <w:div w:id="1807815143">
              <w:marLeft w:val="0"/>
              <w:marRight w:val="0"/>
              <w:marTop w:val="0"/>
              <w:marBottom w:val="0"/>
              <w:divBdr>
                <w:top w:val="none" w:sz="0" w:space="0" w:color="auto"/>
                <w:left w:val="none" w:sz="0" w:space="0" w:color="auto"/>
                <w:bottom w:val="none" w:sz="0" w:space="0" w:color="auto"/>
                <w:right w:val="none" w:sz="0" w:space="0" w:color="auto"/>
              </w:divBdr>
              <w:divsChild>
                <w:div w:id="1315647894">
                  <w:marLeft w:val="0"/>
                  <w:marRight w:val="0"/>
                  <w:marTop w:val="0"/>
                  <w:marBottom w:val="0"/>
                  <w:divBdr>
                    <w:top w:val="none" w:sz="0" w:space="0" w:color="auto"/>
                    <w:left w:val="none" w:sz="0" w:space="0" w:color="auto"/>
                    <w:bottom w:val="none" w:sz="0" w:space="0" w:color="auto"/>
                    <w:right w:val="none" w:sz="0" w:space="0" w:color="auto"/>
                  </w:divBdr>
                  <w:divsChild>
                    <w:div w:id="727800807">
                      <w:marLeft w:val="0"/>
                      <w:marRight w:val="0"/>
                      <w:marTop w:val="0"/>
                      <w:marBottom w:val="0"/>
                      <w:divBdr>
                        <w:top w:val="none" w:sz="0" w:space="0" w:color="auto"/>
                        <w:left w:val="none" w:sz="0" w:space="0" w:color="auto"/>
                        <w:bottom w:val="none" w:sz="0" w:space="0" w:color="auto"/>
                        <w:right w:val="none" w:sz="0" w:space="0" w:color="auto"/>
                      </w:divBdr>
                      <w:divsChild>
                        <w:div w:id="1866555927">
                          <w:marLeft w:val="0"/>
                          <w:marRight w:val="0"/>
                          <w:marTop w:val="0"/>
                          <w:marBottom w:val="0"/>
                          <w:divBdr>
                            <w:top w:val="none" w:sz="0" w:space="0" w:color="auto"/>
                            <w:left w:val="none" w:sz="0" w:space="0" w:color="auto"/>
                            <w:bottom w:val="none" w:sz="0" w:space="0" w:color="auto"/>
                            <w:right w:val="none" w:sz="0" w:space="0" w:color="auto"/>
                          </w:divBdr>
                          <w:divsChild>
                            <w:div w:id="81719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7511993">
      <w:bodyDiv w:val="1"/>
      <w:marLeft w:val="0"/>
      <w:marRight w:val="0"/>
      <w:marTop w:val="0"/>
      <w:marBottom w:val="0"/>
      <w:divBdr>
        <w:top w:val="none" w:sz="0" w:space="0" w:color="auto"/>
        <w:left w:val="none" w:sz="0" w:space="0" w:color="auto"/>
        <w:bottom w:val="none" w:sz="0" w:space="0" w:color="auto"/>
        <w:right w:val="none" w:sz="0" w:space="0" w:color="auto"/>
      </w:divBdr>
    </w:div>
    <w:div w:id="295643934">
      <w:bodyDiv w:val="1"/>
      <w:marLeft w:val="0"/>
      <w:marRight w:val="0"/>
      <w:marTop w:val="0"/>
      <w:marBottom w:val="0"/>
      <w:divBdr>
        <w:top w:val="none" w:sz="0" w:space="0" w:color="auto"/>
        <w:left w:val="none" w:sz="0" w:space="0" w:color="auto"/>
        <w:bottom w:val="none" w:sz="0" w:space="0" w:color="auto"/>
        <w:right w:val="none" w:sz="0" w:space="0" w:color="auto"/>
      </w:divBdr>
      <w:divsChild>
        <w:div w:id="1207792865">
          <w:marLeft w:val="0"/>
          <w:marRight w:val="0"/>
          <w:marTop w:val="0"/>
          <w:marBottom w:val="0"/>
          <w:divBdr>
            <w:top w:val="none" w:sz="0" w:space="0" w:color="auto"/>
            <w:left w:val="none" w:sz="0" w:space="0" w:color="auto"/>
            <w:bottom w:val="none" w:sz="0" w:space="0" w:color="auto"/>
            <w:right w:val="none" w:sz="0" w:space="0" w:color="auto"/>
          </w:divBdr>
          <w:divsChild>
            <w:div w:id="16662741">
              <w:marLeft w:val="0"/>
              <w:marRight w:val="0"/>
              <w:marTop w:val="0"/>
              <w:marBottom w:val="0"/>
              <w:divBdr>
                <w:top w:val="none" w:sz="0" w:space="0" w:color="auto"/>
                <w:left w:val="none" w:sz="0" w:space="0" w:color="auto"/>
                <w:bottom w:val="none" w:sz="0" w:space="0" w:color="auto"/>
                <w:right w:val="none" w:sz="0" w:space="0" w:color="auto"/>
              </w:divBdr>
              <w:divsChild>
                <w:div w:id="952245834">
                  <w:marLeft w:val="0"/>
                  <w:marRight w:val="0"/>
                  <w:marTop w:val="0"/>
                  <w:marBottom w:val="0"/>
                  <w:divBdr>
                    <w:top w:val="none" w:sz="0" w:space="0" w:color="auto"/>
                    <w:left w:val="none" w:sz="0" w:space="0" w:color="auto"/>
                    <w:bottom w:val="none" w:sz="0" w:space="0" w:color="auto"/>
                    <w:right w:val="none" w:sz="0" w:space="0" w:color="auto"/>
                  </w:divBdr>
                  <w:divsChild>
                    <w:div w:id="381515579">
                      <w:marLeft w:val="0"/>
                      <w:marRight w:val="0"/>
                      <w:marTop w:val="0"/>
                      <w:marBottom w:val="0"/>
                      <w:divBdr>
                        <w:top w:val="none" w:sz="0" w:space="0" w:color="auto"/>
                        <w:left w:val="none" w:sz="0" w:space="0" w:color="auto"/>
                        <w:bottom w:val="none" w:sz="0" w:space="0" w:color="auto"/>
                        <w:right w:val="none" w:sz="0" w:space="0" w:color="auto"/>
                      </w:divBdr>
                      <w:divsChild>
                        <w:div w:id="73624244">
                          <w:marLeft w:val="0"/>
                          <w:marRight w:val="0"/>
                          <w:marTop w:val="0"/>
                          <w:marBottom w:val="0"/>
                          <w:divBdr>
                            <w:top w:val="none" w:sz="0" w:space="0" w:color="auto"/>
                            <w:left w:val="none" w:sz="0" w:space="0" w:color="auto"/>
                            <w:bottom w:val="none" w:sz="0" w:space="0" w:color="auto"/>
                            <w:right w:val="none" w:sz="0" w:space="0" w:color="auto"/>
                          </w:divBdr>
                          <w:divsChild>
                            <w:div w:id="1253322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5859753">
      <w:bodyDiv w:val="1"/>
      <w:marLeft w:val="0"/>
      <w:marRight w:val="0"/>
      <w:marTop w:val="0"/>
      <w:marBottom w:val="0"/>
      <w:divBdr>
        <w:top w:val="none" w:sz="0" w:space="0" w:color="auto"/>
        <w:left w:val="none" w:sz="0" w:space="0" w:color="auto"/>
        <w:bottom w:val="none" w:sz="0" w:space="0" w:color="auto"/>
        <w:right w:val="none" w:sz="0" w:space="0" w:color="auto"/>
      </w:divBdr>
      <w:divsChild>
        <w:div w:id="1248002926">
          <w:marLeft w:val="0"/>
          <w:marRight w:val="0"/>
          <w:marTop w:val="480"/>
          <w:marBottom w:val="480"/>
          <w:divBdr>
            <w:top w:val="none" w:sz="0" w:space="0" w:color="auto"/>
            <w:left w:val="none" w:sz="0" w:space="0" w:color="auto"/>
            <w:bottom w:val="none" w:sz="0" w:space="0" w:color="auto"/>
            <w:right w:val="none" w:sz="0" w:space="0" w:color="auto"/>
          </w:divBdr>
        </w:div>
      </w:divsChild>
    </w:div>
    <w:div w:id="310908444">
      <w:bodyDiv w:val="1"/>
      <w:marLeft w:val="0"/>
      <w:marRight w:val="0"/>
      <w:marTop w:val="0"/>
      <w:marBottom w:val="0"/>
      <w:divBdr>
        <w:top w:val="none" w:sz="0" w:space="0" w:color="auto"/>
        <w:left w:val="none" w:sz="0" w:space="0" w:color="auto"/>
        <w:bottom w:val="none" w:sz="0" w:space="0" w:color="auto"/>
        <w:right w:val="none" w:sz="0" w:space="0" w:color="auto"/>
      </w:divBdr>
      <w:divsChild>
        <w:div w:id="578637066">
          <w:marLeft w:val="0"/>
          <w:marRight w:val="0"/>
          <w:marTop w:val="0"/>
          <w:marBottom w:val="0"/>
          <w:divBdr>
            <w:top w:val="none" w:sz="0" w:space="0" w:color="auto"/>
            <w:left w:val="none" w:sz="0" w:space="0" w:color="auto"/>
            <w:bottom w:val="none" w:sz="0" w:space="0" w:color="auto"/>
            <w:right w:val="none" w:sz="0" w:space="0" w:color="auto"/>
          </w:divBdr>
          <w:divsChild>
            <w:div w:id="780225055">
              <w:marLeft w:val="0"/>
              <w:marRight w:val="0"/>
              <w:marTop w:val="0"/>
              <w:marBottom w:val="0"/>
              <w:divBdr>
                <w:top w:val="none" w:sz="0" w:space="0" w:color="auto"/>
                <w:left w:val="none" w:sz="0" w:space="0" w:color="auto"/>
                <w:bottom w:val="none" w:sz="0" w:space="0" w:color="auto"/>
                <w:right w:val="none" w:sz="0" w:space="0" w:color="auto"/>
              </w:divBdr>
              <w:divsChild>
                <w:div w:id="37554545">
                  <w:marLeft w:val="0"/>
                  <w:marRight w:val="0"/>
                  <w:marTop w:val="0"/>
                  <w:marBottom w:val="0"/>
                  <w:divBdr>
                    <w:top w:val="none" w:sz="0" w:space="0" w:color="auto"/>
                    <w:left w:val="none" w:sz="0" w:space="0" w:color="auto"/>
                    <w:bottom w:val="none" w:sz="0" w:space="0" w:color="auto"/>
                    <w:right w:val="none" w:sz="0" w:space="0" w:color="auto"/>
                  </w:divBdr>
                  <w:divsChild>
                    <w:div w:id="2065711679">
                      <w:marLeft w:val="0"/>
                      <w:marRight w:val="0"/>
                      <w:marTop w:val="0"/>
                      <w:marBottom w:val="0"/>
                      <w:divBdr>
                        <w:top w:val="none" w:sz="0" w:space="0" w:color="auto"/>
                        <w:left w:val="none" w:sz="0" w:space="0" w:color="auto"/>
                        <w:bottom w:val="none" w:sz="0" w:space="0" w:color="auto"/>
                        <w:right w:val="none" w:sz="0" w:space="0" w:color="auto"/>
                      </w:divBdr>
                      <w:divsChild>
                        <w:div w:id="755325237">
                          <w:marLeft w:val="0"/>
                          <w:marRight w:val="0"/>
                          <w:marTop w:val="0"/>
                          <w:marBottom w:val="0"/>
                          <w:divBdr>
                            <w:top w:val="none" w:sz="0" w:space="0" w:color="auto"/>
                            <w:left w:val="none" w:sz="0" w:space="0" w:color="auto"/>
                            <w:bottom w:val="none" w:sz="0" w:space="0" w:color="auto"/>
                            <w:right w:val="none" w:sz="0" w:space="0" w:color="auto"/>
                          </w:divBdr>
                          <w:divsChild>
                            <w:div w:id="1061513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1305216">
      <w:bodyDiv w:val="1"/>
      <w:marLeft w:val="0"/>
      <w:marRight w:val="0"/>
      <w:marTop w:val="0"/>
      <w:marBottom w:val="0"/>
      <w:divBdr>
        <w:top w:val="none" w:sz="0" w:space="0" w:color="auto"/>
        <w:left w:val="none" w:sz="0" w:space="0" w:color="auto"/>
        <w:bottom w:val="none" w:sz="0" w:space="0" w:color="auto"/>
        <w:right w:val="none" w:sz="0" w:space="0" w:color="auto"/>
      </w:divBdr>
      <w:divsChild>
        <w:div w:id="481193452">
          <w:marLeft w:val="0"/>
          <w:marRight w:val="0"/>
          <w:marTop w:val="0"/>
          <w:marBottom w:val="0"/>
          <w:divBdr>
            <w:top w:val="none" w:sz="0" w:space="0" w:color="auto"/>
            <w:left w:val="none" w:sz="0" w:space="0" w:color="auto"/>
            <w:bottom w:val="none" w:sz="0" w:space="0" w:color="auto"/>
            <w:right w:val="none" w:sz="0" w:space="0" w:color="auto"/>
          </w:divBdr>
          <w:divsChild>
            <w:div w:id="662205095">
              <w:marLeft w:val="0"/>
              <w:marRight w:val="0"/>
              <w:marTop w:val="0"/>
              <w:marBottom w:val="0"/>
              <w:divBdr>
                <w:top w:val="none" w:sz="0" w:space="0" w:color="auto"/>
                <w:left w:val="none" w:sz="0" w:space="0" w:color="auto"/>
                <w:bottom w:val="none" w:sz="0" w:space="0" w:color="auto"/>
                <w:right w:val="none" w:sz="0" w:space="0" w:color="auto"/>
              </w:divBdr>
              <w:divsChild>
                <w:div w:id="987201105">
                  <w:marLeft w:val="0"/>
                  <w:marRight w:val="0"/>
                  <w:marTop w:val="0"/>
                  <w:marBottom w:val="0"/>
                  <w:divBdr>
                    <w:top w:val="none" w:sz="0" w:space="0" w:color="auto"/>
                    <w:left w:val="none" w:sz="0" w:space="0" w:color="auto"/>
                    <w:bottom w:val="none" w:sz="0" w:space="0" w:color="auto"/>
                    <w:right w:val="none" w:sz="0" w:space="0" w:color="auto"/>
                  </w:divBdr>
                  <w:divsChild>
                    <w:div w:id="1326395277">
                      <w:marLeft w:val="0"/>
                      <w:marRight w:val="0"/>
                      <w:marTop w:val="0"/>
                      <w:marBottom w:val="0"/>
                      <w:divBdr>
                        <w:top w:val="none" w:sz="0" w:space="0" w:color="auto"/>
                        <w:left w:val="none" w:sz="0" w:space="0" w:color="auto"/>
                        <w:bottom w:val="none" w:sz="0" w:space="0" w:color="auto"/>
                        <w:right w:val="none" w:sz="0" w:space="0" w:color="auto"/>
                      </w:divBdr>
                      <w:divsChild>
                        <w:div w:id="1950501532">
                          <w:marLeft w:val="0"/>
                          <w:marRight w:val="0"/>
                          <w:marTop w:val="0"/>
                          <w:marBottom w:val="0"/>
                          <w:divBdr>
                            <w:top w:val="none" w:sz="0" w:space="0" w:color="auto"/>
                            <w:left w:val="none" w:sz="0" w:space="0" w:color="auto"/>
                            <w:bottom w:val="none" w:sz="0" w:space="0" w:color="auto"/>
                            <w:right w:val="none" w:sz="0" w:space="0" w:color="auto"/>
                          </w:divBdr>
                          <w:divsChild>
                            <w:div w:id="55974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0617619">
      <w:bodyDiv w:val="1"/>
      <w:marLeft w:val="0"/>
      <w:marRight w:val="0"/>
      <w:marTop w:val="0"/>
      <w:marBottom w:val="0"/>
      <w:divBdr>
        <w:top w:val="none" w:sz="0" w:space="0" w:color="auto"/>
        <w:left w:val="none" w:sz="0" w:space="0" w:color="auto"/>
        <w:bottom w:val="none" w:sz="0" w:space="0" w:color="auto"/>
        <w:right w:val="none" w:sz="0" w:space="0" w:color="auto"/>
      </w:divBdr>
      <w:divsChild>
        <w:div w:id="532690401">
          <w:marLeft w:val="0"/>
          <w:marRight w:val="0"/>
          <w:marTop w:val="0"/>
          <w:marBottom w:val="0"/>
          <w:divBdr>
            <w:top w:val="none" w:sz="0" w:space="0" w:color="auto"/>
            <w:left w:val="none" w:sz="0" w:space="0" w:color="auto"/>
            <w:bottom w:val="none" w:sz="0" w:space="0" w:color="auto"/>
            <w:right w:val="none" w:sz="0" w:space="0" w:color="auto"/>
          </w:divBdr>
          <w:divsChild>
            <w:div w:id="2124768814">
              <w:marLeft w:val="0"/>
              <w:marRight w:val="0"/>
              <w:marTop w:val="0"/>
              <w:marBottom w:val="0"/>
              <w:divBdr>
                <w:top w:val="none" w:sz="0" w:space="0" w:color="auto"/>
                <w:left w:val="none" w:sz="0" w:space="0" w:color="auto"/>
                <w:bottom w:val="none" w:sz="0" w:space="0" w:color="auto"/>
                <w:right w:val="none" w:sz="0" w:space="0" w:color="auto"/>
              </w:divBdr>
              <w:divsChild>
                <w:div w:id="1153833112">
                  <w:marLeft w:val="0"/>
                  <w:marRight w:val="0"/>
                  <w:marTop w:val="0"/>
                  <w:marBottom w:val="0"/>
                  <w:divBdr>
                    <w:top w:val="none" w:sz="0" w:space="0" w:color="auto"/>
                    <w:left w:val="none" w:sz="0" w:space="0" w:color="auto"/>
                    <w:bottom w:val="none" w:sz="0" w:space="0" w:color="auto"/>
                    <w:right w:val="none" w:sz="0" w:space="0" w:color="auto"/>
                  </w:divBdr>
                  <w:divsChild>
                    <w:div w:id="1343119946">
                      <w:marLeft w:val="0"/>
                      <w:marRight w:val="0"/>
                      <w:marTop w:val="0"/>
                      <w:marBottom w:val="0"/>
                      <w:divBdr>
                        <w:top w:val="none" w:sz="0" w:space="0" w:color="auto"/>
                        <w:left w:val="none" w:sz="0" w:space="0" w:color="auto"/>
                        <w:bottom w:val="none" w:sz="0" w:space="0" w:color="auto"/>
                        <w:right w:val="none" w:sz="0" w:space="0" w:color="auto"/>
                      </w:divBdr>
                      <w:divsChild>
                        <w:div w:id="500433228">
                          <w:marLeft w:val="0"/>
                          <w:marRight w:val="0"/>
                          <w:marTop w:val="0"/>
                          <w:marBottom w:val="0"/>
                          <w:divBdr>
                            <w:top w:val="none" w:sz="0" w:space="0" w:color="auto"/>
                            <w:left w:val="none" w:sz="0" w:space="0" w:color="auto"/>
                            <w:bottom w:val="none" w:sz="0" w:space="0" w:color="auto"/>
                            <w:right w:val="none" w:sz="0" w:space="0" w:color="auto"/>
                          </w:divBdr>
                          <w:divsChild>
                            <w:div w:id="1206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9444388">
      <w:bodyDiv w:val="1"/>
      <w:marLeft w:val="0"/>
      <w:marRight w:val="0"/>
      <w:marTop w:val="0"/>
      <w:marBottom w:val="0"/>
      <w:divBdr>
        <w:top w:val="none" w:sz="0" w:space="0" w:color="auto"/>
        <w:left w:val="none" w:sz="0" w:space="0" w:color="auto"/>
        <w:bottom w:val="none" w:sz="0" w:space="0" w:color="auto"/>
        <w:right w:val="none" w:sz="0" w:space="0" w:color="auto"/>
      </w:divBdr>
    </w:div>
    <w:div w:id="410740812">
      <w:bodyDiv w:val="1"/>
      <w:marLeft w:val="0"/>
      <w:marRight w:val="0"/>
      <w:marTop w:val="0"/>
      <w:marBottom w:val="0"/>
      <w:divBdr>
        <w:top w:val="none" w:sz="0" w:space="0" w:color="auto"/>
        <w:left w:val="none" w:sz="0" w:space="0" w:color="auto"/>
        <w:bottom w:val="none" w:sz="0" w:space="0" w:color="auto"/>
        <w:right w:val="none" w:sz="0" w:space="0" w:color="auto"/>
      </w:divBdr>
      <w:divsChild>
        <w:div w:id="672610876">
          <w:marLeft w:val="0"/>
          <w:marRight w:val="0"/>
          <w:marTop w:val="0"/>
          <w:marBottom w:val="0"/>
          <w:divBdr>
            <w:top w:val="none" w:sz="0" w:space="0" w:color="auto"/>
            <w:left w:val="none" w:sz="0" w:space="0" w:color="auto"/>
            <w:bottom w:val="none" w:sz="0" w:space="0" w:color="auto"/>
            <w:right w:val="none" w:sz="0" w:space="0" w:color="auto"/>
          </w:divBdr>
          <w:divsChild>
            <w:div w:id="348873999">
              <w:marLeft w:val="0"/>
              <w:marRight w:val="0"/>
              <w:marTop w:val="0"/>
              <w:marBottom w:val="0"/>
              <w:divBdr>
                <w:top w:val="none" w:sz="0" w:space="0" w:color="auto"/>
                <w:left w:val="none" w:sz="0" w:space="0" w:color="auto"/>
                <w:bottom w:val="none" w:sz="0" w:space="0" w:color="auto"/>
                <w:right w:val="none" w:sz="0" w:space="0" w:color="auto"/>
              </w:divBdr>
              <w:divsChild>
                <w:div w:id="1637491528">
                  <w:marLeft w:val="0"/>
                  <w:marRight w:val="0"/>
                  <w:marTop w:val="0"/>
                  <w:marBottom w:val="0"/>
                  <w:divBdr>
                    <w:top w:val="none" w:sz="0" w:space="0" w:color="auto"/>
                    <w:left w:val="none" w:sz="0" w:space="0" w:color="auto"/>
                    <w:bottom w:val="none" w:sz="0" w:space="0" w:color="auto"/>
                    <w:right w:val="none" w:sz="0" w:space="0" w:color="auto"/>
                  </w:divBdr>
                  <w:divsChild>
                    <w:div w:id="1524125564">
                      <w:marLeft w:val="0"/>
                      <w:marRight w:val="0"/>
                      <w:marTop w:val="0"/>
                      <w:marBottom w:val="0"/>
                      <w:divBdr>
                        <w:top w:val="none" w:sz="0" w:space="0" w:color="auto"/>
                        <w:left w:val="none" w:sz="0" w:space="0" w:color="auto"/>
                        <w:bottom w:val="none" w:sz="0" w:space="0" w:color="auto"/>
                        <w:right w:val="none" w:sz="0" w:space="0" w:color="auto"/>
                      </w:divBdr>
                      <w:divsChild>
                        <w:div w:id="1762947522">
                          <w:marLeft w:val="0"/>
                          <w:marRight w:val="0"/>
                          <w:marTop w:val="0"/>
                          <w:marBottom w:val="0"/>
                          <w:divBdr>
                            <w:top w:val="none" w:sz="0" w:space="0" w:color="auto"/>
                            <w:left w:val="none" w:sz="0" w:space="0" w:color="auto"/>
                            <w:bottom w:val="none" w:sz="0" w:space="0" w:color="auto"/>
                            <w:right w:val="none" w:sz="0" w:space="0" w:color="auto"/>
                          </w:divBdr>
                          <w:divsChild>
                            <w:div w:id="33665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3157129">
      <w:bodyDiv w:val="1"/>
      <w:marLeft w:val="0"/>
      <w:marRight w:val="0"/>
      <w:marTop w:val="0"/>
      <w:marBottom w:val="0"/>
      <w:divBdr>
        <w:top w:val="none" w:sz="0" w:space="0" w:color="auto"/>
        <w:left w:val="none" w:sz="0" w:space="0" w:color="auto"/>
        <w:bottom w:val="none" w:sz="0" w:space="0" w:color="auto"/>
        <w:right w:val="none" w:sz="0" w:space="0" w:color="auto"/>
      </w:divBdr>
    </w:div>
    <w:div w:id="483741072">
      <w:bodyDiv w:val="1"/>
      <w:marLeft w:val="0"/>
      <w:marRight w:val="0"/>
      <w:marTop w:val="0"/>
      <w:marBottom w:val="0"/>
      <w:divBdr>
        <w:top w:val="none" w:sz="0" w:space="0" w:color="auto"/>
        <w:left w:val="none" w:sz="0" w:space="0" w:color="auto"/>
        <w:bottom w:val="none" w:sz="0" w:space="0" w:color="auto"/>
        <w:right w:val="none" w:sz="0" w:space="0" w:color="auto"/>
      </w:divBdr>
      <w:divsChild>
        <w:div w:id="639456743">
          <w:marLeft w:val="0"/>
          <w:marRight w:val="0"/>
          <w:marTop w:val="180"/>
          <w:marBottom w:val="150"/>
          <w:divBdr>
            <w:top w:val="none" w:sz="0" w:space="0" w:color="auto"/>
            <w:left w:val="none" w:sz="0" w:space="0" w:color="auto"/>
            <w:bottom w:val="none" w:sz="0" w:space="0" w:color="auto"/>
            <w:right w:val="none" w:sz="0" w:space="0" w:color="auto"/>
          </w:divBdr>
          <w:divsChild>
            <w:div w:id="182674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209764">
      <w:bodyDiv w:val="1"/>
      <w:marLeft w:val="0"/>
      <w:marRight w:val="0"/>
      <w:marTop w:val="0"/>
      <w:marBottom w:val="0"/>
      <w:divBdr>
        <w:top w:val="none" w:sz="0" w:space="0" w:color="auto"/>
        <w:left w:val="none" w:sz="0" w:space="0" w:color="auto"/>
        <w:bottom w:val="none" w:sz="0" w:space="0" w:color="auto"/>
        <w:right w:val="none" w:sz="0" w:space="0" w:color="auto"/>
      </w:divBdr>
    </w:div>
    <w:div w:id="605313152">
      <w:bodyDiv w:val="1"/>
      <w:marLeft w:val="0"/>
      <w:marRight w:val="0"/>
      <w:marTop w:val="0"/>
      <w:marBottom w:val="0"/>
      <w:divBdr>
        <w:top w:val="none" w:sz="0" w:space="0" w:color="auto"/>
        <w:left w:val="none" w:sz="0" w:space="0" w:color="auto"/>
        <w:bottom w:val="none" w:sz="0" w:space="0" w:color="auto"/>
        <w:right w:val="none" w:sz="0" w:space="0" w:color="auto"/>
      </w:divBdr>
      <w:divsChild>
        <w:div w:id="854003307">
          <w:marLeft w:val="0"/>
          <w:marRight w:val="0"/>
          <w:marTop w:val="0"/>
          <w:marBottom w:val="0"/>
          <w:divBdr>
            <w:top w:val="none" w:sz="0" w:space="0" w:color="auto"/>
            <w:left w:val="none" w:sz="0" w:space="0" w:color="auto"/>
            <w:bottom w:val="none" w:sz="0" w:space="0" w:color="auto"/>
            <w:right w:val="none" w:sz="0" w:space="0" w:color="auto"/>
          </w:divBdr>
          <w:divsChild>
            <w:div w:id="580257934">
              <w:marLeft w:val="0"/>
              <w:marRight w:val="0"/>
              <w:marTop w:val="0"/>
              <w:marBottom w:val="0"/>
              <w:divBdr>
                <w:top w:val="none" w:sz="0" w:space="0" w:color="auto"/>
                <w:left w:val="none" w:sz="0" w:space="0" w:color="auto"/>
                <w:bottom w:val="none" w:sz="0" w:space="0" w:color="auto"/>
                <w:right w:val="none" w:sz="0" w:space="0" w:color="auto"/>
              </w:divBdr>
              <w:divsChild>
                <w:div w:id="1244532211">
                  <w:marLeft w:val="0"/>
                  <w:marRight w:val="0"/>
                  <w:marTop w:val="0"/>
                  <w:marBottom w:val="0"/>
                  <w:divBdr>
                    <w:top w:val="none" w:sz="0" w:space="0" w:color="auto"/>
                    <w:left w:val="none" w:sz="0" w:space="0" w:color="auto"/>
                    <w:bottom w:val="none" w:sz="0" w:space="0" w:color="auto"/>
                    <w:right w:val="none" w:sz="0" w:space="0" w:color="auto"/>
                  </w:divBdr>
                  <w:divsChild>
                    <w:div w:id="990672409">
                      <w:marLeft w:val="0"/>
                      <w:marRight w:val="0"/>
                      <w:marTop w:val="0"/>
                      <w:marBottom w:val="0"/>
                      <w:divBdr>
                        <w:top w:val="none" w:sz="0" w:space="0" w:color="auto"/>
                        <w:left w:val="none" w:sz="0" w:space="0" w:color="auto"/>
                        <w:bottom w:val="none" w:sz="0" w:space="0" w:color="auto"/>
                        <w:right w:val="none" w:sz="0" w:space="0" w:color="auto"/>
                      </w:divBdr>
                      <w:divsChild>
                        <w:div w:id="1137141031">
                          <w:marLeft w:val="0"/>
                          <w:marRight w:val="0"/>
                          <w:marTop w:val="0"/>
                          <w:marBottom w:val="0"/>
                          <w:divBdr>
                            <w:top w:val="none" w:sz="0" w:space="0" w:color="auto"/>
                            <w:left w:val="none" w:sz="0" w:space="0" w:color="auto"/>
                            <w:bottom w:val="none" w:sz="0" w:space="0" w:color="auto"/>
                            <w:right w:val="none" w:sz="0" w:space="0" w:color="auto"/>
                          </w:divBdr>
                          <w:divsChild>
                            <w:div w:id="1155872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4890670">
      <w:bodyDiv w:val="1"/>
      <w:marLeft w:val="0"/>
      <w:marRight w:val="0"/>
      <w:marTop w:val="0"/>
      <w:marBottom w:val="0"/>
      <w:divBdr>
        <w:top w:val="none" w:sz="0" w:space="0" w:color="auto"/>
        <w:left w:val="none" w:sz="0" w:space="0" w:color="auto"/>
        <w:bottom w:val="none" w:sz="0" w:space="0" w:color="auto"/>
        <w:right w:val="none" w:sz="0" w:space="0" w:color="auto"/>
      </w:divBdr>
      <w:divsChild>
        <w:div w:id="804276033">
          <w:marLeft w:val="0"/>
          <w:marRight w:val="0"/>
          <w:marTop w:val="0"/>
          <w:marBottom w:val="0"/>
          <w:divBdr>
            <w:top w:val="none" w:sz="0" w:space="0" w:color="auto"/>
            <w:left w:val="none" w:sz="0" w:space="0" w:color="auto"/>
            <w:bottom w:val="none" w:sz="0" w:space="0" w:color="auto"/>
            <w:right w:val="none" w:sz="0" w:space="0" w:color="auto"/>
          </w:divBdr>
          <w:divsChild>
            <w:div w:id="1198422956">
              <w:marLeft w:val="0"/>
              <w:marRight w:val="0"/>
              <w:marTop w:val="0"/>
              <w:marBottom w:val="0"/>
              <w:divBdr>
                <w:top w:val="none" w:sz="0" w:space="0" w:color="auto"/>
                <w:left w:val="none" w:sz="0" w:space="0" w:color="auto"/>
                <w:bottom w:val="none" w:sz="0" w:space="0" w:color="auto"/>
                <w:right w:val="none" w:sz="0" w:space="0" w:color="auto"/>
              </w:divBdr>
              <w:divsChild>
                <w:div w:id="62917051">
                  <w:marLeft w:val="0"/>
                  <w:marRight w:val="0"/>
                  <w:marTop w:val="0"/>
                  <w:marBottom w:val="0"/>
                  <w:divBdr>
                    <w:top w:val="none" w:sz="0" w:space="0" w:color="auto"/>
                    <w:left w:val="none" w:sz="0" w:space="0" w:color="auto"/>
                    <w:bottom w:val="none" w:sz="0" w:space="0" w:color="auto"/>
                    <w:right w:val="none" w:sz="0" w:space="0" w:color="auto"/>
                  </w:divBdr>
                  <w:divsChild>
                    <w:div w:id="1301493220">
                      <w:marLeft w:val="0"/>
                      <w:marRight w:val="0"/>
                      <w:marTop w:val="0"/>
                      <w:marBottom w:val="0"/>
                      <w:divBdr>
                        <w:top w:val="none" w:sz="0" w:space="0" w:color="auto"/>
                        <w:left w:val="none" w:sz="0" w:space="0" w:color="auto"/>
                        <w:bottom w:val="none" w:sz="0" w:space="0" w:color="auto"/>
                        <w:right w:val="none" w:sz="0" w:space="0" w:color="auto"/>
                      </w:divBdr>
                      <w:divsChild>
                        <w:div w:id="836924279">
                          <w:marLeft w:val="0"/>
                          <w:marRight w:val="0"/>
                          <w:marTop w:val="0"/>
                          <w:marBottom w:val="0"/>
                          <w:divBdr>
                            <w:top w:val="none" w:sz="0" w:space="0" w:color="auto"/>
                            <w:left w:val="none" w:sz="0" w:space="0" w:color="auto"/>
                            <w:bottom w:val="none" w:sz="0" w:space="0" w:color="auto"/>
                            <w:right w:val="none" w:sz="0" w:space="0" w:color="auto"/>
                          </w:divBdr>
                          <w:divsChild>
                            <w:div w:id="1977757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8231595">
      <w:bodyDiv w:val="1"/>
      <w:marLeft w:val="0"/>
      <w:marRight w:val="0"/>
      <w:marTop w:val="0"/>
      <w:marBottom w:val="0"/>
      <w:divBdr>
        <w:top w:val="none" w:sz="0" w:space="0" w:color="auto"/>
        <w:left w:val="none" w:sz="0" w:space="0" w:color="auto"/>
        <w:bottom w:val="none" w:sz="0" w:space="0" w:color="auto"/>
        <w:right w:val="none" w:sz="0" w:space="0" w:color="auto"/>
      </w:divBdr>
      <w:divsChild>
        <w:div w:id="1168207510">
          <w:marLeft w:val="240"/>
          <w:marRight w:val="240"/>
          <w:marTop w:val="0"/>
          <w:marBottom w:val="0"/>
          <w:divBdr>
            <w:top w:val="none" w:sz="0" w:space="0" w:color="auto"/>
            <w:left w:val="none" w:sz="0" w:space="0" w:color="auto"/>
            <w:bottom w:val="none" w:sz="0" w:space="0" w:color="auto"/>
            <w:right w:val="none" w:sz="0" w:space="0" w:color="auto"/>
          </w:divBdr>
          <w:divsChild>
            <w:div w:id="828986372">
              <w:marLeft w:val="-240"/>
              <w:marRight w:val="-240"/>
              <w:marTop w:val="0"/>
              <w:marBottom w:val="0"/>
              <w:divBdr>
                <w:top w:val="none" w:sz="0" w:space="0" w:color="auto"/>
                <w:left w:val="none" w:sz="0" w:space="0" w:color="auto"/>
                <w:bottom w:val="none" w:sz="0" w:space="0" w:color="auto"/>
                <w:right w:val="none" w:sz="0" w:space="0" w:color="auto"/>
              </w:divBdr>
              <w:divsChild>
                <w:div w:id="854228698">
                  <w:marLeft w:val="0"/>
                  <w:marRight w:val="0"/>
                  <w:marTop w:val="0"/>
                  <w:marBottom w:val="0"/>
                  <w:divBdr>
                    <w:top w:val="none" w:sz="0" w:space="0" w:color="auto"/>
                    <w:left w:val="none" w:sz="0" w:space="0" w:color="auto"/>
                    <w:bottom w:val="none" w:sz="0" w:space="0" w:color="auto"/>
                    <w:right w:val="none" w:sz="0" w:space="0" w:color="auto"/>
                  </w:divBdr>
                  <w:divsChild>
                    <w:div w:id="1987319307">
                      <w:marLeft w:val="0"/>
                      <w:marRight w:val="0"/>
                      <w:marTop w:val="600"/>
                      <w:marBottom w:val="600"/>
                      <w:divBdr>
                        <w:top w:val="none" w:sz="0" w:space="0" w:color="auto"/>
                        <w:left w:val="single" w:sz="48" w:space="12" w:color="005EB8"/>
                        <w:bottom w:val="none" w:sz="0" w:space="0" w:color="auto"/>
                        <w:right w:val="none" w:sz="0" w:space="0" w:color="auto"/>
                      </w:divBdr>
                    </w:div>
                  </w:divsChild>
                </w:div>
              </w:divsChild>
            </w:div>
          </w:divsChild>
        </w:div>
      </w:divsChild>
    </w:div>
    <w:div w:id="765999514">
      <w:bodyDiv w:val="1"/>
      <w:marLeft w:val="0"/>
      <w:marRight w:val="0"/>
      <w:marTop w:val="0"/>
      <w:marBottom w:val="0"/>
      <w:divBdr>
        <w:top w:val="none" w:sz="0" w:space="0" w:color="auto"/>
        <w:left w:val="none" w:sz="0" w:space="0" w:color="auto"/>
        <w:bottom w:val="none" w:sz="0" w:space="0" w:color="auto"/>
        <w:right w:val="none" w:sz="0" w:space="0" w:color="auto"/>
      </w:divBdr>
    </w:div>
    <w:div w:id="788663050">
      <w:bodyDiv w:val="1"/>
      <w:marLeft w:val="0"/>
      <w:marRight w:val="0"/>
      <w:marTop w:val="0"/>
      <w:marBottom w:val="0"/>
      <w:divBdr>
        <w:top w:val="none" w:sz="0" w:space="0" w:color="auto"/>
        <w:left w:val="none" w:sz="0" w:space="0" w:color="auto"/>
        <w:bottom w:val="none" w:sz="0" w:space="0" w:color="auto"/>
        <w:right w:val="none" w:sz="0" w:space="0" w:color="auto"/>
      </w:divBdr>
    </w:div>
    <w:div w:id="804153386">
      <w:bodyDiv w:val="1"/>
      <w:marLeft w:val="0"/>
      <w:marRight w:val="0"/>
      <w:marTop w:val="0"/>
      <w:marBottom w:val="0"/>
      <w:divBdr>
        <w:top w:val="none" w:sz="0" w:space="0" w:color="auto"/>
        <w:left w:val="none" w:sz="0" w:space="0" w:color="auto"/>
        <w:bottom w:val="none" w:sz="0" w:space="0" w:color="auto"/>
        <w:right w:val="none" w:sz="0" w:space="0" w:color="auto"/>
      </w:divBdr>
    </w:div>
    <w:div w:id="806043918">
      <w:bodyDiv w:val="1"/>
      <w:marLeft w:val="0"/>
      <w:marRight w:val="0"/>
      <w:marTop w:val="0"/>
      <w:marBottom w:val="0"/>
      <w:divBdr>
        <w:top w:val="none" w:sz="0" w:space="0" w:color="auto"/>
        <w:left w:val="none" w:sz="0" w:space="0" w:color="auto"/>
        <w:bottom w:val="none" w:sz="0" w:space="0" w:color="auto"/>
        <w:right w:val="none" w:sz="0" w:space="0" w:color="auto"/>
      </w:divBdr>
      <w:divsChild>
        <w:div w:id="1966500956">
          <w:marLeft w:val="0"/>
          <w:marRight w:val="0"/>
          <w:marTop w:val="0"/>
          <w:marBottom w:val="0"/>
          <w:divBdr>
            <w:top w:val="none" w:sz="0" w:space="0" w:color="auto"/>
            <w:left w:val="none" w:sz="0" w:space="0" w:color="auto"/>
            <w:bottom w:val="none" w:sz="0" w:space="0" w:color="auto"/>
            <w:right w:val="none" w:sz="0" w:space="0" w:color="auto"/>
          </w:divBdr>
          <w:divsChild>
            <w:div w:id="1982618193">
              <w:marLeft w:val="0"/>
              <w:marRight w:val="0"/>
              <w:marTop w:val="0"/>
              <w:marBottom w:val="0"/>
              <w:divBdr>
                <w:top w:val="none" w:sz="0" w:space="0" w:color="auto"/>
                <w:left w:val="none" w:sz="0" w:space="0" w:color="auto"/>
                <w:bottom w:val="none" w:sz="0" w:space="0" w:color="auto"/>
                <w:right w:val="none" w:sz="0" w:space="0" w:color="auto"/>
              </w:divBdr>
              <w:divsChild>
                <w:div w:id="490216756">
                  <w:marLeft w:val="0"/>
                  <w:marRight w:val="0"/>
                  <w:marTop w:val="0"/>
                  <w:marBottom w:val="0"/>
                  <w:divBdr>
                    <w:top w:val="none" w:sz="0" w:space="0" w:color="auto"/>
                    <w:left w:val="none" w:sz="0" w:space="0" w:color="auto"/>
                    <w:bottom w:val="none" w:sz="0" w:space="0" w:color="auto"/>
                    <w:right w:val="none" w:sz="0" w:space="0" w:color="auto"/>
                  </w:divBdr>
                  <w:divsChild>
                    <w:div w:id="1518040386">
                      <w:marLeft w:val="0"/>
                      <w:marRight w:val="0"/>
                      <w:marTop w:val="0"/>
                      <w:marBottom w:val="0"/>
                      <w:divBdr>
                        <w:top w:val="none" w:sz="0" w:space="0" w:color="auto"/>
                        <w:left w:val="none" w:sz="0" w:space="0" w:color="auto"/>
                        <w:bottom w:val="none" w:sz="0" w:space="0" w:color="auto"/>
                        <w:right w:val="none" w:sz="0" w:space="0" w:color="auto"/>
                      </w:divBdr>
                      <w:divsChild>
                        <w:div w:id="1521047287">
                          <w:marLeft w:val="0"/>
                          <w:marRight w:val="0"/>
                          <w:marTop w:val="0"/>
                          <w:marBottom w:val="0"/>
                          <w:divBdr>
                            <w:top w:val="none" w:sz="0" w:space="0" w:color="auto"/>
                            <w:left w:val="none" w:sz="0" w:space="0" w:color="auto"/>
                            <w:bottom w:val="none" w:sz="0" w:space="0" w:color="auto"/>
                            <w:right w:val="none" w:sz="0" w:space="0" w:color="auto"/>
                          </w:divBdr>
                          <w:divsChild>
                            <w:div w:id="185102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1564128">
      <w:bodyDiv w:val="1"/>
      <w:marLeft w:val="0"/>
      <w:marRight w:val="0"/>
      <w:marTop w:val="0"/>
      <w:marBottom w:val="0"/>
      <w:divBdr>
        <w:top w:val="none" w:sz="0" w:space="0" w:color="auto"/>
        <w:left w:val="none" w:sz="0" w:space="0" w:color="auto"/>
        <w:bottom w:val="none" w:sz="0" w:space="0" w:color="auto"/>
        <w:right w:val="none" w:sz="0" w:space="0" w:color="auto"/>
      </w:divBdr>
      <w:divsChild>
        <w:div w:id="1316645807">
          <w:marLeft w:val="0"/>
          <w:marRight w:val="0"/>
          <w:marTop w:val="0"/>
          <w:marBottom w:val="0"/>
          <w:divBdr>
            <w:top w:val="none" w:sz="0" w:space="0" w:color="auto"/>
            <w:left w:val="none" w:sz="0" w:space="0" w:color="auto"/>
            <w:bottom w:val="none" w:sz="0" w:space="0" w:color="auto"/>
            <w:right w:val="none" w:sz="0" w:space="0" w:color="auto"/>
          </w:divBdr>
          <w:divsChild>
            <w:div w:id="543102893">
              <w:marLeft w:val="0"/>
              <w:marRight w:val="0"/>
              <w:marTop w:val="0"/>
              <w:marBottom w:val="0"/>
              <w:divBdr>
                <w:top w:val="none" w:sz="0" w:space="0" w:color="auto"/>
                <w:left w:val="none" w:sz="0" w:space="0" w:color="auto"/>
                <w:bottom w:val="none" w:sz="0" w:space="0" w:color="auto"/>
                <w:right w:val="none" w:sz="0" w:space="0" w:color="auto"/>
              </w:divBdr>
              <w:divsChild>
                <w:div w:id="558833310">
                  <w:marLeft w:val="0"/>
                  <w:marRight w:val="0"/>
                  <w:marTop w:val="0"/>
                  <w:marBottom w:val="0"/>
                  <w:divBdr>
                    <w:top w:val="none" w:sz="0" w:space="0" w:color="auto"/>
                    <w:left w:val="none" w:sz="0" w:space="0" w:color="auto"/>
                    <w:bottom w:val="none" w:sz="0" w:space="0" w:color="auto"/>
                    <w:right w:val="none" w:sz="0" w:space="0" w:color="auto"/>
                  </w:divBdr>
                  <w:divsChild>
                    <w:div w:id="115611834">
                      <w:marLeft w:val="0"/>
                      <w:marRight w:val="0"/>
                      <w:marTop w:val="0"/>
                      <w:marBottom w:val="0"/>
                      <w:divBdr>
                        <w:top w:val="none" w:sz="0" w:space="0" w:color="auto"/>
                        <w:left w:val="none" w:sz="0" w:space="0" w:color="auto"/>
                        <w:bottom w:val="none" w:sz="0" w:space="0" w:color="auto"/>
                        <w:right w:val="none" w:sz="0" w:space="0" w:color="auto"/>
                      </w:divBdr>
                      <w:divsChild>
                        <w:div w:id="1332609384">
                          <w:marLeft w:val="0"/>
                          <w:marRight w:val="0"/>
                          <w:marTop w:val="0"/>
                          <w:marBottom w:val="0"/>
                          <w:divBdr>
                            <w:top w:val="none" w:sz="0" w:space="0" w:color="auto"/>
                            <w:left w:val="none" w:sz="0" w:space="0" w:color="auto"/>
                            <w:bottom w:val="none" w:sz="0" w:space="0" w:color="auto"/>
                            <w:right w:val="none" w:sz="0" w:space="0" w:color="auto"/>
                          </w:divBdr>
                          <w:divsChild>
                            <w:div w:id="508764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7012337">
      <w:bodyDiv w:val="1"/>
      <w:marLeft w:val="0"/>
      <w:marRight w:val="0"/>
      <w:marTop w:val="0"/>
      <w:marBottom w:val="0"/>
      <w:divBdr>
        <w:top w:val="none" w:sz="0" w:space="0" w:color="auto"/>
        <w:left w:val="none" w:sz="0" w:space="0" w:color="auto"/>
        <w:bottom w:val="none" w:sz="0" w:space="0" w:color="auto"/>
        <w:right w:val="none" w:sz="0" w:space="0" w:color="auto"/>
      </w:divBdr>
      <w:divsChild>
        <w:div w:id="68893611">
          <w:marLeft w:val="0"/>
          <w:marRight w:val="0"/>
          <w:marTop w:val="0"/>
          <w:marBottom w:val="0"/>
          <w:divBdr>
            <w:top w:val="none" w:sz="0" w:space="0" w:color="auto"/>
            <w:left w:val="none" w:sz="0" w:space="0" w:color="auto"/>
            <w:bottom w:val="none" w:sz="0" w:space="0" w:color="auto"/>
            <w:right w:val="none" w:sz="0" w:space="0" w:color="auto"/>
          </w:divBdr>
          <w:divsChild>
            <w:div w:id="1418600820">
              <w:marLeft w:val="0"/>
              <w:marRight w:val="0"/>
              <w:marTop w:val="0"/>
              <w:marBottom w:val="0"/>
              <w:divBdr>
                <w:top w:val="none" w:sz="0" w:space="0" w:color="auto"/>
                <w:left w:val="none" w:sz="0" w:space="0" w:color="auto"/>
                <w:bottom w:val="none" w:sz="0" w:space="0" w:color="auto"/>
                <w:right w:val="none" w:sz="0" w:space="0" w:color="auto"/>
              </w:divBdr>
              <w:divsChild>
                <w:div w:id="1230111826">
                  <w:marLeft w:val="0"/>
                  <w:marRight w:val="0"/>
                  <w:marTop w:val="0"/>
                  <w:marBottom w:val="0"/>
                  <w:divBdr>
                    <w:top w:val="none" w:sz="0" w:space="0" w:color="auto"/>
                    <w:left w:val="none" w:sz="0" w:space="0" w:color="auto"/>
                    <w:bottom w:val="none" w:sz="0" w:space="0" w:color="auto"/>
                    <w:right w:val="none" w:sz="0" w:space="0" w:color="auto"/>
                  </w:divBdr>
                  <w:divsChild>
                    <w:div w:id="179051487">
                      <w:marLeft w:val="0"/>
                      <w:marRight w:val="0"/>
                      <w:marTop w:val="0"/>
                      <w:marBottom w:val="0"/>
                      <w:divBdr>
                        <w:top w:val="none" w:sz="0" w:space="0" w:color="auto"/>
                        <w:left w:val="none" w:sz="0" w:space="0" w:color="auto"/>
                        <w:bottom w:val="none" w:sz="0" w:space="0" w:color="auto"/>
                        <w:right w:val="none" w:sz="0" w:space="0" w:color="auto"/>
                      </w:divBdr>
                      <w:divsChild>
                        <w:div w:id="627930908">
                          <w:marLeft w:val="0"/>
                          <w:marRight w:val="0"/>
                          <w:marTop w:val="0"/>
                          <w:marBottom w:val="0"/>
                          <w:divBdr>
                            <w:top w:val="none" w:sz="0" w:space="0" w:color="auto"/>
                            <w:left w:val="none" w:sz="0" w:space="0" w:color="auto"/>
                            <w:bottom w:val="none" w:sz="0" w:space="0" w:color="auto"/>
                            <w:right w:val="none" w:sz="0" w:space="0" w:color="auto"/>
                          </w:divBdr>
                          <w:divsChild>
                            <w:div w:id="1140421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5430190">
      <w:bodyDiv w:val="1"/>
      <w:marLeft w:val="0"/>
      <w:marRight w:val="0"/>
      <w:marTop w:val="0"/>
      <w:marBottom w:val="0"/>
      <w:divBdr>
        <w:top w:val="none" w:sz="0" w:space="0" w:color="auto"/>
        <w:left w:val="none" w:sz="0" w:space="0" w:color="auto"/>
        <w:bottom w:val="none" w:sz="0" w:space="0" w:color="auto"/>
        <w:right w:val="none" w:sz="0" w:space="0" w:color="auto"/>
      </w:divBdr>
      <w:divsChild>
        <w:div w:id="953943031">
          <w:marLeft w:val="0"/>
          <w:marRight w:val="0"/>
          <w:marTop w:val="0"/>
          <w:marBottom w:val="0"/>
          <w:divBdr>
            <w:top w:val="none" w:sz="0" w:space="0" w:color="auto"/>
            <w:left w:val="none" w:sz="0" w:space="0" w:color="auto"/>
            <w:bottom w:val="none" w:sz="0" w:space="0" w:color="auto"/>
            <w:right w:val="none" w:sz="0" w:space="0" w:color="auto"/>
          </w:divBdr>
          <w:divsChild>
            <w:div w:id="613288218">
              <w:marLeft w:val="0"/>
              <w:marRight w:val="0"/>
              <w:marTop w:val="0"/>
              <w:marBottom w:val="0"/>
              <w:divBdr>
                <w:top w:val="none" w:sz="0" w:space="0" w:color="auto"/>
                <w:left w:val="none" w:sz="0" w:space="0" w:color="auto"/>
                <w:bottom w:val="none" w:sz="0" w:space="0" w:color="auto"/>
                <w:right w:val="none" w:sz="0" w:space="0" w:color="auto"/>
              </w:divBdr>
              <w:divsChild>
                <w:div w:id="988821068">
                  <w:marLeft w:val="0"/>
                  <w:marRight w:val="0"/>
                  <w:marTop w:val="0"/>
                  <w:marBottom w:val="0"/>
                  <w:divBdr>
                    <w:top w:val="none" w:sz="0" w:space="0" w:color="auto"/>
                    <w:left w:val="none" w:sz="0" w:space="0" w:color="auto"/>
                    <w:bottom w:val="none" w:sz="0" w:space="0" w:color="auto"/>
                    <w:right w:val="none" w:sz="0" w:space="0" w:color="auto"/>
                  </w:divBdr>
                  <w:divsChild>
                    <w:div w:id="1005204375">
                      <w:marLeft w:val="0"/>
                      <w:marRight w:val="0"/>
                      <w:marTop w:val="0"/>
                      <w:marBottom w:val="0"/>
                      <w:divBdr>
                        <w:top w:val="none" w:sz="0" w:space="0" w:color="auto"/>
                        <w:left w:val="none" w:sz="0" w:space="0" w:color="auto"/>
                        <w:bottom w:val="none" w:sz="0" w:space="0" w:color="auto"/>
                        <w:right w:val="none" w:sz="0" w:space="0" w:color="auto"/>
                      </w:divBdr>
                      <w:divsChild>
                        <w:div w:id="1716273668">
                          <w:marLeft w:val="0"/>
                          <w:marRight w:val="0"/>
                          <w:marTop w:val="0"/>
                          <w:marBottom w:val="0"/>
                          <w:divBdr>
                            <w:top w:val="none" w:sz="0" w:space="0" w:color="auto"/>
                            <w:left w:val="none" w:sz="0" w:space="0" w:color="auto"/>
                            <w:bottom w:val="none" w:sz="0" w:space="0" w:color="auto"/>
                            <w:right w:val="none" w:sz="0" w:space="0" w:color="auto"/>
                          </w:divBdr>
                          <w:divsChild>
                            <w:div w:id="1968271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0634389">
      <w:bodyDiv w:val="1"/>
      <w:marLeft w:val="0"/>
      <w:marRight w:val="0"/>
      <w:marTop w:val="0"/>
      <w:marBottom w:val="0"/>
      <w:divBdr>
        <w:top w:val="none" w:sz="0" w:space="0" w:color="auto"/>
        <w:left w:val="none" w:sz="0" w:space="0" w:color="auto"/>
        <w:bottom w:val="none" w:sz="0" w:space="0" w:color="auto"/>
        <w:right w:val="none" w:sz="0" w:space="0" w:color="auto"/>
      </w:divBdr>
    </w:div>
    <w:div w:id="900411531">
      <w:bodyDiv w:val="1"/>
      <w:marLeft w:val="0"/>
      <w:marRight w:val="0"/>
      <w:marTop w:val="0"/>
      <w:marBottom w:val="0"/>
      <w:divBdr>
        <w:top w:val="none" w:sz="0" w:space="0" w:color="auto"/>
        <w:left w:val="none" w:sz="0" w:space="0" w:color="auto"/>
        <w:bottom w:val="none" w:sz="0" w:space="0" w:color="auto"/>
        <w:right w:val="none" w:sz="0" w:space="0" w:color="auto"/>
      </w:divBdr>
    </w:div>
    <w:div w:id="982612700">
      <w:bodyDiv w:val="1"/>
      <w:marLeft w:val="0"/>
      <w:marRight w:val="0"/>
      <w:marTop w:val="0"/>
      <w:marBottom w:val="0"/>
      <w:divBdr>
        <w:top w:val="none" w:sz="0" w:space="0" w:color="auto"/>
        <w:left w:val="none" w:sz="0" w:space="0" w:color="auto"/>
        <w:bottom w:val="none" w:sz="0" w:space="0" w:color="auto"/>
        <w:right w:val="none" w:sz="0" w:space="0" w:color="auto"/>
      </w:divBdr>
      <w:divsChild>
        <w:div w:id="819732013">
          <w:marLeft w:val="0"/>
          <w:marRight w:val="0"/>
          <w:marTop w:val="0"/>
          <w:marBottom w:val="0"/>
          <w:divBdr>
            <w:top w:val="none" w:sz="0" w:space="0" w:color="auto"/>
            <w:left w:val="none" w:sz="0" w:space="0" w:color="auto"/>
            <w:bottom w:val="none" w:sz="0" w:space="0" w:color="auto"/>
            <w:right w:val="none" w:sz="0" w:space="0" w:color="auto"/>
          </w:divBdr>
          <w:divsChild>
            <w:div w:id="1031957910">
              <w:marLeft w:val="0"/>
              <w:marRight w:val="0"/>
              <w:marTop w:val="0"/>
              <w:marBottom w:val="0"/>
              <w:divBdr>
                <w:top w:val="none" w:sz="0" w:space="0" w:color="auto"/>
                <w:left w:val="none" w:sz="0" w:space="0" w:color="auto"/>
                <w:bottom w:val="none" w:sz="0" w:space="0" w:color="auto"/>
                <w:right w:val="none" w:sz="0" w:space="0" w:color="auto"/>
              </w:divBdr>
              <w:divsChild>
                <w:div w:id="1237320903">
                  <w:marLeft w:val="0"/>
                  <w:marRight w:val="0"/>
                  <w:marTop w:val="0"/>
                  <w:marBottom w:val="0"/>
                  <w:divBdr>
                    <w:top w:val="none" w:sz="0" w:space="0" w:color="auto"/>
                    <w:left w:val="none" w:sz="0" w:space="0" w:color="auto"/>
                    <w:bottom w:val="none" w:sz="0" w:space="0" w:color="auto"/>
                    <w:right w:val="none" w:sz="0" w:space="0" w:color="auto"/>
                  </w:divBdr>
                  <w:divsChild>
                    <w:div w:id="680665763">
                      <w:marLeft w:val="0"/>
                      <w:marRight w:val="0"/>
                      <w:marTop w:val="0"/>
                      <w:marBottom w:val="0"/>
                      <w:divBdr>
                        <w:top w:val="none" w:sz="0" w:space="0" w:color="auto"/>
                        <w:left w:val="none" w:sz="0" w:space="0" w:color="auto"/>
                        <w:bottom w:val="none" w:sz="0" w:space="0" w:color="auto"/>
                        <w:right w:val="none" w:sz="0" w:space="0" w:color="auto"/>
                      </w:divBdr>
                      <w:divsChild>
                        <w:div w:id="60761652">
                          <w:marLeft w:val="0"/>
                          <w:marRight w:val="0"/>
                          <w:marTop w:val="0"/>
                          <w:marBottom w:val="0"/>
                          <w:divBdr>
                            <w:top w:val="none" w:sz="0" w:space="0" w:color="auto"/>
                            <w:left w:val="none" w:sz="0" w:space="0" w:color="auto"/>
                            <w:bottom w:val="none" w:sz="0" w:space="0" w:color="auto"/>
                            <w:right w:val="none" w:sz="0" w:space="0" w:color="auto"/>
                          </w:divBdr>
                          <w:divsChild>
                            <w:div w:id="1296258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5526593">
      <w:bodyDiv w:val="1"/>
      <w:marLeft w:val="0"/>
      <w:marRight w:val="0"/>
      <w:marTop w:val="0"/>
      <w:marBottom w:val="0"/>
      <w:divBdr>
        <w:top w:val="none" w:sz="0" w:space="0" w:color="auto"/>
        <w:left w:val="none" w:sz="0" w:space="0" w:color="auto"/>
        <w:bottom w:val="none" w:sz="0" w:space="0" w:color="auto"/>
        <w:right w:val="none" w:sz="0" w:space="0" w:color="auto"/>
      </w:divBdr>
      <w:divsChild>
        <w:div w:id="1358652398">
          <w:marLeft w:val="0"/>
          <w:marRight w:val="0"/>
          <w:marTop w:val="0"/>
          <w:marBottom w:val="0"/>
          <w:divBdr>
            <w:top w:val="none" w:sz="0" w:space="0" w:color="auto"/>
            <w:left w:val="none" w:sz="0" w:space="0" w:color="auto"/>
            <w:bottom w:val="none" w:sz="0" w:space="0" w:color="auto"/>
            <w:right w:val="none" w:sz="0" w:space="0" w:color="auto"/>
          </w:divBdr>
          <w:divsChild>
            <w:div w:id="1995379679">
              <w:marLeft w:val="0"/>
              <w:marRight w:val="0"/>
              <w:marTop w:val="0"/>
              <w:marBottom w:val="0"/>
              <w:divBdr>
                <w:top w:val="none" w:sz="0" w:space="0" w:color="auto"/>
                <w:left w:val="none" w:sz="0" w:space="0" w:color="auto"/>
                <w:bottom w:val="none" w:sz="0" w:space="0" w:color="auto"/>
                <w:right w:val="none" w:sz="0" w:space="0" w:color="auto"/>
              </w:divBdr>
              <w:divsChild>
                <w:div w:id="1986204496">
                  <w:marLeft w:val="0"/>
                  <w:marRight w:val="0"/>
                  <w:marTop w:val="0"/>
                  <w:marBottom w:val="0"/>
                  <w:divBdr>
                    <w:top w:val="none" w:sz="0" w:space="0" w:color="auto"/>
                    <w:left w:val="none" w:sz="0" w:space="0" w:color="auto"/>
                    <w:bottom w:val="none" w:sz="0" w:space="0" w:color="auto"/>
                    <w:right w:val="none" w:sz="0" w:space="0" w:color="auto"/>
                  </w:divBdr>
                  <w:divsChild>
                    <w:div w:id="496384707">
                      <w:marLeft w:val="0"/>
                      <w:marRight w:val="0"/>
                      <w:marTop w:val="0"/>
                      <w:marBottom w:val="0"/>
                      <w:divBdr>
                        <w:top w:val="none" w:sz="0" w:space="0" w:color="auto"/>
                        <w:left w:val="none" w:sz="0" w:space="0" w:color="auto"/>
                        <w:bottom w:val="none" w:sz="0" w:space="0" w:color="auto"/>
                        <w:right w:val="none" w:sz="0" w:space="0" w:color="auto"/>
                      </w:divBdr>
                      <w:divsChild>
                        <w:div w:id="2131393535">
                          <w:marLeft w:val="0"/>
                          <w:marRight w:val="0"/>
                          <w:marTop w:val="0"/>
                          <w:marBottom w:val="0"/>
                          <w:divBdr>
                            <w:top w:val="none" w:sz="0" w:space="0" w:color="auto"/>
                            <w:left w:val="none" w:sz="0" w:space="0" w:color="auto"/>
                            <w:bottom w:val="none" w:sz="0" w:space="0" w:color="auto"/>
                            <w:right w:val="none" w:sz="0" w:space="0" w:color="auto"/>
                          </w:divBdr>
                          <w:divsChild>
                            <w:div w:id="1789350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7412049">
      <w:bodyDiv w:val="1"/>
      <w:marLeft w:val="0"/>
      <w:marRight w:val="0"/>
      <w:marTop w:val="0"/>
      <w:marBottom w:val="0"/>
      <w:divBdr>
        <w:top w:val="none" w:sz="0" w:space="0" w:color="auto"/>
        <w:left w:val="none" w:sz="0" w:space="0" w:color="auto"/>
        <w:bottom w:val="none" w:sz="0" w:space="0" w:color="auto"/>
        <w:right w:val="none" w:sz="0" w:space="0" w:color="auto"/>
      </w:divBdr>
      <w:divsChild>
        <w:div w:id="313918570">
          <w:marLeft w:val="0"/>
          <w:marRight w:val="0"/>
          <w:marTop w:val="480"/>
          <w:marBottom w:val="480"/>
          <w:divBdr>
            <w:top w:val="none" w:sz="0" w:space="0" w:color="auto"/>
            <w:left w:val="none" w:sz="0" w:space="0" w:color="auto"/>
            <w:bottom w:val="none" w:sz="0" w:space="0" w:color="auto"/>
            <w:right w:val="none" w:sz="0" w:space="0" w:color="auto"/>
          </w:divBdr>
        </w:div>
      </w:divsChild>
    </w:div>
    <w:div w:id="1100220394">
      <w:bodyDiv w:val="1"/>
      <w:marLeft w:val="0"/>
      <w:marRight w:val="0"/>
      <w:marTop w:val="0"/>
      <w:marBottom w:val="0"/>
      <w:divBdr>
        <w:top w:val="none" w:sz="0" w:space="0" w:color="auto"/>
        <w:left w:val="none" w:sz="0" w:space="0" w:color="auto"/>
        <w:bottom w:val="none" w:sz="0" w:space="0" w:color="auto"/>
        <w:right w:val="none" w:sz="0" w:space="0" w:color="auto"/>
      </w:divBdr>
    </w:div>
    <w:div w:id="1110661921">
      <w:bodyDiv w:val="1"/>
      <w:marLeft w:val="0"/>
      <w:marRight w:val="0"/>
      <w:marTop w:val="0"/>
      <w:marBottom w:val="0"/>
      <w:divBdr>
        <w:top w:val="none" w:sz="0" w:space="0" w:color="auto"/>
        <w:left w:val="none" w:sz="0" w:space="0" w:color="auto"/>
        <w:bottom w:val="none" w:sz="0" w:space="0" w:color="auto"/>
        <w:right w:val="none" w:sz="0" w:space="0" w:color="auto"/>
      </w:divBdr>
    </w:div>
    <w:div w:id="1133256192">
      <w:bodyDiv w:val="1"/>
      <w:marLeft w:val="0"/>
      <w:marRight w:val="0"/>
      <w:marTop w:val="0"/>
      <w:marBottom w:val="0"/>
      <w:divBdr>
        <w:top w:val="none" w:sz="0" w:space="0" w:color="auto"/>
        <w:left w:val="none" w:sz="0" w:space="0" w:color="auto"/>
        <w:bottom w:val="none" w:sz="0" w:space="0" w:color="auto"/>
        <w:right w:val="none" w:sz="0" w:space="0" w:color="auto"/>
      </w:divBdr>
      <w:divsChild>
        <w:div w:id="858548096">
          <w:marLeft w:val="0"/>
          <w:marRight w:val="0"/>
          <w:marTop w:val="0"/>
          <w:marBottom w:val="0"/>
          <w:divBdr>
            <w:top w:val="none" w:sz="0" w:space="0" w:color="auto"/>
            <w:left w:val="none" w:sz="0" w:space="0" w:color="auto"/>
            <w:bottom w:val="none" w:sz="0" w:space="0" w:color="auto"/>
            <w:right w:val="none" w:sz="0" w:space="0" w:color="auto"/>
          </w:divBdr>
          <w:divsChild>
            <w:div w:id="264700069">
              <w:marLeft w:val="0"/>
              <w:marRight w:val="0"/>
              <w:marTop w:val="0"/>
              <w:marBottom w:val="0"/>
              <w:divBdr>
                <w:top w:val="none" w:sz="0" w:space="0" w:color="auto"/>
                <w:left w:val="none" w:sz="0" w:space="0" w:color="auto"/>
                <w:bottom w:val="none" w:sz="0" w:space="0" w:color="auto"/>
                <w:right w:val="none" w:sz="0" w:space="0" w:color="auto"/>
              </w:divBdr>
              <w:divsChild>
                <w:div w:id="202178604">
                  <w:marLeft w:val="0"/>
                  <w:marRight w:val="0"/>
                  <w:marTop w:val="0"/>
                  <w:marBottom w:val="0"/>
                  <w:divBdr>
                    <w:top w:val="none" w:sz="0" w:space="0" w:color="auto"/>
                    <w:left w:val="none" w:sz="0" w:space="0" w:color="auto"/>
                    <w:bottom w:val="none" w:sz="0" w:space="0" w:color="auto"/>
                    <w:right w:val="none" w:sz="0" w:space="0" w:color="auto"/>
                  </w:divBdr>
                  <w:divsChild>
                    <w:div w:id="223027860">
                      <w:marLeft w:val="0"/>
                      <w:marRight w:val="0"/>
                      <w:marTop w:val="0"/>
                      <w:marBottom w:val="0"/>
                      <w:divBdr>
                        <w:top w:val="none" w:sz="0" w:space="0" w:color="auto"/>
                        <w:left w:val="none" w:sz="0" w:space="0" w:color="auto"/>
                        <w:bottom w:val="none" w:sz="0" w:space="0" w:color="auto"/>
                        <w:right w:val="none" w:sz="0" w:space="0" w:color="auto"/>
                      </w:divBdr>
                      <w:divsChild>
                        <w:div w:id="672225273">
                          <w:marLeft w:val="0"/>
                          <w:marRight w:val="0"/>
                          <w:marTop w:val="0"/>
                          <w:marBottom w:val="0"/>
                          <w:divBdr>
                            <w:top w:val="none" w:sz="0" w:space="0" w:color="auto"/>
                            <w:left w:val="none" w:sz="0" w:space="0" w:color="auto"/>
                            <w:bottom w:val="none" w:sz="0" w:space="0" w:color="auto"/>
                            <w:right w:val="none" w:sz="0" w:space="0" w:color="auto"/>
                          </w:divBdr>
                          <w:divsChild>
                            <w:div w:id="824974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5247015">
      <w:bodyDiv w:val="1"/>
      <w:marLeft w:val="0"/>
      <w:marRight w:val="0"/>
      <w:marTop w:val="0"/>
      <w:marBottom w:val="0"/>
      <w:divBdr>
        <w:top w:val="none" w:sz="0" w:space="0" w:color="auto"/>
        <w:left w:val="none" w:sz="0" w:space="0" w:color="auto"/>
        <w:bottom w:val="none" w:sz="0" w:space="0" w:color="auto"/>
        <w:right w:val="none" w:sz="0" w:space="0" w:color="auto"/>
      </w:divBdr>
      <w:divsChild>
        <w:div w:id="1966959055">
          <w:marLeft w:val="0"/>
          <w:marRight w:val="0"/>
          <w:marTop w:val="0"/>
          <w:marBottom w:val="0"/>
          <w:divBdr>
            <w:top w:val="none" w:sz="0" w:space="0" w:color="auto"/>
            <w:left w:val="none" w:sz="0" w:space="0" w:color="auto"/>
            <w:bottom w:val="none" w:sz="0" w:space="0" w:color="auto"/>
            <w:right w:val="none" w:sz="0" w:space="0" w:color="auto"/>
          </w:divBdr>
          <w:divsChild>
            <w:div w:id="440883149">
              <w:marLeft w:val="0"/>
              <w:marRight w:val="0"/>
              <w:marTop w:val="0"/>
              <w:marBottom w:val="0"/>
              <w:divBdr>
                <w:top w:val="none" w:sz="0" w:space="0" w:color="auto"/>
                <w:left w:val="none" w:sz="0" w:space="0" w:color="auto"/>
                <w:bottom w:val="none" w:sz="0" w:space="0" w:color="auto"/>
                <w:right w:val="none" w:sz="0" w:space="0" w:color="auto"/>
              </w:divBdr>
              <w:divsChild>
                <w:div w:id="369384962">
                  <w:marLeft w:val="0"/>
                  <w:marRight w:val="0"/>
                  <w:marTop w:val="0"/>
                  <w:marBottom w:val="0"/>
                  <w:divBdr>
                    <w:top w:val="none" w:sz="0" w:space="0" w:color="auto"/>
                    <w:left w:val="none" w:sz="0" w:space="0" w:color="auto"/>
                    <w:bottom w:val="none" w:sz="0" w:space="0" w:color="auto"/>
                    <w:right w:val="none" w:sz="0" w:space="0" w:color="auto"/>
                  </w:divBdr>
                  <w:divsChild>
                    <w:div w:id="228998889">
                      <w:marLeft w:val="0"/>
                      <w:marRight w:val="0"/>
                      <w:marTop w:val="0"/>
                      <w:marBottom w:val="0"/>
                      <w:divBdr>
                        <w:top w:val="none" w:sz="0" w:space="0" w:color="auto"/>
                        <w:left w:val="none" w:sz="0" w:space="0" w:color="auto"/>
                        <w:bottom w:val="none" w:sz="0" w:space="0" w:color="auto"/>
                        <w:right w:val="none" w:sz="0" w:space="0" w:color="auto"/>
                      </w:divBdr>
                      <w:divsChild>
                        <w:div w:id="1507404143">
                          <w:marLeft w:val="0"/>
                          <w:marRight w:val="0"/>
                          <w:marTop w:val="0"/>
                          <w:marBottom w:val="0"/>
                          <w:divBdr>
                            <w:top w:val="none" w:sz="0" w:space="0" w:color="auto"/>
                            <w:left w:val="none" w:sz="0" w:space="0" w:color="auto"/>
                            <w:bottom w:val="none" w:sz="0" w:space="0" w:color="auto"/>
                            <w:right w:val="none" w:sz="0" w:space="0" w:color="auto"/>
                          </w:divBdr>
                          <w:divsChild>
                            <w:div w:id="1756823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9084017">
      <w:bodyDiv w:val="1"/>
      <w:marLeft w:val="0"/>
      <w:marRight w:val="0"/>
      <w:marTop w:val="0"/>
      <w:marBottom w:val="0"/>
      <w:divBdr>
        <w:top w:val="none" w:sz="0" w:space="0" w:color="auto"/>
        <w:left w:val="none" w:sz="0" w:space="0" w:color="auto"/>
        <w:bottom w:val="none" w:sz="0" w:space="0" w:color="auto"/>
        <w:right w:val="none" w:sz="0" w:space="0" w:color="auto"/>
      </w:divBdr>
      <w:divsChild>
        <w:div w:id="1296830654">
          <w:marLeft w:val="0"/>
          <w:marRight w:val="0"/>
          <w:marTop w:val="0"/>
          <w:marBottom w:val="0"/>
          <w:divBdr>
            <w:top w:val="none" w:sz="0" w:space="0" w:color="auto"/>
            <w:left w:val="none" w:sz="0" w:space="0" w:color="auto"/>
            <w:bottom w:val="none" w:sz="0" w:space="0" w:color="auto"/>
            <w:right w:val="none" w:sz="0" w:space="0" w:color="auto"/>
          </w:divBdr>
          <w:divsChild>
            <w:div w:id="2104642611">
              <w:marLeft w:val="0"/>
              <w:marRight w:val="0"/>
              <w:marTop w:val="0"/>
              <w:marBottom w:val="0"/>
              <w:divBdr>
                <w:top w:val="none" w:sz="0" w:space="0" w:color="auto"/>
                <w:left w:val="none" w:sz="0" w:space="0" w:color="auto"/>
                <w:bottom w:val="none" w:sz="0" w:space="0" w:color="auto"/>
                <w:right w:val="none" w:sz="0" w:space="0" w:color="auto"/>
              </w:divBdr>
              <w:divsChild>
                <w:div w:id="914626211">
                  <w:marLeft w:val="0"/>
                  <w:marRight w:val="0"/>
                  <w:marTop w:val="0"/>
                  <w:marBottom w:val="0"/>
                  <w:divBdr>
                    <w:top w:val="none" w:sz="0" w:space="0" w:color="auto"/>
                    <w:left w:val="none" w:sz="0" w:space="0" w:color="auto"/>
                    <w:bottom w:val="none" w:sz="0" w:space="0" w:color="auto"/>
                    <w:right w:val="none" w:sz="0" w:space="0" w:color="auto"/>
                  </w:divBdr>
                  <w:divsChild>
                    <w:div w:id="1646078753">
                      <w:marLeft w:val="0"/>
                      <w:marRight w:val="0"/>
                      <w:marTop w:val="0"/>
                      <w:marBottom w:val="0"/>
                      <w:divBdr>
                        <w:top w:val="none" w:sz="0" w:space="0" w:color="auto"/>
                        <w:left w:val="none" w:sz="0" w:space="0" w:color="auto"/>
                        <w:bottom w:val="none" w:sz="0" w:space="0" w:color="auto"/>
                        <w:right w:val="none" w:sz="0" w:space="0" w:color="auto"/>
                      </w:divBdr>
                      <w:divsChild>
                        <w:div w:id="1808741349">
                          <w:marLeft w:val="0"/>
                          <w:marRight w:val="0"/>
                          <w:marTop w:val="0"/>
                          <w:marBottom w:val="0"/>
                          <w:divBdr>
                            <w:top w:val="none" w:sz="0" w:space="0" w:color="auto"/>
                            <w:left w:val="none" w:sz="0" w:space="0" w:color="auto"/>
                            <w:bottom w:val="none" w:sz="0" w:space="0" w:color="auto"/>
                            <w:right w:val="none" w:sz="0" w:space="0" w:color="auto"/>
                          </w:divBdr>
                          <w:divsChild>
                            <w:div w:id="2127579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0280505">
      <w:bodyDiv w:val="1"/>
      <w:marLeft w:val="0"/>
      <w:marRight w:val="0"/>
      <w:marTop w:val="0"/>
      <w:marBottom w:val="0"/>
      <w:divBdr>
        <w:top w:val="none" w:sz="0" w:space="0" w:color="auto"/>
        <w:left w:val="none" w:sz="0" w:space="0" w:color="auto"/>
        <w:bottom w:val="none" w:sz="0" w:space="0" w:color="auto"/>
        <w:right w:val="none" w:sz="0" w:space="0" w:color="auto"/>
      </w:divBdr>
    </w:div>
    <w:div w:id="1385522020">
      <w:bodyDiv w:val="1"/>
      <w:marLeft w:val="0"/>
      <w:marRight w:val="0"/>
      <w:marTop w:val="0"/>
      <w:marBottom w:val="0"/>
      <w:divBdr>
        <w:top w:val="none" w:sz="0" w:space="0" w:color="auto"/>
        <w:left w:val="none" w:sz="0" w:space="0" w:color="auto"/>
        <w:bottom w:val="none" w:sz="0" w:space="0" w:color="auto"/>
        <w:right w:val="none" w:sz="0" w:space="0" w:color="auto"/>
      </w:divBdr>
      <w:divsChild>
        <w:div w:id="631328022">
          <w:marLeft w:val="0"/>
          <w:marRight w:val="0"/>
          <w:marTop w:val="0"/>
          <w:marBottom w:val="0"/>
          <w:divBdr>
            <w:top w:val="none" w:sz="0" w:space="0" w:color="auto"/>
            <w:left w:val="none" w:sz="0" w:space="0" w:color="auto"/>
            <w:bottom w:val="none" w:sz="0" w:space="0" w:color="auto"/>
            <w:right w:val="none" w:sz="0" w:space="0" w:color="auto"/>
          </w:divBdr>
          <w:divsChild>
            <w:div w:id="1499926053">
              <w:marLeft w:val="0"/>
              <w:marRight w:val="0"/>
              <w:marTop w:val="0"/>
              <w:marBottom w:val="0"/>
              <w:divBdr>
                <w:top w:val="none" w:sz="0" w:space="0" w:color="auto"/>
                <w:left w:val="none" w:sz="0" w:space="0" w:color="auto"/>
                <w:bottom w:val="none" w:sz="0" w:space="0" w:color="auto"/>
                <w:right w:val="none" w:sz="0" w:space="0" w:color="auto"/>
              </w:divBdr>
              <w:divsChild>
                <w:div w:id="1976177434">
                  <w:marLeft w:val="0"/>
                  <w:marRight w:val="0"/>
                  <w:marTop w:val="0"/>
                  <w:marBottom w:val="0"/>
                  <w:divBdr>
                    <w:top w:val="none" w:sz="0" w:space="0" w:color="auto"/>
                    <w:left w:val="none" w:sz="0" w:space="0" w:color="auto"/>
                    <w:bottom w:val="none" w:sz="0" w:space="0" w:color="auto"/>
                    <w:right w:val="none" w:sz="0" w:space="0" w:color="auto"/>
                  </w:divBdr>
                  <w:divsChild>
                    <w:div w:id="1483616442">
                      <w:marLeft w:val="0"/>
                      <w:marRight w:val="0"/>
                      <w:marTop w:val="0"/>
                      <w:marBottom w:val="0"/>
                      <w:divBdr>
                        <w:top w:val="none" w:sz="0" w:space="0" w:color="auto"/>
                        <w:left w:val="none" w:sz="0" w:space="0" w:color="auto"/>
                        <w:bottom w:val="none" w:sz="0" w:space="0" w:color="auto"/>
                        <w:right w:val="none" w:sz="0" w:space="0" w:color="auto"/>
                      </w:divBdr>
                      <w:divsChild>
                        <w:div w:id="2023126513">
                          <w:marLeft w:val="0"/>
                          <w:marRight w:val="0"/>
                          <w:marTop w:val="0"/>
                          <w:marBottom w:val="0"/>
                          <w:divBdr>
                            <w:top w:val="none" w:sz="0" w:space="0" w:color="auto"/>
                            <w:left w:val="none" w:sz="0" w:space="0" w:color="auto"/>
                            <w:bottom w:val="none" w:sz="0" w:space="0" w:color="auto"/>
                            <w:right w:val="none" w:sz="0" w:space="0" w:color="auto"/>
                          </w:divBdr>
                          <w:divsChild>
                            <w:div w:id="816994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7491712">
      <w:bodyDiv w:val="1"/>
      <w:marLeft w:val="0"/>
      <w:marRight w:val="0"/>
      <w:marTop w:val="0"/>
      <w:marBottom w:val="0"/>
      <w:divBdr>
        <w:top w:val="none" w:sz="0" w:space="0" w:color="auto"/>
        <w:left w:val="none" w:sz="0" w:space="0" w:color="auto"/>
        <w:bottom w:val="none" w:sz="0" w:space="0" w:color="auto"/>
        <w:right w:val="none" w:sz="0" w:space="0" w:color="auto"/>
      </w:divBdr>
    </w:div>
    <w:div w:id="1388190157">
      <w:bodyDiv w:val="1"/>
      <w:marLeft w:val="0"/>
      <w:marRight w:val="0"/>
      <w:marTop w:val="0"/>
      <w:marBottom w:val="0"/>
      <w:divBdr>
        <w:top w:val="none" w:sz="0" w:space="0" w:color="auto"/>
        <w:left w:val="none" w:sz="0" w:space="0" w:color="auto"/>
        <w:bottom w:val="none" w:sz="0" w:space="0" w:color="auto"/>
        <w:right w:val="none" w:sz="0" w:space="0" w:color="auto"/>
      </w:divBdr>
    </w:div>
    <w:div w:id="1449157465">
      <w:bodyDiv w:val="1"/>
      <w:marLeft w:val="0"/>
      <w:marRight w:val="0"/>
      <w:marTop w:val="0"/>
      <w:marBottom w:val="0"/>
      <w:divBdr>
        <w:top w:val="none" w:sz="0" w:space="0" w:color="auto"/>
        <w:left w:val="none" w:sz="0" w:space="0" w:color="auto"/>
        <w:bottom w:val="none" w:sz="0" w:space="0" w:color="auto"/>
        <w:right w:val="none" w:sz="0" w:space="0" w:color="auto"/>
      </w:divBdr>
      <w:divsChild>
        <w:div w:id="2133277983">
          <w:marLeft w:val="0"/>
          <w:marRight w:val="0"/>
          <w:marTop w:val="480"/>
          <w:marBottom w:val="480"/>
          <w:divBdr>
            <w:top w:val="none" w:sz="0" w:space="0" w:color="auto"/>
            <w:left w:val="single" w:sz="48" w:space="12" w:color="B1B4B6"/>
            <w:bottom w:val="none" w:sz="0" w:space="0" w:color="auto"/>
            <w:right w:val="none" w:sz="0" w:space="0" w:color="auto"/>
          </w:divBdr>
        </w:div>
      </w:divsChild>
    </w:div>
    <w:div w:id="1522207678">
      <w:bodyDiv w:val="1"/>
      <w:marLeft w:val="0"/>
      <w:marRight w:val="0"/>
      <w:marTop w:val="0"/>
      <w:marBottom w:val="0"/>
      <w:divBdr>
        <w:top w:val="none" w:sz="0" w:space="0" w:color="auto"/>
        <w:left w:val="none" w:sz="0" w:space="0" w:color="auto"/>
        <w:bottom w:val="none" w:sz="0" w:space="0" w:color="auto"/>
        <w:right w:val="none" w:sz="0" w:space="0" w:color="auto"/>
      </w:divBdr>
    </w:div>
    <w:div w:id="1585339827">
      <w:bodyDiv w:val="1"/>
      <w:marLeft w:val="0"/>
      <w:marRight w:val="0"/>
      <w:marTop w:val="0"/>
      <w:marBottom w:val="0"/>
      <w:divBdr>
        <w:top w:val="none" w:sz="0" w:space="0" w:color="auto"/>
        <w:left w:val="none" w:sz="0" w:space="0" w:color="auto"/>
        <w:bottom w:val="none" w:sz="0" w:space="0" w:color="auto"/>
        <w:right w:val="none" w:sz="0" w:space="0" w:color="auto"/>
      </w:divBdr>
      <w:divsChild>
        <w:div w:id="1204252425">
          <w:marLeft w:val="0"/>
          <w:marRight w:val="0"/>
          <w:marTop w:val="0"/>
          <w:marBottom w:val="0"/>
          <w:divBdr>
            <w:top w:val="none" w:sz="0" w:space="0" w:color="auto"/>
            <w:left w:val="none" w:sz="0" w:space="0" w:color="auto"/>
            <w:bottom w:val="none" w:sz="0" w:space="0" w:color="auto"/>
            <w:right w:val="none" w:sz="0" w:space="0" w:color="auto"/>
          </w:divBdr>
          <w:divsChild>
            <w:div w:id="1982533835">
              <w:marLeft w:val="0"/>
              <w:marRight w:val="0"/>
              <w:marTop w:val="0"/>
              <w:marBottom w:val="0"/>
              <w:divBdr>
                <w:top w:val="none" w:sz="0" w:space="0" w:color="auto"/>
                <w:left w:val="none" w:sz="0" w:space="0" w:color="auto"/>
                <w:bottom w:val="none" w:sz="0" w:space="0" w:color="auto"/>
                <w:right w:val="none" w:sz="0" w:space="0" w:color="auto"/>
              </w:divBdr>
              <w:divsChild>
                <w:div w:id="2019040127">
                  <w:marLeft w:val="0"/>
                  <w:marRight w:val="0"/>
                  <w:marTop w:val="0"/>
                  <w:marBottom w:val="0"/>
                  <w:divBdr>
                    <w:top w:val="none" w:sz="0" w:space="0" w:color="auto"/>
                    <w:left w:val="none" w:sz="0" w:space="0" w:color="auto"/>
                    <w:bottom w:val="none" w:sz="0" w:space="0" w:color="auto"/>
                    <w:right w:val="none" w:sz="0" w:space="0" w:color="auto"/>
                  </w:divBdr>
                  <w:divsChild>
                    <w:div w:id="1342010753">
                      <w:marLeft w:val="0"/>
                      <w:marRight w:val="0"/>
                      <w:marTop w:val="0"/>
                      <w:marBottom w:val="0"/>
                      <w:divBdr>
                        <w:top w:val="none" w:sz="0" w:space="0" w:color="auto"/>
                        <w:left w:val="none" w:sz="0" w:space="0" w:color="auto"/>
                        <w:bottom w:val="none" w:sz="0" w:space="0" w:color="auto"/>
                        <w:right w:val="none" w:sz="0" w:space="0" w:color="auto"/>
                      </w:divBdr>
                      <w:divsChild>
                        <w:div w:id="1280796725">
                          <w:marLeft w:val="0"/>
                          <w:marRight w:val="0"/>
                          <w:marTop w:val="0"/>
                          <w:marBottom w:val="0"/>
                          <w:divBdr>
                            <w:top w:val="none" w:sz="0" w:space="0" w:color="auto"/>
                            <w:left w:val="none" w:sz="0" w:space="0" w:color="auto"/>
                            <w:bottom w:val="none" w:sz="0" w:space="0" w:color="auto"/>
                            <w:right w:val="none" w:sz="0" w:space="0" w:color="auto"/>
                          </w:divBdr>
                          <w:divsChild>
                            <w:div w:id="1520385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8253317">
      <w:bodyDiv w:val="1"/>
      <w:marLeft w:val="0"/>
      <w:marRight w:val="0"/>
      <w:marTop w:val="0"/>
      <w:marBottom w:val="0"/>
      <w:divBdr>
        <w:top w:val="none" w:sz="0" w:space="0" w:color="auto"/>
        <w:left w:val="none" w:sz="0" w:space="0" w:color="auto"/>
        <w:bottom w:val="none" w:sz="0" w:space="0" w:color="auto"/>
        <w:right w:val="none" w:sz="0" w:space="0" w:color="auto"/>
      </w:divBdr>
      <w:divsChild>
        <w:div w:id="1603756852">
          <w:marLeft w:val="240"/>
          <w:marRight w:val="240"/>
          <w:marTop w:val="0"/>
          <w:marBottom w:val="0"/>
          <w:divBdr>
            <w:top w:val="none" w:sz="0" w:space="0" w:color="auto"/>
            <w:left w:val="none" w:sz="0" w:space="0" w:color="auto"/>
            <w:bottom w:val="none" w:sz="0" w:space="0" w:color="auto"/>
            <w:right w:val="none" w:sz="0" w:space="0" w:color="auto"/>
          </w:divBdr>
          <w:divsChild>
            <w:div w:id="1577932128">
              <w:marLeft w:val="-240"/>
              <w:marRight w:val="-240"/>
              <w:marTop w:val="0"/>
              <w:marBottom w:val="0"/>
              <w:divBdr>
                <w:top w:val="none" w:sz="0" w:space="0" w:color="auto"/>
                <w:left w:val="none" w:sz="0" w:space="0" w:color="auto"/>
                <w:bottom w:val="none" w:sz="0" w:space="0" w:color="auto"/>
                <w:right w:val="none" w:sz="0" w:space="0" w:color="auto"/>
              </w:divBdr>
              <w:divsChild>
                <w:div w:id="1777600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6690790">
      <w:bodyDiv w:val="1"/>
      <w:marLeft w:val="0"/>
      <w:marRight w:val="0"/>
      <w:marTop w:val="0"/>
      <w:marBottom w:val="0"/>
      <w:divBdr>
        <w:top w:val="none" w:sz="0" w:space="0" w:color="auto"/>
        <w:left w:val="none" w:sz="0" w:space="0" w:color="auto"/>
        <w:bottom w:val="none" w:sz="0" w:space="0" w:color="auto"/>
        <w:right w:val="none" w:sz="0" w:space="0" w:color="auto"/>
      </w:divBdr>
      <w:divsChild>
        <w:div w:id="731000858">
          <w:marLeft w:val="0"/>
          <w:marRight w:val="0"/>
          <w:marTop w:val="0"/>
          <w:marBottom w:val="0"/>
          <w:divBdr>
            <w:top w:val="none" w:sz="0" w:space="0" w:color="auto"/>
            <w:left w:val="none" w:sz="0" w:space="0" w:color="auto"/>
            <w:bottom w:val="none" w:sz="0" w:space="0" w:color="auto"/>
            <w:right w:val="none" w:sz="0" w:space="0" w:color="auto"/>
          </w:divBdr>
          <w:divsChild>
            <w:div w:id="373576644">
              <w:marLeft w:val="0"/>
              <w:marRight w:val="0"/>
              <w:marTop w:val="0"/>
              <w:marBottom w:val="0"/>
              <w:divBdr>
                <w:top w:val="none" w:sz="0" w:space="0" w:color="auto"/>
                <w:left w:val="none" w:sz="0" w:space="0" w:color="auto"/>
                <w:bottom w:val="none" w:sz="0" w:space="0" w:color="auto"/>
                <w:right w:val="none" w:sz="0" w:space="0" w:color="auto"/>
              </w:divBdr>
              <w:divsChild>
                <w:div w:id="1820265787">
                  <w:marLeft w:val="0"/>
                  <w:marRight w:val="0"/>
                  <w:marTop w:val="0"/>
                  <w:marBottom w:val="0"/>
                  <w:divBdr>
                    <w:top w:val="none" w:sz="0" w:space="0" w:color="auto"/>
                    <w:left w:val="none" w:sz="0" w:space="0" w:color="auto"/>
                    <w:bottom w:val="none" w:sz="0" w:space="0" w:color="auto"/>
                    <w:right w:val="none" w:sz="0" w:space="0" w:color="auto"/>
                  </w:divBdr>
                  <w:divsChild>
                    <w:div w:id="811823431">
                      <w:marLeft w:val="0"/>
                      <w:marRight w:val="0"/>
                      <w:marTop w:val="0"/>
                      <w:marBottom w:val="0"/>
                      <w:divBdr>
                        <w:top w:val="none" w:sz="0" w:space="0" w:color="auto"/>
                        <w:left w:val="none" w:sz="0" w:space="0" w:color="auto"/>
                        <w:bottom w:val="none" w:sz="0" w:space="0" w:color="auto"/>
                        <w:right w:val="none" w:sz="0" w:space="0" w:color="auto"/>
                      </w:divBdr>
                      <w:divsChild>
                        <w:div w:id="255023278">
                          <w:marLeft w:val="0"/>
                          <w:marRight w:val="0"/>
                          <w:marTop w:val="0"/>
                          <w:marBottom w:val="0"/>
                          <w:divBdr>
                            <w:top w:val="none" w:sz="0" w:space="0" w:color="auto"/>
                            <w:left w:val="none" w:sz="0" w:space="0" w:color="auto"/>
                            <w:bottom w:val="none" w:sz="0" w:space="0" w:color="auto"/>
                            <w:right w:val="none" w:sz="0" w:space="0" w:color="auto"/>
                          </w:divBdr>
                          <w:divsChild>
                            <w:div w:id="600572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8043861">
      <w:bodyDiv w:val="1"/>
      <w:marLeft w:val="0"/>
      <w:marRight w:val="0"/>
      <w:marTop w:val="0"/>
      <w:marBottom w:val="0"/>
      <w:divBdr>
        <w:top w:val="none" w:sz="0" w:space="0" w:color="auto"/>
        <w:left w:val="none" w:sz="0" w:space="0" w:color="auto"/>
        <w:bottom w:val="none" w:sz="0" w:space="0" w:color="auto"/>
        <w:right w:val="none" w:sz="0" w:space="0" w:color="auto"/>
      </w:divBdr>
    </w:div>
    <w:div w:id="1757163464">
      <w:bodyDiv w:val="1"/>
      <w:marLeft w:val="0"/>
      <w:marRight w:val="0"/>
      <w:marTop w:val="0"/>
      <w:marBottom w:val="0"/>
      <w:divBdr>
        <w:top w:val="none" w:sz="0" w:space="0" w:color="auto"/>
        <w:left w:val="none" w:sz="0" w:space="0" w:color="auto"/>
        <w:bottom w:val="none" w:sz="0" w:space="0" w:color="auto"/>
        <w:right w:val="none" w:sz="0" w:space="0" w:color="auto"/>
      </w:divBdr>
    </w:div>
    <w:div w:id="1760787369">
      <w:bodyDiv w:val="1"/>
      <w:marLeft w:val="0"/>
      <w:marRight w:val="0"/>
      <w:marTop w:val="0"/>
      <w:marBottom w:val="0"/>
      <w:divBdr>
        <w:top w:val="none" w:sz="0" w:space="0" w:color="auto"/>
        <w:left w:val="none" w:sz="0" w:space="0" w:color="auto"/>
        <w:bottom w:val="none" w:sz="0" w:space="0" w:color="auto"/>
        <w:right w:val="none" w:sz="0" w:space="0" w:color="auto"/>
      </w:divBdr>
      <w:divsChild>
        <w:div w:id="1441535087">
          <w:marLeft w:val="0"/>
          <w:marRight w:val="0"/>
          <w:marTop w:val="0"/>
          <w:marBottom w:val="0"/>
          <w:divBdr>
            <w:top w:val="none" w:sz="0" w:space="0" w:color="auto"/>
            <w:left w:val="none" w:sz="0" w:space="0" w:color="auto"/>
            <w:bottom w:val="none" w:sz="0" w:space="0" w:color="auto"/>
            <w:right w:val="none" w:sz="0" w:space="0" w:color="auto"/>
          </w:divBdr>
          <w:divsChild>
            <w:div w:id="1711997691">
              <w:marLeft w:val="0"/>
              <w:marRight w:val="0"/>
              <w:marTop w:val="0"/>
              <w:marBottom w:val="0"/>
              <w:divBdr>
                <w:top w:val="none" w:sz="0" w:space="0" w:color="auto"/>
                <w:left w:val="none" w:sz="0" w:space="0" w:color="auto"/>
                <w:bottom w:val="none" w:sz="0" w:space="0" w:color="auto"/>
                <w:right w:val="none" w:sz="0" w:space="0" w:color="auto"/>
              </w:divBdr>
              <w:divsChild>
                <w:div w:id="150223308">
                  <w:marLeft w:val="0"/>
                  <w:marRight w:val="0"/>
                  <w:marTop w:val="0"/>
                  <w:marBottom w:val="0"/>
                  <w:divBdr>
                    <w:top w:val="none" w:sz="0" w:space="0" w:color="auto"/>
                    <w:left w:val="none" w:sz="0" w:space="0" w:color="auto"/>
                    <w:bottom w:val="none" w:sz="0" w:space="0" w:color="auto"/>
                    <w:right w:val="none" w:sz="0" w:space="0" w:color="auto"/>
                  </w:divBdr>
                  <w:divsChild>
                    <w:div w:id="11959148">
                      <w:marLeft w:val="0"/>
                      <w:marRight w:val="0"/>
                      <w:marTop w:val="0"/>
                      <w:marBottom w:val="0"/>
                      <w:divBdr>
                        <w:top w:val="none" w:sz="0" w:space="0" w:color="auto"/>
                        <w:left w:val="none" w:sz="0" w:space="0" w:color="auto"/>
                        <w:bottom w:val="none" w:sz="0" w:space="0" w:color="auto"/>
                        <w:right w:val="none" w:sz="0" w:space="0" w:color="auto"/>
                      </w:divBdr>
                      <w:divsChild>
                        <w:div w:id="1316911866">
                          <w:marLeft w:val="0"/>
                          <w:marRight w:val="0"/>
                          <w:marTop w:val="0"/>
                          <w:marBottom w:val="0"/>
                          <w:divBdr>
                            <w:top w:val="none" w:sz="0" w:space="0" w:color="auto"/>
                            <w:left w:val="none" w:sz="0" w:space="0" w:color="auto"/>
                            <w:bottom w:val="none" w:sz="0" w:space="0" w:color="auto"/>
                            <w:right w:val="none" w:sz="0" w:space="0" w:color="auto"/>
                          </w:divBdr>
                          <w:divsChild>
                            <w:div w:id="159856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6512398">
      <w:bodyDiv w:val="1"/>
      <w:marLeft w:val="0"/>
      <w:marRight w:val="0"/>
      <w:marTop w:val="0"/>
      <w:marBottom w:val="0"/>
      <w:divBdr>
        <w:top w:val="none" w:sz="0" w:space="0" w:color="auto"/>
        <w:left w:val="none" w:sz="0" w:space="0" w:color="auto"/>
        <w:bottom w:val="none" w:sz="0" w:space="0" w:color="auto"/>
        <w:right w:val="none" w:sz="0" w:space="0" w:color="auto"/>
      </w:divBdr>
      <w:divsChild>
        <w:div w:id="1905018114">
          <w:marLeft w:val="0"/>
          <w:marRight w:val="0"/>
          <w:marTop w:val="0"/>
          <w:marBottom w:val="0"/>
          <w:divBdr>
            <w:top w:val="none" w:sz="0" w:space="0" w:color="auto"/>
            <w:left w:val="none" w:sz="0" w:space="0" w:color="auto"/>
            <w:bottom w:val="none" w:sz="0" w:space="0" w:color="auto"/>
            <w:right w:val="none" w:sz="0" w:space="0" w:color="auto"/>
          </w:divBdr>
          <w:divsChild>
            <w:div w:id="1129980453">
              <w:marLeft w:val="0"/>
              <w:marRight w:val="0"/>
              <w:marTop w:val="0"/>
              <w:marBottom w:val="0"/>
              <w:divBdr>
                <w:top w:val="none" w:sz="0" w:space="0" w:color="auto"/>
                <w:left w:val="none" w:sz="0" w:space="0" w:color="auto"/>
                <w:bottom w:val="none" w:sz="0" w:space="0" w:color="auto"/>
                <w:right w:val="none" w:sz="0" w:space="0" w:color="auto"/>
              </w:divBdr>
              <w:divsChild>
                <w:div w:id="1179811690">
                  <w:marLeft w:val="0"/>
                  <w:marRight w:val="0"/>
                  <w:marTop w:val="0"/>
                  <w:marBottom w:val="0"/>
                  <w:divBdr>
                    <w:top w:val="none" w:sz="0" w:space="0" w:color="auto"/>
                    <w:left w:val="none" w:sz="0" w:space="0" w:color="auto"/>
                    <w:bottom w:val="none" w:sz="0" w:space="0" w:color="auto"/>
                    <w:right w:val="none" w:sz="0" w:space="0" w:color="auto"/>
                  </w:divBdr>
                  <w:divsChild>
                    <w:div w:id="1837380223">
                      <w:marLeft w:val="0"/>
                      <w:marRight w:val="0"/>
                      <w:marTop w:val="0"/>
                      <w:marBottom w:val="0"/>
                      <w:divBdr>
                        <w:top w:val="none" w:sz="0" w:space="0" w:color="auto"/>
                        <w:left w:val="none" w:sz="0" w:space="0" w:color="auto"/>
                        <w:bottom w:val="none" w:sz="0" w:space="0" w:color="auto"/>
                        <w:right w:val="none" w:sz="0" w:space="0" w:color="auto"/>
                      </w:divBdr>
                      <w:divsChild>
                        <w:div w:id="501354516">
                          <w:marLeft w:val="0"/>
                          <w:marRight w:val="0"/>
                          <w:marTop w:val="0"/>
                          <w:marBottom w:val="0"/>
                          <w:divBdr>
                            <w:top w:val="none" w:sz="0" w:space="0" w:color="auto"/>
                            <w:left w:val="none" w:sz="0" w:space="0" w:color="auto"/>
                            <w:bottom w:val="none" w:sz="0" w:space="0" w:color="auto"/>
                            <w:right w:val="none" w:sz="0" w:space="0" w:color="auto"/>
                          </w:divBdr>
                          <w:divsChild>
                            <w:div w:id="981740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1719822">
      <w:bodyDiv w:val="1"/>
      <w:marLeft w:val="0"/>
      <w:marRight w:val="0"/>
      <w:marTop w:val="0"/>
      <w:marBottom w:val="0"/>
      <w:divBdr>
        <w:top w:val="none" w:sz="0" w:space="0" w:color="auto"/>
        <w:left w:val="none" w:sz="0" w:space="0" w:color="auto"/>
        <w:bottom w:val="none" w:sz="0" w:space="0" w:color="auto"/>
        <w:right w:val="none" w:sz="0" w:space="0" w:color="auto"/>
      </w:divBdr>
      <w:divsChild>
        <w:div w:id="62683951">
          <w:marLeft w:val="0"/>
          <w:marRight w:val="0"/>
          <w:marTop w:val="0"/>
          <w:marBottom w:val="0"/>
          <w:divBdr>
            <w:top w:val="none" w:sz="0" w:space="0" w:color="auto"/>
            <w:left w:val="none" w:sz="0" w:space="0" w:color="auto"/>
            <w:bottom w:val="none" w:sz="0" w:space="0" w:color="auto"/>
            <w:right w:val="none" w:sz="0" w:space="0" w:color="auto"/>
          </w:divBdr>
          <w:divsChild>
            <w:div w:id="1201480993">
              <w:marLeft w:val="0"/>
              <w:marRight w:val="0"/>
              <w:marTop w:val="0"/>
              <w:marBottom w:val="0"/>
              <w:divBdr>
                <w:top w:val="none" w:sz="0" w:space="0" w:color="auto"/>
                <w:left w:val="none" w:sz="0" w:space="0" w:color="auto"/>
                <w:bottom w:val="none" w:sz="0" w:space="0" w:color="auto"/>
                <w:right w:val="none" w:sz="0" w:space="0" w:color="auto"/>
              </w:divBdr>
              <w:divsChild>
                <w:div w:id="1478300221">
                  <w:marLeft w:val="0"/>
                  <w:marRight w:val="0"/>
                  <w:marTop w:val="0"/>
                  <w:marBottom w:val="0"/>
                  <w:divBdr>
                    <w:top w:val="none" w:sz="0" w:space="0" w:color="auto"/>
                    <w:left w:val="none" w:sz="0" w:space="0" w:color="auto"/>
                    <w:bottom w:val="none" w:sz="0" w:space="0" w:color="auto"/>
                    <w:right w:val="none" w:sz="0" w:space="0" w:color="auto"/>
                  </w:divBdr>
                  <w:divsChild>
                    <w:div w:id="767849646">
                      <w:marLeft w:val="0"/>
                      <w:marRight w:val="0"/>
                      <w:marTop w:val="0"/>
                      <w:marBottom w:val="0"/>
                      <w:divBdr>
                        <w:top w:val="none" w:sz="0" w:space="0" w:color="auto"/>
                        <w:left w:val="none" w:sz="0" w:space="0" w:color="auto"/>
                        <w:bottom w:val="none" w:sz="0" w:space="0" w:color="auto"/>
                        <w:right w:val="none" w:sz="0" w:space="0" w:color="auto"/>
                      </w:divBdr>
                      <w:divsChild>
                        <w:div w:id="1235123957">
                          <w:marLeft w:val="0"/>
                          <w:marRight w:val="0"/>
                          <w:marTop w:val="0"/>
                          <w:marBottom w:val="0"/>
                          <w:divBdr>
                            <w:top w:val="none" w:sz="0" w:space="0" w:color="auto"/>
                            <w:left w:val="none" w:sz="0" w:space="0" w:color="auto"/>
                            <w:bottom w:val="none" w:sz="0" w:space="0" w:color="auto"/>
                            <w:right w:val="none" w:sz="0" w:space="0" w:color="auto"/>
                          </w:divBdr>
                          <w:divsChild>
                            <w:div w:id="1433476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6037628">
      <w:bodyDiv w:val="1"/>
      <w:marLeft w:val="0"/>
      <w:marRight w:val="0"/>
      <w:marTop w:val="0"/>
      <w:marBottom w:val="0"/>
      <w:divBdr>
        <w:top w:val="none" w:sz="0" w:space="0" w:color="auto"/>
        <w:left w:val="none" w:sz="0" w:space="0" w:color="auto"/>
        <w:bottom w:val="none" w:sz="0" w:space="0" w:color="auto"/>
        <w:right w:val="none" w:sz="0" w:space="0" w:color="auto"/>
      </w:divBdr>
    </w:div>
    <w:div w:id="1986857526">
      <w:bodyDiv w:val="1"/>
      <w:marLeft w:val="0"/>
      <w:marRight w:val="0"/>
      <w:marTop w:val="0"/>
      <w:marBottom w:val="0"/>
      <w:divBdr>
        <w:top w:val="none" w:sz="0" w:space="0" w:color="auto"/>
        <w:left w:val="none" w:sz="0" w:space="0" w:color="auto"/>
        <w:bottom w:val="none" w:sz="0" w:space="0" w:color="auto"/>
        <w:right w:val="none" w:sz="0" w:space="0" w:color="auto"/>
      </w:divBdr>
    </w:div>
    <w:div w:id="1994751254">
      <w:bodyDiv w:val="1"/>
      <w:marLeft w:val="0"/>
      <w:marRight w:val="0"/>
      <w:marTop w:val="0"/>
      <w:marBottom w:val="0"/>
      <w:divBdr>
        <w:top w:val="none" w:sz="0" w:space="0" w:color="auto"/>
        <w:left w:val="none" w:sz="0" w:space="0" w:color="auto"/>
        <w:bottom w:val="none" w:sz="0" w:space="0" w:color="auto"/>
        <w:right w:val="none" w:sz="0" w:space="0" w:color="auto"/>
      </w:divBdr>
    </w:div>
    <w:div w:id="2002541766">
      <w:bodyDiv w:val="1"/>
      <w:marLeft w:val="0"/>
      <w:marRight w:val="0"/>
      <w:marTop w:val="0"/>
      <w:marBottom w:val="0"/>
      <w:divBdr>
        <w:top w:val="none" w:sz="0" w:space="0" w:color="auto"/>
        <w:left w:val="none" w:sz="0" w:space="0" w:color="auto"/>
        <w:bottom w:val="none" w:sz="0" w:space="0" w:color="auto"/>
        <w:right w:val="none" w:sz="0" w:space="0" w:color="auto"/>
      </w:divBdr>
    </w:div>
    <w:div w:id="2054041937">
      <w:bodyDiv w:val="1"/>
      <w:marLeft w:val="0"/>
      <w:marRight w:val="0"/>
      <w:marTop w:val="0"/>
      <w:marBottom w:val="0"/>
      <w:divBdr>
        <w:top w:val="none" w:sz="0" w:space="0" w:color="auto"/>
        <w:left w:val="none" w:sz="0" w:space="0" w:color="auto"/>
        <w:bottom w:val="none" w:sz="0" w:space="0" w:color="auto"/>
        <w:right w:val="none" w:sz="0" w:space="0" w:color="auto"/>
      </w:divBdr>
    </w:div>
    <w:div w:id="2116898467">
      <w:bodyDiv w:val="1"/>
      <w:marLeft w:val="0"/>
      <w:marRight w:val="0"/>
      <w:marTop w:val="0"/>
      <w:marBottom w:val="0"/>
      <w:divBdr>
        <w:top w:val="none" w:sz="0" w:space="0" w:color="auto"/>
        <w:left w:val="none" w:sz="0" w:space="0" w:color="auto"/>
        <w:bottom w:val="none" w:sz="0" w:space="0" w:color="auto"/>
        <w:right w:val="none" w:sz="0" w:space="0" w:color="auto"/>
      </w:divBdr>
      <w:divsChild>
        <w:div w:id="345979451">
          <w:marLeft w:val="0"/>
          <w:marRight w:val="0"/>
          <w:marTop w:val="0"/>
          <w:marBottom w:val="0"/>
          <w:divBdr>
            <w:top w:val="none" w:sz="0" w:space="0" w:color="auto"/>
            <w:left w:val="none" w:sz="0" w:space="0" w:color="auto"/>
            <w:bottom w:val="none" w:sz="0" w:space="0" w:color="auto"/>
            <w:right w:val="none" w:sz="0" w:space="0" w:color="auto"/>
          </w:divBdr>
          <w:divsChild>
            <w:div w:id="489559919">
              <w:marLeft w:val="0"/>
              <w:marRight w:val="0"/>
              <w:marTop w:val="0"/>
              <w:marBottom w:val="0"/>
              <w:divBdr>
                <w:top w:val="none" w:sz="0" w:space="0" w:color="auto"/>
                <w:left w:val="none" w:sz="0" w:space="0" w:color="auto"/>
                <w:bottom w:val="none" w:sz="0" w:space="0" w:color="auto"/>
                <w:right w:val="none" w:sz="0" w:space="0" w:color="auto"/>
              </w:divBdr>
              <w:divsChild>
                <w:div w:id="912278333">
                  <w:marLeft w:val="0"/>
                  <w:marRight w:val="0"/>
                  <w:marTop w:val="0"/>
                  <w:marBottom w:val="0"/>
                  <w:divBdr>
                    <w:top w:val="none" w:sz="0" w:space="0" w:color="auto"/>
                    <w:left w:val="none" w:sz="0" w:space="0" w:color="auto"/>
                    <w:bottom w:val="none" w:sz="0" w:space="0" w:color="auto"/>
                    <w:right w:val="none" w:sz="0" w:space="0" w:color="auto"/>
                  </w:divBdr>
                  <w:divsChild>
                    <w:div w:id="64449682">
                      <w:marLeft w:val="0"/>
                      <w:marRight w:val="0"/>
                      <w:marTop w:val="0"/>
                      <w:marBottom w:val="0"/>
                      <w:divBdr>
                        <w:top w:val="none" w:sz="0" w:space="0" w:color="auto"/>
                        <w:left w:val="none" w:sz="0" w:space="0" w:color="auto"/>
                        <w:bottom w:val="none" w:sz="0" w:space="0" w:color="auto"/>
                        <w:right w:val="none" w:sz="0" w:space="0" w:color="auto"/>
                      </w:divBdr>
                      <w:divsChild>
                        <w:div w:id="202863260">
                          <w:marLeft w:val="0"/>
                          <w:marRight w:val="0"/>
                          <w:marTop w:val="0"/>
                          <w:marBottom w:val="0"/>
                          <w:divBdr>
                            <w:top w:val="none" w:sz="0" w:space="0" w:color="auto"/>
                            <w:left w:val="none" w:sz="0" w:space="0" w:color="auto"/>
                            <w:bottom w:val="none" w:sz="0" w:space="0" w:color="auto"/>
                            <w:right w:val="none" w:sz="0" w:space="0" w:color="auto"/>
                          </w:divBdr>
                          <w:divsChild>
                            <w:div w:id="100145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gov.uk/government/publications/guidance-for-full-opening-special-schools-and-other-specialist-settings" TargetMode="External"/><Relationship Id="rId18" Type="http://schemas.openxmlformats.org/officeDocument/2006/relationships/hyperlink" Target="https://www.gov.uk/government/publications/remote-education-temporary-continuity-direction-explanatory-note" TargetMode="External"/><Relationship Id="rId26" Type="http://schemas.openxmlformats.org/officeDocument/2006/relationships/hyperlink" Target="https://www.gov.uk/government/publications/covid-19-stay-at-home-guidance/stay-at-home-guidance-for-households-with-possible-coronavirus-covid-19-infection" TargetMode="External"/><Relationship Id="rId39" Type="http://schemas.openxmlformats.org/officeDocument/2006/relationships/fontTable" Target="fontTable.xml"/><Relationship Id="rId21" Type="http://schemas.openxmlformats.org/officeDocument/2006/relationships/hyperlink" Target="https://www.nhs.uk/conditions/coronavirus-covid-19/self-isolation-and-treatment/if-youre-told-to-self-isolate-by-nhs-test-and-trace-or-the-covid-19-app/" TargetMode="External"/><Relationship Id="rId34" Type="http://schemas.openxmlformats.org/officeDocument/2006/relationships/hyperlink" Target="https://www.gov.uk/guidance/mental-health-and-wellbeing-support-in-schools-and-colleges"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gov.uk/government/publications/covid-19-decontamination-in-non-healthcare-settings" TargetMode="External"/><Relationship Id="rId20" Type="http://schemas.openxmlformats.org/officeDocument/2006/relationships/hyperlink" Target="https://www.gov.uk/get-coronavirus-test" TargetMode="External"/><Relationship Id="rId29" Type="http://schemas.openxmlformats.org/officeDocument/2006/relationships/hyperlink" Target="https://www.gov.uk/coronavirus"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government/publications/actions-for-schools-during-the-coronavirus-outbreak/schools-coronavirus-covid-19-operational-guidance" TargetMode="External"/><Relationship Id="rId24" Type="http://schemas.openxmlformats.org/officeDocument/2006/relationships/hyperlink" Target="https://www.nhs.uk/conditions/coronavirus-covid-19/how-to-avoid-catching-and-spreading-coronavirus-covid-19/" TargetMode="External"/><Relationship Id="rId32" Type="http://schemas.openxmlformats.org/officeDocument/2006/relationships/hyperlink" Target="https://www.hse.gov.uk/coronavirus/working-safely/protect-people.htm" TargetMode="External"/><Relationship Id="rId37" Type="http://schemas.openxmlformats.org/officeDocument/2006/relationships/header" Target="header1.xml"/><Relationship Id="rId40"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yperlink" Target="https://www.gov.uk/government/publications/safe-working-in-education-childcare-and-childrens-social-care" TargetMode="External"/><Relationship Id="rId23" Type="http://schemas.openxmlformats.org/officeDocument/2006/relationships/hyperlink" Target="https://www.gov.uk/get-coronavirus-test" TargetMode="External"/><Relationship Id="rId28" Type="http://schemas.openxmlformats.org/officeDocument/2006/relationships/hyperlink" Target="https://www.gov.uk/government/publications/coronavirus-covid-19-test-kits-for-schools-and-fe-providers/coronavirus-covid-19-home-test-kits-for-schools-and-fe-providers" TargetMode="External"/><Relationship Id="rId36" Type="http://schemas.openxmlformats.org/officeDocument/2006/relationships/image" Target="media/image1.png"/><Relationship Id="rId10" Type="http://schemas.openxmlformats.org/officeDocument/2006/relationships/endnotes" Target="endnotes.xml"/><Relationship Id="rId19" Type="http://schemas.openxmlformats.org/officeDocument/2006/relationships/hyperlink" Target="https://www.gov.uk/government/publications/education-recovery-support" TargetMode="External"/><Relationship Id="rId31" Type="http://schemas.openxmlformats.org/officeDocument/2006/relationships/hyperlink" Target="https://www.gov.uk/coronaviru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ublications/coronavirus-covid-19-maintaining-further-education-provision" TargetMode="External"/><Relationship Id="rId22" Type="http://schemas.openxmlformats.org/officeDocument/2006/relationships/hyperlink" Target="https://www.gov.uk/guidance/red-amber-and-green-list-rules-for-entering-england" TargetMode="External"/><Relationship Id="rId27" Type="http://schemas.openxmlformats.org/officeDocument/2006/relationships/hyperlink" Target="https://www.gov.uk/get-coronavirus-test" TargetMode="External"/><Relationship Id="rId30" Type="http://schemas.openxmlformats.org/officeDocument/2006/relationships/hyperlink" Target="https://www.gov.uk/government/publications/supporting-pupils-at-school-with-medical-conditions--3" TargetMode="External"/><Relationship Id="rId35" Type="http://schemas.openxmlformats.org/officeDocument/2006/relationships/hyperlink" Target="https://www.nhs.uk/live-well/healthy-body/best-way-to-wash-your-hands/"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gov.uk/government/publications/coronavirus-covid-19-early-years-and-childcare-closures" TargetMode="External"/><Relationship Id="rId17" Type="http://schemas.openxmlformats.org/officeDocument/2006/relationships/hyperlink" Target="https://www.nhs.uk/conditions/coronavirus-covid-19/self-isolation-and-treatment/when-to-self-isolate-and-what-to-do/" TargetMode="External"/><Relationship Id="rId25" Type="http://schemas.openxmlformats.org/officeDocument/2006/relationships/hyperlink" Target="https://www.nhs.uk/conditions/coronavirus-covid-19/people-at-higher-risk/" TargetMode="External"/><Relationship Id="rId33" Type="http://schemas.openxmlformats.org/officeDocument/2006/relationships/hyperlink" Target="https://www.hse.gov.uk/coronavirus/working-safely/talking-to-your-workers/index.htm" TargetMode="External"/><Relationship Id="rId3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2D1FDDF2E1B44079E17DDA4CD007BA3"/>
        <w:category>
          <w:name w:val="General"/>
          <w:gallery w:val="placeholder"/>
        </w:category>
        <w:types>
          <w:type w:val="bbPlcHdr"/>
        </w:types>
        <w:behaviors>
          <w:behavior w:val="content"/>
        </w:behaviors>
        <w:guid w:val="{4488106C-09D5-40D2-9BC4-790EE20BE31D}"/>
      </w:docPartPr>
      <w:docPartBody>
        <w:p w:rsidR="00CE156A" w:rsidRDefault="00EC4AB2" w:rsidP="00EC4AB2">
          <w:pPr>
            <w:pStyle w:val="02D1FDDF2E1B44079E17DDA4CD007BA3"/>
          </w:pPr>
          <w:r w:rsidRPr="002754D5">
            <w:rPr>
              <w:rStyle w:val="PlaceholderText"/>
            </w:rPr>
            <w:t>Click here to enter text.</w:t>
          </w:r>
        </w:p>
      </w:docPartBody>
    </w:docPart>
    <w:docPart>
      <w:docPartPr>
        <w:name w:val="285F0B6938304DE3925D013F883E4912"/>
        <w:category>
          <w:name w:val="General"/>
          <w:gallery w:val="placeholder"/>
        </w:category>
        <w:types>
          <w:type w:val="bbPlcHdr"/>
        </w:types>
        <w:behaviors>
          <w:behavior w:val="content"/>
        </w:behaviors>
        <w:guid w:val="{E0D7DB58-2EDD-4C7D-BE9F-D8675F3B4BBD}"/>
      </w:docPartPr>
      <w:docPartBody>
        <w:p w:rsidR="00CE156A" w:rsidRDefault="00EC4AB2" w:rsidP="00EC4AB2">
          <w:pPr>
            <w:pStyle w:val="285F0B6938304DE3925D013F883E4912"/>
          </w:pPr>
          <w:r w:rsidRPr="002754D5">
            <w:rPr>
              <w:rStyle w:val="PlaceholderText"/>
            </w:rPr>
            <w:t>Click here to enter text.</w:t>
          </w:r>
        </w:p>
      </w:docPartBody>
    </w:docPart>
    <w:docPart>
      <w:docPartPr>
        <w:name w:val="6EC764D7E7E8480785C810AC0FA51FB0"/>
        <w:category>
          <w:name w:val="General"/>
          <w:gallery w:val="placeholder"/>
        </w:category>
        <w:types>
          <w:type w:val="bbPlcHdr"/>
        </w:types>
        <w:behaviors>
          <w:behavior w:val="content"/>
        </w:behaviors>
        <w:guid w:val="{CE094E47-02A7-4C05-9EF8-8275661B5A7E}"/>
      </w:docPartPr>
      <w:docPartBody>
        <w:p w:rsidR="00CE156A" w:rsidRDefault="00EC4AB2" w:rsidP="00EC4AB2">
          <w:pPr>
            <w:pStyle w:val="6EC764D7E7E8480785C810AC0FA51FB0"/>
          </w:pPr>
          <w:r w:rsidRPr="0035224F">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A1F73"/>
    <w:rsid w:val="000211A3"/>
    <w:rsid w:val="00152592"/>
    <w:rsid w:val="001C10CF"/>
    <w:rsid w:val="002143EB"/>
    <w:rsid w:val="002F3F9C"/>
    <w:rsid w:val="003202CB"/>
    <w:rsid w:val="003320F2"/>
    <w:rsid w:val="003E6B99"/>
    <w:rsid w:val="0040384E"/>
    <w:rsid w:val="005151D6"/>
    <w:rsid w:val="0055491C"/>
    <w:rsid w:val="00556703"/>
    <w:rsid w:val="00581CEE"/>
    <w:rsid w:val="00611176"/>
    <w:rsid w:val="0061689C"/>
    <w:rsid w:val="00694427"/>
    <w:rsid w:val="006A1267"/>
    <w:rsid w:val="006D0BC9"/>
    <w:rsid w:val="00770239"/>
    <w:rsid w:val="007A560C"/>
    <w:rsid w:val="008255CD"/>
    <w:rsid w:val="008A1F73"/>
    <w:rsid w:val="008E051D"/>
    <w:rsid w:val="00964091"/>
    <w:rsid w:val="00971B47"/>
    <w:rsid w:val="00A04587"/>
    <w:rsid w:val="00A24486"/>
    <w:rsid w:val="00A26610"/>
    <w:rsid w:val="00A974D4"/>
    <w:rsid w:val="00AA32BF"/>
    <w:rsid w:val="00AB08AC"/>
    <w:rsid w:val="00B76D47"/>
    <w:rsid w:val="00B93DBB"/>
    <w:rsid w:val="00B946F5"/>
    <w:rsid w:val="00B95D52"/>
    <w:rsid w:val="00BC12F8"/>
    <w:rsid w:val="00CE156A"/>
    <w:rsid w:val="00D04A9D"/>
    <w:rsid w:val="00D15902"/>
    <w:rsid w:val="00D46D0F"/>
    <w:rsid w:val="00DD496A"/>
    <w:rsid w:val="00DF324D"/>
    <w:rsid w:val="00E026DA"/>
    <w:rsid w:val="00E471BD"/>
    <w:rsid w:val="00E5048A"/>
    <w:rsid w:val="00EB1161"/>
    <w:rsid w:val="00EC4AB2"/>
    <w:rsid w:val="00F21550"/>
    <w:rsid w:val="00F34014"/>
    <w:rsid w:val="00F47831"/>
    <w:rsid w:val="00F47F48"/>
    <w:rsid w:val="00FA41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C4AB2"/>
    <w:rPr>
      <w:vanish/>
      <w:color w:val="808080"/>
    </w:rPr>
  </w:style>
  <w:style w:type="paragraph" w:customStyle="1" w:styleId="02D1FDDF2E1B44079E17DDA4CD007BA3">
    <w:name w:val="02D1FDDF2E1B44079E17DDA4CD007BA3"/>
    <w:rsid w:val="00EC4AB2"/>
    <w:pPr>
      <w:spacing w:after="160" w:line="259" w:lineRule="auto"/>
    </w:pPr>
  </w:style>
  <w:style w:type="paragraph" w:customStyle="1" w:styleId="285F0B6938304DE3925D013F883E4912">
    <w:name w:val="285F0B6938304DE3925D013F883E4912"/>
    <w:rsid w:val="00EC4AB2"/>
    <w:pPr>
      <w:spacing w:after="160" w:line="259" w:lineRule="auto"/>
    </w:pPr>
  </w:style>
  <w:style w:type="paragraph" w:customStyle="1" w:styleId="6EC764D7E7E8480785C810AC0FA51FB0">
    <w:name w:val="6EC764D7E7E8480785C810AC0FA51FB0"/>
    <w:rsid w:val="00EC4AB2"/>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2111902896A2648890A5C4D6D53C0E0" ma:contentTypeVersion="9" ma:contentTypeDescription="Create a new document." ma:contentTypeScope="" ma:versionID="6022690b03a62cefd2dec659949085c7">
  <xsd:schema xmlns:xsd="http://www.w3.org/2001/XMLSchema" xmlns:xs="http://www.w3.org/2001/XMLSchema" xmlns:p="http://schemas.microsoft.com/office/2006/metadata/properties" xmlns:ns3="3db17717-3569-43f8-8f15-2aeb100f921e" targetNamespace="http://schemas.microsoft.com/office/2006/metadata/properties" ma:root="true" ma:fieldsID="62013945787bc909a8575a1c90195e28" ns3:_="">
    <xsd:import namespace="3db17717-3569-43f8-8f15-2aeb100f921e"/>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b17717-3569-43f8-8f15-2aeb100f92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D3BD12-FFB4-426A-9EB2-2FB8229522D5}">
  <ds:schemaRefs>
    <ds:schemaRef ds:uri="http://schemas.microsoft.com/office/2006/documentManagement/types"/>
    <ds:schemaRef ds:uri="http://purl.org/dc/elements/1.1/"/>
    <ds:schemaRef ds:uri="http://purl.org/dc/terms/"/>
    <ds:schemaRef ds:uri="http://www.w3.org/XML/1998/namespace"/>
    <ds:schemaRef ds:uri="http://schemas.openxmlformats.org/package/2006/metadata/core-properties"/>
    <ds:schemaRef ds:uri="http://purl.org/dc/dcmitype/"/>
    <ds:schemaRef ds:uri="3db17717-3569-43f8-8f15-2aeb100f921e"/>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A68D30C-9CD8-411D-A4B9-65FD453A74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b17717-3569-43f8-8f15-2aeb100f92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5F012A9-5046-4E09-946C-08473A9ED1DC}">
  <ds:schemaRefs>
    <ds:schemaRef ds:uri="http://schemas.microsoft.com/sharepoint/v3/contenttype/forms"/>
  </ds:schemaRefs>
</ds:datastoreItem>
</file>

<file path=customXml/itemProps4.xml><?xml version="1.0" encoding="utf-8"?>
<ds:datastoreItem xmlns:ds="http://schemas.openxmlformats.org/officeDocument/2006/customXml" ds:itemID="{FFA9A57D-F4D0-4E76-92D8-927CB1B0E7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4733</Words>
  <Characters>29388</Characters>
  <Application>Microsoft Office Word</Application>
  <DocSecurity>4</DocSecurity>
  <Lines>244</Lines>
  <Paragraphs>68</Paragraphs>
  <ScaleCrop>false</ScaleCrop>
  <HeadingPairs>
    <vt:vector size="2" baseType="variant">
      <vt:variant>
        <vt:lpstr>Title</vt:lpstr>
      </vt:variant>
      <vt:variant>
        <vt:i4>1</vt:i4>
      </vt:variant>
    </vt:vector>
  </HeadingPairs>
  <TitlesOfParts>
    <vt:vector size="1" baseType="lpstr">
      <vt:lpstr/>
    </vt:vector>
  </TitlesOfParts>
  <Company>Rosherville Safety Solutions Ltd</Company>
  <LinksUpToDate>false</LinksUpToDate>
  <CharactersWithSpaces>34053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Stuart McGregor</dc:creator>
  <cp:lastModifiedBy>Feruja Mannan</cp:lastModifiedBy>
  <cp:revision>2</cp:revision>
  <cp:lastPrinted>2021-11-16T07:41:00Z</cp:lastPrinted>
  <dcterms:created xsi:type="dcterms:W3CDTF">2021-11-16T15:25:00Z</dcterms:created>
  <dcterms:modified xsi:type="dcterms:W3CDTF">2021-11-16T15:25:00Z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0x010100B2111902896A2648890A5C4D6D53C0E0</vt:lpwstr>
  </property>
</Properties>
</file>